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95"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8"/>
        <w:gridCol w:w="4237"/>
      </w:tblGrid>
      <w:tr w:rsidR="003002D1" w14:paraId="361A40BA" w14:textId="77777777" w:rsidTr="004F6ACB">
        <w:trPr>
          <w:trHeight w:val="1164"/>
        </w:trPr>
        <w:tc>
          <w:tcPr>
            <w:tcW w:w="6258" w:type="dxa"/>
          </w:tcPr>
          <w:p w14:paraId="3CA3F63E" w14:textId="77777777" w:rsidR="003002D1" w:rsidRPr="00AD3670" w:rsidRDefault="003002D1" w:rsidP="004F6ACB">
            <w:pPr>
              <w:rPr>
                <w:b/>
                <w:sz w:val="56"/>
              </w:rPr>
            </w:pPr>
            <w:r w:rsidRPr="00AD3670">
              <w:rPr>
                <w:b/>
                <w:sz w:val="56"/>
              </w:rPr>
              <w:t xml:space="preserve">School of </w:t>
            </w:r>
            <w:r w:rsidR="007A3E33">
              <w:rPr>
                <w:b/>
                <w:sz w:val="56"/>
              </w:rPr>
              <w:t>Medicine</w:t>
            </w:r>
          </w:p>
          <w:p w14:paraId="792A7373" w14:textId="77777777" w:rsidR="003002D1" w:rsidRDefault="003002D1" w:rsidP="004F6ACB">
            <w:pPr>
              <w:spacing w:line="360" w:lineRule="auto"/>
            </w:pPr>
            <w:r w:rsidRPr="00AD3670">
              <w:rPr>
                <w:b/>
                <w:sz w:val="36"/>
              </w:rPr>
              <w:t>Faculty of Medicine and Health</w:t>
            </w:r>
          </w:p>
        </w:tc>
        <w:tc>
          <w:tcPr>
            <w:tcW w:w="4237" w:type="dxa"/>
          </w:tcPr>
          <w:p w14:paraId="6C9BF531" w14:textId="77777777" w:rsidR="003002D1" w:rsidRDefault="003002D1" w:rsidP="004F6ACB">
            <w:pPr>
              <w:spacing w:line="360" w:lineRule="auto"/>
              <w:jc w:val="right"/>
            </w:pPr>
            <w:r>
              <w:rPr>
                <w:noProof/>
                <w:lang w:eastAsia="en-GB"/>
              </w:rPr>
              <w:drawing>
                <wp:inline distT="0" distB="0" distL="0" distR="0" wp14:anchorId="13D10588" wp14:editId="54CDEAC0">
                  <wp:extent cx="2409825" cy="68615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09825" cy="686157"/>
                          </a:xfrm>
                          <a:prstGeom prst="rect">
                            <a:avLst/>
                          </a:prstGeom>
                        </pic:spPr>
                      </pic:pic>
                    </a:graphicData>
                  </a:graphic>
                </wp:inline>
              </w:drawing>
            </w:r>
          </w:p>
        </w:tc>
      </w:tr>
    </w:tbl>
    <w:p w14:paraId="2831F703" w14:textId="77777777" w:rsidR="003002D1" w:rsidRDefault="003002D1" w:rsidP="003002D1">
      <w:pPr>
        <w:spacing w:line="360" w:lineRule="auto"/>
        <w:jc w:val="right"/>
      </w:pPr>
    </w:p>
    <w:p w14:paraId="1FDE06F5" w14:textId="77777777" w:rsidR="005E40F1" w:rsidRDefault="005E40F1" w:rsidP="007A1491">
      <w:pPr>
        <w:spacing w:line="240" w:lineRule="auto"/>
        <w:jc w:val="center"/>
        <w:rPr>
          <w:b/>
          <w:sz w:val="96"/>
          <w:szCs w:val="96"/>
        </w:rPr>
      </w:pPr>
    </w:p>
    <w:p w14:paraId="23BDA8D1" w14:textId="77777777" w:rsidR="005E40F1" w:rsidRPr="005E40F1" w:rsidRDefault="005E40F1" w:rsidP="007A1491">
      <w:pPr>
        <w:spacing w:line="240" w:lineRule="auto"/>
        <w:jc w:val="center"/>
        <w:rPr>
          <w:b/>
          <w:sz w:val="72"/>
          <w:szCs w:val="72"/>
        </w:rPr>
      </w:pPr>
      <w:r>
        <w:rPr>
          <w:b/>
          <w:sz w:val="72"/>
          <w:szCs w:val="72"/>
        </w:rPr>
        <w:t xml:space="preserve">BSc </w:t>
      </w:r>
      <w:r w:rsidR="007F60D8">
        <w:rPr>
          <w:b/>
          <w:sz w:val="72"/>
          <w:szCs w:val="72"/>
        </w:rPr>
        <w:t xml:space="preserve">(Hons) </w:t>
      </w:r>
      <w:r w:rsidR="007D0F33">
        <w:rPr>
          <w:b/>
          <w:sz w:val="72"/>
          <w:szCs w:val="72"/>
        </w:rPr>
        <w:t xml:space="preserve">Diagnostic </w:t>
      </w:r>
      <w:r w:rsidR="007F60D8">
        <w:rPr>
          <w:b/>
          <w:sz w:val="72"/>
          <w:szCs w:val="72"/>
        </w:rPr>
        <w:t>Radiography</w:t>
      </w:r>
    </w:p>
    <w:p w14:paraId="3E021C2A" w14:textId="77777777" w:rsidR="005E40F1" w:rsidRDefault="005E40F1" w:rsidP="007A1491">
      <w:pPr>
        <w:spacing w:line="240" w:lineRule="auto"/>
        <w:jc w:val="center"/>
        <w:rPr>
          <w:b/>
          <w:sz w:val="96"/>
          <w:szCs w:val="96"/>
        </w:rPr>
      </w:pPr>
    </w:p>
    <w:p w14:paraId="71FF409C" w14:textId="77777777" w:rsidR="007A1491" w:rsidRPr="005E40F1" w:rsidRDefault="007A1491" w:rsidP="007A1491">
      <w:pPr>
        <w:spacing w:line="240" w:lineRule="auto"/>
        <w:jc w:val="center"/>
        <w:rPr>
          <w:b/>
          <w:sz w:val="72"/>
          <w:szCs w:val="72"/>
        </w:rPr>
      </w:pPr>
      <w:r w:rsidRPr="005E40F1">
        <w:rPr>
          <w:b/>
          <w:sz w:val="72"/>
          <w:szCs w:val="72"/>
        </w:rPr>
        <w:t>Classified Undergraduate</w:t>
      </w:r>
    </w:p>
    <w:p w14:paraId="685E9A34" w14:textId="77777777" w:rsidR="003002D1" w:rsidRPr="005E40F1" w:rsidRDefault="003002D1" w:rsidP="003002D1">
      <w:pPr>
        <w:pStyle w:val="LEUFPTitle"/>
        <w:spacing w:line="360" w:lineRule="auto"/>
        <w:jc w:val="center"/>
        <w:rPr>
          <w:rFonts w:asciiTheme="minorHAnsi" w:hAnsiTheme="minorHAnsi"/>
          <w:b/>
          <w:sz w:val="72"/>
          <w:szCs w:val="72"/>
        </w:rPr>
      </w:pPr>
      <w:r w:rsidRPr="005E40F1">
        <w:rPr>
          <w:rFonts w:asciiTheme="minorHAnsi" w:hAnsiTheme="minorHAnsi"/>
          <w:b/>
          <w:sz w:val="72"/>
          <w:szCs w:val="72"/>
        </w:rPr>
        <w:t>Programme Handbook</w:t>
      </w:r>
    </w:p>
    <w:p w14:paraId="104EAEB6" w14:textId="77777777" w:rsidR="003002D1" w:rsidRDefault="003002D1" w:rsidP="00B36EAC">
      <w:pPr>
        <w:spacing w:line="240" w:lineRule="auto"/>
        <w:jc w:val="center"/>
        <w:rPr>
          <w:b/>
          <w:sz w:val="24"/>
          <w:szCs w:val="24"/>
        </w:rPr>
      </w:pPr>
    </w:p>
    <w:p w14:paraId="35912C39" w14:textId="77777777" w:rsidR="00AB038F" w:rsidRPr="00B36EAC" w:rsidRDefault="00AB038F" w:rsidP="00B36EAC">
      <w:pPr>
        <w:spacing w:line="240" w:lineRule="auto"/>
        <w:jc w:val="center"/>
        <w:rPr>
          <w:b/>
          <w:sz w:val="24"/>
          <w:szCs w:val="24"/>
        </w:rPr>
      </w:pPr>
    </w:p>
    <w:p w14:paraId="1D5A51B6" w14:textId="77777777" w:rsidR="003002D1" w:rsidRPr="00B36EAC" w:rsidRDefault="003002D1" w:rsidP="00B36EAC">
      <w:pPr>
        <w:spacing w:line="240" w:lineRule="auto"/>
        <w:jc w:val="center"/>
        <w:rPr>
          <w:b/>
          <w:sz w:val="24"/>
          <w:szCs w:val="24"/>
        </w:rPr>
      </w:pPr>
    </w:p>
    <w:p w14:paraId="2CFD8624" w14:textId="6BA5A189" w:rsidR="003002D1" w:rsidRDefault="003002D1" w:rsidP="00B65FDB">
      <w:pPr>
        <w:pStyle w:val="LEUFPSubtitle"/>
        <w:spacing w:line="360" w:lineRule="auto"/>
      </w:pPr>
      <w:r>
        <w:rPr>
          <w:rFonts w:asciiTheme="minorHAnsi" w:hAnsiTheme="minorHAnsi"/>
          <w:b/>
          <w:sz w:val="40"/>
        </w:rPr>
        <w:t xml:space="preserve">Academic Year: </w:t>
      </w:r>
      <w:r w:rsidR="0036069D">
        <w:rPr>
          <w:rFonts w:asciiTheme="minorHAnsi" w:hAnsiTheme="minorHAnsi"/>
          <w:b/>
          <w:sz w:val="40"/>
        </w:rPr>
        <w:t>20</w:t>
      </w:r>
      <w:r w:rsidR="00F4525B">
        <w:rPr>
          <w:rFonts w:asciiTheme="minorHAnsi" w:hAnsiTheme="minorHAnsi"/>
          <w:b/>
          <w:sz w:val="40"/>
        </w:rPr>
        <w:t>2</w:t>
      </w:r>
      <w:r w:rsidR="0046791D">
        <w:rPr>
          <w:rFonts w:asciiTheme="minorHAnsi" w:hAnsiTheme="minorHAnsi"/>
          <w:b/>
          <w:sz w:val="40"/>
        </w:rPr>
        <w:t>4</w:t>
      </w:r>
      <w:r w:rsidR="0036069D">
        <w:rPr>
          <w:rFonts w:asciiTheme="minorHAnsi" w:hAnsiTheme="minorHAnsi"/>
          <w:b/>
          <w:sz w:val="40"/>
        </w:rPr>
        <w:t>/20</w:t>
      </w:r>
      <w:r w:rsidR="00B65FDB">
        <w:rPr>
          <w:rFonts w:asciiTheme="minorHAnsi" w:hAnsiTheme="minorHAnsi"/>
          <w:b/>
          <w:sz w:val="40"/>
        </w:rPr>
        <w:t>2</w:t>
      </w:r>
      <w:r w:rsidR="0046791D">
        <w:rPr>
          <w:rFonts w:asciiTheme="minorHAnsi" w:hAnsiTheme="minorHAnsi"/>
          <w:b/>
          <w:sz w:val="40"/>
        </w:rPr>
        <w:t>5</w:t>
      </w:r>
    </w:p>
    <w:p w14:paraId="150FD073" w14:textId="77777777" w:rsidR="003002D1" w:rsidRDefault="003002D1" w:rsidP="003002D1">
      <w:pPr>
        <w:spacing w:line="240" w:lineRule="auto"/>
        <w:jc w:val="center"/>
        <w:rPr>
          <w:b/>
          <w:sz w:val="24"/>
          <w:szCs w:val="24"/>
        </w:rPr>
      </w:pPr>
    </w:p>
    <w:p w14:paraId="1ABC7630" w14:textId="77777777" w:rsidR="001568A0" w:rsidRDefault="001568A0" w:rsidP="003002D1">
      <w:pPr>
        <w:spacing w:line="240" w:lineRule="auto"/>
        <w:jc w:val="center"/>
        <w:rPr>
          <w:b/>
          <w:sz w:val="24"/>
          <w:szCs w:val="24"/>
        </w:rPr>
      </w:pPr>
    </w:p>
    <w:p w14:paraId="4B0EE1EF" w14:textId="77777777" w:rsidR="00F67A89" w:rsidRDefault="00F67A89" w:rsidP="003002D1">
      <w:pPr>
        <w:spacing w:line="240" w:lineRule="auto"/>
        <w:jc w:val="center"/>
        <w:rPr>
          <w:b/>
          <w:sz w:val="24"/>
          <w:szCs w:val="24"/>
        </w:rPr>
      </w:pPr>
    </w:p>
    <w:p w14:paraId="14FE6724" w14:textId="77777777" w:rsidR="00673267" w:rsidRDefault="00673267" w:rsidP="004118FD">
      <w:pPr>
        <w:spacing w:line="240" w:lineRule="auto"/>
        <w:rPr>
          <w:b/>
          <w:sz w:val="24"/>
          <w:szCs w:val="24"/>
        </w:rPr>
      </w:pPr>
    </w:p>
    <w:p w14:paraId="7EC79755" w14:textId="77777777" w:rsidR="00673267" w:rsidRDefault="00673267" w:rsidP="003002D1">
      <w:pPr>
        <w:spacing w:line="240" w:lineRule="auto"/>
        <w:jc w:val="center"/>
        <w:rPr>
          <w:b/>
          <w:sz w:val="24"/>
          <w:szCs w:val="24"/>
        </w:rPr>
      </w:pPr>
    </w:p>
    <w:p w14:paraId="4A058E1E" w14:textId="77777777" w:rsidR="00F67A89" w:rsidRDefault="00F67A89" w:rsidP="003002D1">
      <w:pPr>
        <w:spacing w:line="240" w:lineRule="auto"/>
        <w:jc w:val="center"/>
        <w:rPr>
          <w:b/>
          <w:sz w:val="24"/>
          <w:szCs w:val="24"/>
        </w:rPr>
      </w:pPr>
    </w:p>
    <w:p w14:paraId="5229E0A6" w14:textId="77777777" w:rsidR="001568A0" w:rsidRPr="00F96BE2" w:rsidRDefault="00C0155A" w:rsidP="004118FD">
      <w:pPr>
        <w:tabs>
          <w:tab w:val="left" w:pos="5714"/>
        </w:tabs>
        <w:spacing w:line="240" w:lineRule="auto"/>
        <w:rPr>
          <w:b/>
          <w:sz w:val="24"/>
          <w:szCs w:val="24"/>
        </w:rPr>
      </w:pPr>
      <w:r>
        <w:rPr>
          <w:b/>
          <w:sz w:val="24"/>
          <w:szCs w:val="24"/>
        </w:rPr>
        <w:tab/>
      </w:r>
    </w:p>
    <w:p w14:paraId="2B9C32A6" w14:textId="77777777" w:rsidR="00ED000C" w:rsidRDefault="00ED000C" w:rsidP="004763FC">
      <w:pPr>
        <w:rPr>
          <w:b/>
          <w:color w:val="595959" w:themeColor="text1" w:themeTint="A6"/>
          <w:sz w:val="40"/>
          <w:szCs w:val="40"/>
        </w:rPr>
        <w:sectPr w:rsidR="00ED000C" w:rsidSect="003B581E">
          <w:footerReference w:type="even" r:id="rId11"/>
          <w:footerReference w:type="default" r:id="rId12"/>
          <w:pgSz w:w="11906" w:h="16838" w:code="9"/>
          <w:pgMar w:top="1440" w:right="1440" w:bottom="1440" w:left="1440" w:header="624" w:footer="624" w:gutter="0"/>
          <w:pgNumType w:start="1"/>
          <w:cols w:space="708"/>
          <w:docGrid w:linePitch="360"/>
        </w:sectPr>
      </w:pPr>
    </w:p>
    <w:p w14:paraId="224FC4D3" w14:textId="77777777" w:rsidR="00C0155A" w:rsidRDefault="00C0155A" w:rsidP="00C0155A">
      <w:pPr>
        <w:pStyle w:val="Heading1"/>
      </w:pPr>
      <w:r w:rsidRPr="00974F5E">
        <w:lastRenderedPageBreak/>
        <w:t>Accessibility Statement</w:t>
      </w:r>
    </w:p>
    <w:p w14:paraId="693EA72B" w14:textId="4B048D13" w:rsidR="007F6362" w:rsidRPr="007F6362" w:rsidRDefault="007F6362" w:rsidP="007F6362">
      <w:pPr>
        <w:rPr>
          <w:sz w:val="24"/>
          <w:szCs w:val="24"/>
        </w:rPr>
      </w:pPr>
      <w:r w:rsidRPr="007F6362">
        <w:rPr>
          <w:sz w:val="24"/>
          <w:szCs w:val="24"/>
        </w:rPr>
        <w:t>For information in alternative formats (for example, large print or an alternative digital format/document), please email</w:t>
      </w:r>
      <w:r w:rsidRPr="00856CE4">
        <w:rPr>
          <w:sz w:val="24"/>
          <w:szCs w:val="24"/>
        </w:rPr>
        <w:t xml:space="preserve"> </w:t>
      </w:r>
      <w:bookmarkStart w:id="0" w:name="_Hlk174450925"/>
      <w:r w:rsidR="00856CE4" w:rsidRPr="00856CE4">
        <w:rPr>
          <w:rFonts w:cstheme="minorHAnsi"/>
          <w:sz w:val="24"/>
          <w:szCs w:val="24"/>
        </w:rPr>
        <w:fldChar w:fldCharType="begin"/>
      </w:r>
      <w:r w:rsidR="00856CE4" w:rsidRPr="00856CE4">
        <w:rPr>
          <w:rFonts w:cstheme="minorHAnsi"/>
          <w:sz w:val="24"/>
          <w:szCs w:val="24"/>
        </w:rPr>
        <w:instrText>HYPERLINK "mailto:MedicineCUPS@leeds.ac.uk"</w:instrText>
      </w:r>
      <w:r w:rsidR="00856CE4" w:rsidRPr="00856CE4">
        <w:rPr>
          <w:rFonts w:cstheme="minorHAnsi"/>
          <w:sz w:val="24"/>
          <w:szCs w:val="24"/>
        </w:rPr>
        <w:fldChar w:fldCharType="separate"/>
      </w:r>
      <w:r w:rsidR="00856CE4" w:rsidRPr="00856CE4">
        <w:rPr>
          <w:rStyle w:val="Hyperlink"/>
          <w:rFonts w:cstheme="minorHAnsi"/>
          <w:sz w:val="24"/>
          <w:szCs w:val="24"/>
        </w:rPr>
        <w:t>MedicineCUPS@leeds.ac.uk</w:t>
      </w:r>
      <w:r w:rsidR="00856CE4" w:rsidRPr="00856CE4">
        <w:rPr>
          <w:rFonts w:cstheme="minorHAnsi"/>
          <w:sz w:val="24"/>
          <w:szCs w:val="24"/>
        </w:rPr>
        <w:fldChar w:fldCharType="end"/>
      </w:r>
      <w:r w:rsidR="00856CE4" w:rsidRPr="00856CE4">
        <w:rPr>
          <w:rFonts w:cstheme="minorHAnsi"/>
          <w:sz w:val="24"/>
          <w:szCs w:val="24"/>
        </w:rPr>
        <w:t>.</w:t>
      </w:r>
      <w:bookmarkEnd w:id="0"/>
    </w:p>
    <w:p w14:paraId="23A018A1" w14:textId="77777777" w:rsidR="009E38B7" w:rsidRPr="0013053B" w:rsidRDefault="001F73D2" w:rsidP="0013053B">
      <w:pPr>
        <w:pStyle w:val="Heading1"/>
      </w:pPr>
      <w:r w:rsidRPr="0013053B">
        <w:rPr>
          <w:rStyle w:val="Heading1Char"/>
          <w:b/>
          <w:bCs/>
        </w:rPr>
        <w:t xml:space="preserve">Part 1: </w:t>
      </w:r>
    </w:p>
    <w:p w14:paraId="4FDDA391" w14:textId="77777777" w:rsidR="00BD629C" w:rsidRPr="008627EB" w:rsidRDefault="00BD629C" w:rsidP="001B6AFC">
      <w:pPr>
        <w:pStyle w:val="Heading2"/>
        <w:rPr>
          <w:b/>
          <w:sz w:val="24"/>
          <w:szCs w:val="24"/>
        </w:rPr>
      </w:pPr>
      <w:r w:rsidRPr="008627EB">
        <w:t>Taught Student Guide</w:t>
      </w:r>
    </w:p>
    <w:p w14:paraId="04D8CBAB" w14:textId="77777777" w:rsidR="00BD629C" w:rsidRDefault="00BD629C" w:rsidP="00B65FDB">
      <w:r w:rsidRPr="00BD629C">
        <w:rPr>
          <w:rFonts w:cs="Arial"/>
          <w:sz w:val="24"/>
          <w:szCs w:val="24"/>
        </w:rPr>
        <w:t xml:space="preserve">This handbook focuses specifically on information relating to your course and the School of </w:t>
      </w:r>
      <w:r w:rsidR="00346398">
        <w:rPr>
          <w:rFonts w:cs="Arial"/>
          <w:sz w:val="24"/>
          <w:szCs w:val="24"/>
        </w:rPr>
        <w:t>Medicin</w:t>
      </w:r>
      <w:r w:rsidRPr="00BD629C">
        <w:rPr>
          <w:rFonts w:cs="Arial"/>
          <w:sz w:val="24"/>
          <w:szCs w:val="24"/>
        </w:rPr>
        <w:t xml:space="preserve">e.  It does not cover all the information you require about the rules and regulations of the University.  You therefore need to read this handbook </w:t>
      </w:r>
      <w:r>
        <w:rPr>
          <w:rFonts w:cs="Arial"/>
          <w:sz w:val="24"/>
          <w:szCs w:val="24"/>
        </w:rPr>
        <w:t>in conjunction with the</w:t>
      </w:r>
      <w:r w:rsidRPr="00BD629C">
        <w:rPr>
          <w:rFonts w:cs="Arial"/>
          <w:b/>
          <w:sz w:val="24"/>
          <w:szCs w:val="24"/>
        </w:rPr>
        <w:t xml:space="preserve"> Taught Student Guid</w:t>
      </w:r>
      <w:r w:rsidR="00B65FDB">
        <w:rPr>
          <w:rFonts w:cs="Arial"/>
          <w:b/>
          <w:sz w:val="24"/>
          <w:szCs w:val="24"/>
        </w:rPr>
        <w:t>ance</w:t>
      </w:r>
      <w:r w:rsidRPr="00BD629C">
        <w:rPr>
          <w:rFonts w:cs="Arial"/>
          <w:sz w:val="24"/>
          <w:szCs w:val="24"/>
        </w:rPr>
        <w:t xml:space="preserve"> available at</w:t>
      </w:r>
      <w:r w:rsidR="00E23B1A">
        <w:t>:</w:t>
      </w:r>
    </w:p>
    <w:bookmarkStart w:id="1" w:name="_Hlk174450963"/>
    <w:p w14:paraId="0C0A185F" w14:textId="1EDE6485" w:rsidR="0034084A" w:rsidRPr="0053163C" w:rsidRDefault="00D81907" w:rsidP="003A409E">
      <w:pPr>
        <w:pStyle w:val="MemoText"/>
        <w:numPr>
          <w:ilvl w:val="0"/>
          <w:numId w:val="101"/>
        </w:numPr>
        <w:ind w:right="-327"/>
        <w:jc w:val="left"/>
        <w:rPr>
          <w:rFonts w:asciiTheme="minorHAnsi" w:eastAsia="Calibri" w:hAnsiTheme="minorHAnsi" w:cstheme="minorHAnsi"/>
          <w:color w:val="000000"/>
          <w:szCs w:val="24"/>
          <w:lang w:eastAsia="en-US"/>
        </w:rPr>
      </w:pPr>
      <w:r w:rsidRPr="0053163C">
        <w:fldChar w:fldCharType="begin"/>
      </w:r>
      <w:r w:rsidRPr="0053163C">
        <w:instrText>HYPERLINK "https://students.leeds.ac.uk/"</w:instrText>
      </w:r>
      <w:r w:rsidRPr="0053163C">
        <w:fldChar w:fldCharType="separate"/>
      </w:r>
      <w:r w:rsidR="00E23B1A" w:rsidRPr="0053163C">
        <w:rPr>
          <w:rStyle w:val="Hyperlink"/>
          <w:rFonts w:asciiTheme="minorHAnsi" w:hAnsiTheme="minorHAnsi" w:cstheme="minorHAnsi"/>
          <w:szCs w:val="24"/>
        </w:rPr>
        <w:t>For Students</w:t>
      </w:r>
      <w:r w:rsidRPr="0053163C">
        <w:rPr>
          <w:rStyle w:val="Hyperlink"/>
          <w:rFonts w:asciiTheme="minorHAnsi" w:hAnsiTheme="minorHAnsi" w:cstheme="minorHAnsi"/>
          <w:szCs w:val="24"/>
        </w:rPr>
        <w:fldChar w:fldCharType="end"/>
      </w:r>
      <w:r w:rsidR="00E23B1A" w:rsidRPr="0053163C">
        <w:rPr>
          <w:rFonts w:asciiTheme="minorHAnsi" w:hAnsiTheme="minorHAnsi" w:cstheme="minorHAnsi"/>
          <w:szCs w:val="24"/>
        </w:rPr>
        <w:t xml:space="preserve"> website</w:t>
      </w:r>
      <w:r w:rsidR="0046791D" w:rsidRPr="0053163C">
        <w:rPr>
          <w:rFonts w:asciiTheme="minorHAnsi" w:hAnsiTheme="minorHAnsi" w:cstheme="minorHAnsi"/>
          <w:szCs w:val="24"/>
        </w:rPr>
        <w:t xml:space="preserve"> -</w:t>
      </w:r>
      <w:r w:rsidR="00E23B1A" w:rsidRPr="0053163C">
        <w:rPr>
          <w:rFonts w:asciiTheme="minorHAnsi" w:hAnsiTheme="minorHAnsi" w:cstheme="minorHAnsi"/>
          <w:szCs w:val="24"/>
        </w:rPr>
        <w:t xml:space="preserve"> the </w:t>
      </w:r>
      <w:hyperlink r:id="rId13" w:history="1">
        <w:r w:rsidR="00E23B1A" w:rsidRPr="0053163C">
          <w:rPr>
            <w:rStyle w:val="Hyperlink"/>
            <w:rFonts w:asciiTheme="minorHAnsi" w:hAnsiTheme="minorHAnsi" w:cstheme="minorHAnsi"/>
            <w:szCs w:val="24"/>
          </w:rPr>
          <w:t>University’s Taught Student Guidance</w:t>
        </w:r>
      </w:hyperlink>
    </w:p>
    <w:p w14:paraId="7A559F4B" w14:textId="03AE95A7" w:rsidR="00E23B1A" w:rsidRPr="0053163C" w:rsidRDefault="00E23B1A" w:rsidP="003A409E">
      <w:pPr>
        <w:pStyle w:val="MemoText"/>
        <w:numPr>
          <w:ilvl w:val="0"/>
          <w:numId w:val="101"/>
        </w:numPr>
        <w:ind w:right="-327"/>
        <w:jc w:val="left"/>
        <w:rPr>
          <w:rFonts w:asciiTheme="minorHAnsi" w:eastAsia="Calibri" w:hAnsiTheme="minorHAnsi" w:cstheme="minorHAnsi"/>
          <w:color w:val="000000"/>
          <w:szCs w:val="24"/>
          <w:lang w:eastAsia="en-US"/>
        </w:rPr>
      </w:pPr>
      <w:r w:rsidRPr="0053163C">
        <w:rPr>
          <w:rFonts w:asciiTheme="minorHAnsi" w:hAnsiTheme="minorHAnsi" w:cstheme="minorHAnsi"/>
          <w:szCs w:val="24"/>
        </w:rPr>
        <w:t xml:space="preserve">the </w:t>
      </w:r>
      <w:hyperlink r:id="rId14" w:history="1">
        <w:r w:rsidRPr="0053163C">
          <w:rPr>
            <w:rStyle w:val="Hyperlink"/>
            <w:rFonts w:asciiTheme="minorHAnsi" w:hAnsiTheme="minorHAnsi" w:cstheme="minorHAnsi"/>
            <w:szCs w:val="24"/>
          </w:rPr>
          <w:t>School of Medicine Code o</w:t>
        </w:r>
        <w:r w:rsidR="0046791D" w:rsidRPr="0053163C">
          <w:rPr>
            <w:rStyle w:val="Hyperlink"/>
            <w:rFonts w:asciiTheme="minorHAnsi" w:hAnsiTheme="minorHAnsi" w:cstheme="minorHAnsi"/>
            <w:szCs w:val="24"/>
          </w:rPr>
          <w:t>f Practice on Assessment (COPA)</w:t>
        </w:r>
      </w:hyperlink>
    </w:p>
    <w:bookmarkEnd w:id="1"/>
    <w:p w14:paraId="2FC62779" w14:textId="6EDF3A2C" w:rsidR="00226C71" w:rsidRPr="000E5393" w:rsidRDefault="00226C71" w:rsidP="003A409E">
      <w:pPr>
        <w:pStyle w:val="MemoText"/>
        <w:numPr>
          <w:ilvl w:val="0"/>
          <w:numId w:val="101"/>
        </w:numPr>
        <w:ind w:right="-327"/>
        <w:jc w:val="left"/>
        <w:rPr>
          <w:rFonts w:asciiTheme="minorHAnsi" w:eastAsia="Calibri" w:hAnsiTheme="minorHAnsi" w:cstheme="minorHAnsi"/>
          <w:color w:val="000000"/>
          <w:szCs w:val="24"/>
          <w:lang w:eastAsia="en-US"/>
        </w:rPr>
      </w:pPr>
      <w:r w:rsidRPr="000E5393">
        <w:rPr>
          <w:rFonts w:asciiTheme="minorHAnsi" w:hAnsiTheme="minorHAnsi" w:cstheme="minorHAnsi"/>
          <w:szCs w:val="24"/>
        </w:rPr>
        <w:t xml:space="preserve">The </w:t>
      </w:r>
      <w:hyperlink r:id="rId15" w:history="1">
        <w:r w:rsidRPr="000E5393">
          <w:rPr>
            <w:rStyle w:val="Hyperlink"/>
            <w:rFonts w:asciiTheme="minorHAnsi" w:hAnsiTheme="minorHAnsi" w:cstheme="minorHAnsi"/>
            <w:szCs w:val="24"/>
          </w:rPr>
          <w:t>School of Medicine Taught Student Guide</w:t>
        </w:r>
      </w:hyperlink>
    </w:p>
    <w:p w14:paraId="41CCF596" w14:textId="77777777" w:rsidR="00812EF2" w:rsidRPr="00DB2B84" w:rsidRDefault="00812EF2" w:rsidP="00DB2B84">
      <w:pPr>
        <w:jc w:val="both"/>
        <w:rPr>
          <w:rFonts w:cs="Arial"/>
          <w:sz w:val="24"/>
          <w:szCs w:val="24"/>
        </w:rPr>
      </w:pPr>
    </w:p>
    <w:p w14:paraId="6EF64059" w14:textId="77777777" w:rsidR="00346398" w:rsidRDefault="00DB2B84" w:rsidP="00B97A3F">
      <w:pPr>
        <w:jc w:val="both"/>
        <w:rPr>
          <w:rFonts w:cs="Arial"/>
          <w:sz w:val="24"/>
          <w:szCs w:val="24"/>
        </w:rPr>
      </w:pPr>
      <w:r w:rsidRPr="00DB2B84">
        <w:rPr>
          <w:rFonts w:cs="Arial"/>
          <w:sz w:val="24"/>
          <w:szCs w:val="24"/>
        </w:rPr>
        <w:t xml:space="preserve">Please </w:t>
      </w:r>
      <w:r>
        <w:rPr>
          <w:rFonts w:cs="Arial"/>
          <w:sz w:val="24"/>
          <w:szCs w:val="24"/>
        </w:rPr>
        <w:t>note</w:t>
      </w:r>
      <w:r w:rsidR="00794F31">
        <w:rPr>
          <w:rFonts w:cs="Arial"/>
          <w:sz w:val="24"/>
          <w:szCs w:val="24"/>
        </w:rPr>
        <w:t xml:space="preserve"> that certain sections of this h</w:t>
      </w:r>
      <w:r>
        <w:rPr>
          <w:rFonts w:cs="Arial"/>
          <w:sz w:val="24"/>
          <w:szCs w:val="24"/>
        </w:rPr>
        <w:t>andbook are generic and therefore some may not be relevant to your Programme.</w:t>
      </w:r>
    </w:p>
    <w:p w14:paraId="780F93C2" w14:textId="2D3470EE" w:rsidR="00B97A3F" w:rsidRDefault="00B97A3F" w:rsidP="00B97A3F">
      <w:pPr>
        <w:jc w:val="both"/>
        <w:rPr>
          <w:rFonts w:cs="Arial"/>
          <w:sz w:val="24"/>
          <w:szCs w:val="24"/>
        </w:rPr>
      </w:pPr>
    </w:p>
    <w:p w14:paraId="08A47C61" w14:textId="77777777" w:rsidR="009E38B7" w:rsidRPr="008627EB" w:rsidRDefault="009E38B7" w:rsidP="001B6AFC">
      <w:pPr>
        <w:pStyle w:val="Heading2"/>
        <w:rPr>
          <w:b/>
        </w:rPr>
      </w:pPr>
      <w:r w:rsidRPr="008627EB">
        <w:t>University of Leeds Strategy</w:t>
      </w:r>
    </w:p>
    <w:p w14:paraId="730E869C" w14:textId="36D035AD" w:rsidR="00EF2784" w:rsidRDefault="009E38B7" w:rsidP="00B97A3F">
      <w:pPr>
        <w:rPr>
          <w:color w:val="000000"/>
          <w:sz w:val="24"/>
        </w:rPr>
      </w:pPr>
      <w:r w:rsidRPr="0013728B">
        <w:rPr>
          <w:rFonts w:cs="Arial"/>
          <w:color w:val="000000" w:themeColor="text1"/>
          <w:sz w:val="24"/>
          <w:szCs w:val="24"/>
        </w:rPr>
        <w:t xml:space="preserve">We hope that you will find </w:t>
      </w:r>
      <w:r w:rsidR="00196EFD" w:rsidRPr="0013728B">
        <w:rPr>
          <w:rFonts w:cs="Arial"/>
          <w:color w:val="000000" w:themeColor="text1"/>
          <w:sz w:val="24"/>
          <w:szCs w:val="24"/>
        </w:rPr>
        <w:t>your studies enjoyable here at t</w:t>
      </w:r>
      <w:r w:rsidRPr="0013728B">
        <w:rPr>
          <w:rFonts w:cs="Arial"/>
          <w:color w:val="000000" w:themeColor="text1"/>
          <w:sz w:val="24"/>
          <w:szCs w:val="24"/>
        </w:rPr>
        <w:t xml:space="preserve">he University of Leeds.  Your education experience is set in the context of the University of Leeds </w:t>
      </w:r>
      <w:r w:rsidR="00430312" w:rsidRPr="0013728B">
        <w:rPr>
          <w:rFonts w:cs="Arial"/>
          <w:sz w:val="24"/>
          <w:szCs w:val="24"/>
        </w:rPr>
        <w:t>V</w:t>
      </w:r>
      <w:r w:rsidRPr="0013728B">
        <w:rPr>
          <w:rFonts w:cs="Arial"/>
          <w:sz w:val="24"/>
          <w:szCs w:val="24"/>
        </w:rPr>
        <w:t>alues</w:t>
      </w:r>
      <w:r w:rsidR="00032455" w:rsidRPr="0013728B">
        <w:rPr>
          <w:color w:val="000000" w:themeColor="text1"/>
        </w:rPr>
        <w:t xml:space="preserve"> </w:t>
      </w:r>
      <w:r w:rsidRPr="0013728B">
        <w:rPr>
          <w:rFonts w:cs="Arial"/>
          <w:color w:val="000000" w:themeColor="text1"/>
          <w:sz w:val="24"/>
          <w:szCs w:val="24"/>
        </w:rPr>
        <w:t xml:space="preserve">and associated </w:t>
      </w:r>
      <w:r w:rsidRPr="0013728B">
        <w:rPr>
          <w:rFonts w:cs="Arial"/>
          <w:sz w:val="24"/>
          <w:szCs w:val="24"/>
        </w:rPr>
        <w:t>Strategy</w:t>
      </w:r>
      <w:r w:rsidRPr="0013728B">
        <w:rPr>
          <w:color w:val="000000" w:themeColor="text1"/>
        </w:rPr>
        <w:t xml:space="preserve">.  </w:t>
      </w:r>
      <w:r w:rsidRPr="0013728B">
        <w:rPr>
          <w:color w:val="000000" w:themeColor="text1"/>
          <w:sz w:val="24"/>
          <w:szCs w:val="24"/>
        </w:rPr>
        <w:t>Details</w:t>
      </w:r>
      <w:r w:rsidRPr="0013728B">
        <w:rPr>
          <w:sz w:val="24"/>
          <w:szCs w:val="24"/>
        </w:rPr>
        <w:t xml:space="preserve"> </w:t>
      </w:r>
      <w:r w:rsidRPr="000E5393">
        <w:rPr>
          <w:sz w:val="24"/>
          <w:szCs w:val="24"/>
        </w:rPr>
        <w:t xml:space="preserve">can be </w:t>
      </w:r>
      <w:hyperlink r:id="rId16" w:history="1">
        <w:r w:rsidRPr="000E5393">
          <w:rPr>
            <w:rStyle w:val="Hyperlink"/>
            <w:sz w:val="24"/>
            <w:szCs w:val="24"/>
          </w:rPr>
          <w:t>found here</w:t>
        </w:r>
      </w:hyperlink>
      <w:r w:rsidR="000E5393" w:rsidRPr="000E5393">
        <w:rPr>
          <w:sz w:val="24"/>
          <w:szCs w:val="24"/>
        </w:rPr>
        <w:t>.</w:t>
      </w:r>
    </w:p>
    <w:p w14:paraId="3D89506D" w14:textId="58D61C32" w:rsidR="00B97A3F" w:rsidRDefault="00B97A3F" w:rsidP="00B97A3F">
      <w:pPr>
        <w:rPr>
          <w:color w:val="000000"/>
        </w:rPr>
      </w:pPr>
    </w:p>
    <w:p w14:paraId="57DF3D30" w14:textId="77777777" w:rsidR="009E38B7" w:rsidRPr="008627EB" w:rsidRDefault="009E38B7" w:rsidP="001B6AFC">
      <w:pPr>
        <w:pStyle w:val="Heading2"/>
        <w:rPr>
          <w:b/>
        </w:rPr>
      </w:pPr>
      <w:r w:rsidRPr="008627EB">
        <w:t>School Vis</w:t>
      </w:r>
      <w:r w:rsidR="00346398" w:rsidRPr="008627EB">
        <w:t>i</w:t>
      </w:r>
      <w:r w:rsidRPr="008627EB">
        <w:t>on</w:t>
      </w:r>
    </w:p>
    <w:p w14:paraId="2A3B413E" w14:textId="441D0205" w:rsidR="00B65FDB" w:rsidRPr="000E5393" w:rsidRDefault="009E38B7" w:rsidP="00B65FDB">
      <w:pPr>
        <w:jc w:val="both"/>
        <w:rPr>
          <w:rFonts w:cs="Arial"/>
          <w:sz w:val="24"/>
          <w:szCs w:val="24"/>
        </w:rPr>
      </w:pPr>
      <w:r w:rsidRPr="000E5393">
        <w:rPr>
          <w:rFonts w:cs="Arial"/>
          <w:sz w:val="24"/>
          <w:szCs w:val="24"/>
        </w:rPr>
        <w:t>Details about the range of activities undert</w:t>
      </w:r>
      <w:r w:rsidR="00BD46D3" w:rsidRPr="000E5393">
        <w:rPr>
          <w:rFonts w:cs="Arial"/>
          <w:sz w:val="24"/>
          <w:szCs w:val="24"/>
        </w:rPr>
        <w:t>aken in the School of Medicine</w:t>
      </w:r>
      <w:r w:rsidR="00EF2784" w:rsidRPr="000E5393">
        <w:rPr>
          <w:rFonts w:cs="Arial"/>
          <w:sz w:val="24"/>
          <w:szCs w:val="24"/>
        </w:rPr>
        <w:t xml:space="preserve"> </w:t>
      </w:r>
      <w:r w:rsidRPr="000E5393">
        <w:rPr>
          <w:rFonts w:cs="Arial"/>
          <w:sz w:val="24"/>
          <w:szCs w:val="24"/>
        </w:rPr>
        <w:t>can be found</w:t>
      </w:r>
      <w:r w:rsidR="00B65FDB" w:rsidRPr="000E5393">
        <w:rPr>
          <w:rFonts w:cs="Arial"/>
          <w:sz w:val="24"/>
          <w:szCs w:val="24"/>
        </w:rPr>
        <w:t xml:space="preserve"> </w:t>
      </w:r>
      <w:r w:rsidRPr="000E5393">
        <w:rPr>
          <w:rFonts w:cs="Arial"/>
          <w:sz w:val="24"/>
          <w:szCs w:val="24"/>
        </w:rPr>
        <w:t xml:space="preserve">here: </w:t>
      </w:r>
    </w:p>
    <w:p w14:paraId="1D7792B5" w14:textId="677935A6" w:rsidR="00F4525B" w:rsidRPr="00EF2784" w:rsidRDefault="0090260F" w:rsidP="00196EFD">
      <w:pPr>
        <w:jc w:val="both"/>
        <w:rPr>
          <w:sz w:val="24"/>
          <w:szCs w:val="24"/>
        </w:rPr>
      </w:pPr>
      <w:hyperlink r:id="rId17" w:history="1">
        <w:r w:rsidR="00EF2784" w:rsidRPr="000E5393">
          <w:rPr>
            <w:rStyle w:val="Hyperlink"/>
            <w:sz w:val="24"/>
            <w:szCs w:val="24"/>
          </w:rPr>
          <w:t>School of Medicine | University of Leeds</w:t>
        </w:r>
      </w:hyperlink>
    </w:p>
    <w:p w14:paraId="6CECB58C" w14:textId="77777777" w:rsidR="000D6D94" w:rsidRDefault="000D6D94" w:rsidP="00196EFD">
      <w:pPr>
        <w:jc w:val="both"/>
      </w:pPr>
    </w:p>
    <w:p w14:paraId="52053C13" w14:textId="77777777" w:rsidR="009E38B7" w:rsidRPr="008627EB" w:rsidRDefault="009E38B7" w:rsidP="001B6AFC">
      <w:pPr>
        <w:pStyle w:val="Heading2"/>
        <w:rPr>
          <w:b/>
        </w:rPr>
      </w:pPr>
      <w:r w:rsidRPr="008627EB">
        <w:t>University of Leeds Partnership</w:t>
      </w:r>
    </w:p>
    <w:p w14:paraId="2DDE97D8" w14:textId="77777777" w:rsidR="009E38B7" w:rsidRDefault="009E38B7" w:rsidP="00196EFD">
      <w:pPr>
        <w:jc w:val="both"/>
        <w:rPr>
          <w:rFonts w:cs="Arial"/>
          <w:color w:val="000000" w:themeColor="text1"/>
          <w:sz w:val="24"/>
          <w:szCs w:val="24"/>
        </w:rPr>
      </w:pPr>
      <w:r w:rsidRPr="001E6D2D">
        <w:rPr>
          <w:rFonts w:cs="Arial"/>
          <w:color w:val="000000" w:themeColor="text1"/>
          <w:sz w:val="24"/>
          <w:szCs w:val="24"/>
        </w:rPr>
        <w:t>Leeds University Union and the University of Leeds brought staff and students together to set out the mutual expectations of us all as members of the University.  At the heart of the Partnership are the core values on which a Leeds education is based.</w:t>
      </w:r>
    </w:p>
    <w:p w14:paraId="4F74055F" w14:textId="77777777" w:rsidR="0086358A" w:rsidRDefault="0086358A" w:rsidP="00196EFD">
      <w:pPr>
        <w:jc w:val="both"/>
        <w:rPr>
          <w:rFonts w:cs="Arial"/>
          <w:color w:val="000000" w:themeColor="text1"/>
          <w:sz w:val="24"/>
          <w:szCs w:val="24"/>
        </w:rPr>
      </w:pPr>
    </w:p>
    <w:p w14:paraId="30FEE76D" w14:textId="2B5707F5" w:rsidR="0086358A" w:rsidRPr="00CE7001" w:rsidRDefault="0086358A" w:rsidP="004118FD">
      <w:pPr>
        <w:rPr>
          <w:sz w:val="24"/>
          <w:szCs w:val="24"/>
          <w:shd w:val="clear" w:color="auto" w:fill="FFFFFF"/>
        </w:rPr>
      </w:pPr>
      <w:r w:rsidRPr="00CE7001">
        <w:rPr>
          <w:sz w:val="24"/>
          <w:szCs w:val="24"/>
          <w:shd w:val="clear" w:color="auto" w:fill="FFFFFF"/>
        </w:rPr>
        <w:t>By accepting your offer of a place at the University of Leeds, a</w:t>
      </w:r>
      <w:r w:rsidR="00DE55B3">
        <w:rPr>
          <w:sz w:val="24"/>
          <w:szCs w:val="24"/>
          <w:shd w:val="clear" w:color="auto" w:fill="FFFFFF"/>
        </w:rPr>
        <w:t xml:space="preserve"> </w:t>
      </w:r>
      <w:hyperlink r:id="rId18" w:history="1">
        <w:r w:rsidR="00DE55B3" w:rsidRPr="00CE7001">
          <w:rPr>
            <w:rStyle w:val="Hyperlink"/>
            <w:rFonts w:cs="Arial"/>
            <w:sz w:val="24"/>
            <w:szCs w:val="24"/>
            <w:shd w:val="clear" w:color="auto" w:fill="FFFFFF"/>
          </w:rPr>
          <w:t>Student Contract</w:t>
        </w:r>
      </w:hyperlink>
      <w:r w:rsidRPr="00CE7001">
        <w:rPr>
          <w:sz w:val="24"/>
          <w:szCs w:val="24"/>
          <w:shd w:val="clear" w:color="auto" w:fill="FFFFFF"/>
        </w:rPr>
        <w:t xml:space="preserve"> is formed between you and the University.  The Contract details all of your rights, and also the obligations you will be bound by during your time as a student.  It also details all of the obligations that the University owes to you.</w:t>
      </w:r>
    </w:p>
    <w:p w14:paraId="3E01193D" w14:textId="77777777" w:rsidR="009E38B7" w:rsidRPr="001E6D2D" w:rsidRDefault="009E38B7" w:rsidP="00196EFD">
      <w:pPr>
        <w:jc w:val="both"/>
        <w:rPr>
          <w:rFonts w:cs="Arial"/>
          <w:color w:val="000000" w:themeColor="text1"/>
          <w:sz w:val="24"/>
          <w:szCs w:val="24"/>
        </w:rPr>
      </w:pPr>
    </w:p>
    <w:p w14:paraId="5A60608F" w14:textId="3BC6CF90" w:rsidR="009E38B7" w:rsidRDefault="009E38B7" w:rsidP="00733F1E">
      <w:pPr>
        <w:jc w:val="both"/>
        <w:rPr>
          <w:rFonts w:cs="Arial"/>
          <w:color w:val="000000" w:themeColor="text1"/>
          <w:sz w:val="24"/>
          <w:szCs w:val="24"/>
        </w:rPr>
      </w:pPr>
      <w:r w:rsidRPr="001E6D2D">
        <w:rPr>
          <w:rFonts w:cs="Arial"/>
          <w:color w:val="000000" w:themeColor="text1"/>
          <w:sz w:val="24"/>
          <w:szCs w:val="24"/>
        </w:rPr>
        <w:t xml:space="preserve">The Partnership, together with supporting materials and case </w:t>
      </w:r>
      <w:r w:rsidRPr="000E5393">
        <w:rPr>
          <w:rFonts w:cs="Arial"/>
          <w:color w:val="000000" w:themeColor="text1"/>
          <w:sz w:val="24"/>
          <w:szCs w:val="24"/>
        </w:rPr>
        <w:t xml:space="preserve">studies, is </w:t>
      </w:r>
      <w:hyperlink r:id="rId19" w:history="1">
        <w:r w:rsidR="0046791D">
          <w:rPr>
            <w:rStyle w:val="Hyperlink"/>
            <w:rFonts w:cs="Arial"/>
            <w:sz w:val="24"/>
            <w:szCs w:val="24"/>
          </w:rPr>
          <w:t>available on</w:t>
        </w:r>
        <w:r w:rsidRPr="000E5393">
          <w:rPr>
            <w:rStyle w:val="Hyperlink"/>
            <w:rFonts w:cs="Arial"/>
            <w:sz w:val="24"/>
            <w:szCs w:val="24"/>
          </w:rPr>
          <w:t>line</w:t>
        </w:r>
      </w:hyperlink>
      <w:r w:rsidRPr="000E5393">
        <w:rPr>
          <w:rFonts w:cs="Arial"/>
          <w:color w:val="000000" w:themeColor="text1"/>
          <w:sz w:val="24"/>
          <w:szCs w:val="24"/>
        </w:rPr>
        <w:t>.</w:t>
      </w:r>
      <w:r w:rsidRPr="001E6D2D">
        <w:rPr>
          <w:rFonts w:cs="Arial"/>
          <w:color w:val="000000" w:themeColor="text1"/>
          <w:sz w:val="24"/>
          <w:szCs w:val="24"/>
        </w:rPr>
        <w:t xml:space="preserve">  Visit the website to view case studies and share examples of best practice.</w:t>
      </w:r>
    </w:p>
    <w:p w14:paraId="788EF1CA" w14:textId="77777777" w:rsidR="00733F1E" w:rsidRPr="001E6D2D" w:rsidRDefault="00733F1E" w:rsidP="00733F1E">
      <w:pPr>
        <w:jc w:val="both"/>
        <w:rPr>
          <w:rFonts w:cs="Arial"/>
          <w:color w:val="000000" w:themeColor="text1"/>
          <w:sz w:val="24"/>
          <w:szCs w:val="24"/>
        </w:rPr>
      </w:pPr>
    </w:p>
    <w:p w14:paraId="3E653C8B" w14:textId="77777777" w:rsidR="009E38B7" w:rsidRPr="001E6D2D" w:rsidRDefault="009E38B7" w:rsidP="003A409E">
      <w:pPr>
        <w:pStyle w:val="ListParagraph"/>
        <w:numPr>
          <w:ilvl w:val="0"/>
          <w:numId w:val="1"/>
        </w:numPr>
        <w:ind w:left="360" w:right="-170"/>
        <w:rPr>
          <w:rFonts w:cs="Arial"/>
          <w:color w:val="000000" w:themeColor="text1"/>
          <w:sz w:val="24"/>
          <w:szCs w:val="24"/>
        </w:rPr>
      </w:pPr>
      <w:r w:rsidRPr="001E6D2D">
        <w:rPr>
          <w:rFonts w:cs="Arial"/>
          <w:color w:val="000000" w:themeColor="text1"/>
          <w:sz w:val="24"/>
          <w:szCs w:val="24"/>
        </w:rPr>
        <w:t>What we can expect from each other</w:t>
      </w:r>
    </w:p>
    <w:p w14:paraId="4CD07E3B" w14:textId="77777777" w:rsidR="009E38B7" w:rsidRPr="001E6D2D" w:rsidRDefault="009E38B7" w:rsidP="003A409E">
      <w:pPr>
        <w:pStyle w:val="ListParagraph"/>
        <w:numPr>
          <w:ilvl w:val="0"/>
          <w:numId w:val="1"/>
        </w:numPr>
        <w:ind w:left="360" w:right="-170"/>
        <w:rPr>
          <w:rFonts w:cs="Arial"/>
          <w:color w:val="000000" w:themeColor="text1"/>
          <w:sz w:val="24"/>
          <w:szCs w:val="24"/>
        </w:rPr>
      </w:pPr>
      <w:r w:rsidRPr="001E6D2D">
        <w:rPr>
          <w:rFonts w:cs="Arial"/>
          <w:color w:val="000000" w:themeColor="text1"/>
          <w:sz w:val="24"/>
          <w:szCs w:val="24"/>
        </w:rPr>
        <w:t>What staff can expect from students</w:t>
      </w:r>
    </w:p>
    <w:p w14:paraId="75878030" w14:textId="77777777" w:rsidR="009E38B7" w:rsidRPr="001E6D2D" w:rsidRDefault="009E38B7" w:rsidP="003A409E">
      <w:pPr>
        <w:pStyle w:val="ListParagraph"/>
        <w:numPr>
          <w:ilvl w:val="0"/>
          <w:numId w:val="1"/>
        </w:numPr>
        <w:ind w:left="360" w:right="-170"/>
        <w:rPr>
          <w:rFonts w:cs="Arial"/>
          <w:color w:val="000000" w:themeColor="text1"/>
          <w:sz w:val="24"/>
          <w:szCs w:val="24"/>
        </w:rPr>
      </w:pPr>
      <w:r w:rsidRPr="001E6D2D">
        <w:rPr>
          <w:rFonts w:cs="Arial"/>
          <w:color w:val="000000" w:themeColor="text1"/>
          <w:sz w:val="24"/>
          <w:szCs w:val="24"/>
        </w:rPr>
        <w:t>What staff can expect from staff</w:t>
      </w:r>
    </w:p>
    <w:p w14:paraId="6A4D9AB6" w14:textId="77777777" w:rsidR="009E38B7" w:rsidRPr="001E6D2D" w:rsidRDefault="009E38B7" w:rsidP="003A409E">
      <w:pPr>
        <w:pStyle w:val="ListParagraph"/>
        <w:numPr>
          <w:ilvl w:val="0"/>
          <w:numId w:val="1"/>
        </w:numPr>
        <w:ind w:left="360" w:right="-170"/>
        <w:rPr>
          <w:rFonts w:cs="Arial"/>
          <w:color w:val="000000" w:themeColor="text1"/>
          <w:sz w:val="24"/>
          <w:szCs w:val="24"/>
        </w:rPr>
      </w:pPr>
      <w:r w:rsidRPr="001E6D2D">
        <w:rPr>
          <w:rFonts w:cs="Arial"/>
          <w:color w:val="000000" w:themeColor="text1"/>
          <w:sz w:val="24"/>
          <w:szCs w:val="24"/>
        </w:rPr>
        <w:t>What students can expect from students</w:t>
      </w:r>
    </w:p>
    <w:p w14:paraId="3E3519E6" w14:textId="77777777" w:rsidR="009E38B7" w:rsidRPr="001E6D2D" w:rsidRDefault="009E38B7" w:rsidP="003A409E">
      <w:pPr>
        <w:pStyle w:val="ListParagraph"/>
        <w:numPr>
          <w:ilvl w:val="0"/>
          <w:numId w:val="1"/>
        </w:numPr>
        <w:ind w:left="360" w:right="-170"/>
        <w:rPr>
          <w:rFonts w:cs="Arial"/>
          <w:color w:val="000000" w:themeColor="text1"/>
          <w:sz w:val="24"/>
          <w:szCs w:val="24"/>
        </w:rPr>
      </w:pPr>
      <w:r w:rsidRPr="001E6D2D">
        <w:rPr>
          <w:rFonts w:cs="Arial"/>
          <w:color w:val="000000" w:themeColor="text1"/>
          <w:sz w:val="24"/>
          <w:szCs w:val="24"/>
        </w:rPr>
        <w:t>What students can expect from staff</w:t>
      </w:r>
    </w:p>
    <w:p w14:paraId="29C632E1" w14:textId="1EDEC134" w:rsidR="00AE0906" w:rsidRDefault="00AE0906" w:rsidP="00196EFD">
      <w:pPr>
        <w:rPr>
          <w:rStyle w:val="Hyperlink"/>
          <w:rFonts w:cs="Arial"/>
          <w:color w:val="000000" w:themeColor="text1"/>
          <w:sz w:val="24"/>
          <w:szCs w:val="24"/>
        </w:rPr>
      </w:pPr>
    </w:p>
    <w:p w14:paraId="62A6B43E" w14:textId="261F5C09" w:rsidR="00733F1E" w:rsidRDefault="00733F1E" w:rsidP="00196EFD">
      <w:pPr>
        <w:rPr>
          <w:rStyle w:val="Hyperlink"/>
          <w:rFonts w:cs="Arial"/>
          <w:color w:val="000000" w:themeColor="text1"/>
          <w:sz w:val="24"/>
          <w:szCs w:val="24"/>
          <w:u w:val="none"/>
        </w:rPr>
      </w:pPr>
      <w:r w:rsidRPr="000E5393">
        <w:rPr>
          <w:rStyle w:val="Hyperlink"/>
          <w:rFonts w:cs="Arial"/>
          <w:color w:val="000000" w:themeColor="text1"/>
          <w:sz w:val="24"/>
          <w:szCs w:val="24"/>
          <w:u w:val="none"/>
        </w:rPr>
        <w:t xml:space="preserve">You can find more details about School of Medicine specific expectations of students </w:t>
      </w:r>
      <w:hyperlink r:id="rId20" w:history="1">
        <w:r w:rsidRPr="000E5393">
          <w:rPr>
            <w:rStyle w:val="Hyperlink"/>
            <w:rFonts w:cs="Arial"/>
            <w:sz w:val="24"/>
            <w:szCs w:val="24"/>
          </w:rPr>
          <w:t>here</w:t>
        </w:r>
      </w:hyperlink>
      <w:r w:rsidRPr="000E5393">
        <w:rPr>
          <w:rStyle w:val="Hyperlink"/>
          <w:rFonts w:cs="Arial"/>
          <w:color w:val="000000" w:themeColor="text1"/>
          <w:sz w:val="24"/>
          <w:szCs w:val="24"/>
          <w:u w:val="none"/>
        </w:rPr>
        <w:t>.</w:t>
      </w:r>
    </w:p>
    <w:p w14:paraId="1C1A9479" w14:textId="77777777" w:rsidR="00733F1E" w:rsidRPr="00733F1E" w:rsidRDefault="00733F1E" w:rsidP="00196EFD">
      <w:pPr>
        <w:rPr>
          <w:rStyle w:val="Hyperlink"/>
          <w:rFonts w:cs="Arial"/>
          <w:color w:val="000000" w:themeColor="text1"/>
          <w:sz w:val="24"/>
          <w:szCs w:val="24"/>
          <w:u w:val="none"/>
        </w:rPr>
      </w:pPr>
    </w:p>
    <w:p w14:paraId="339AB7D5" w14:textId="77777777" w:rsidR="007809D1" w:rsidRPr="008627EB" w:rsidRDefault="007809D1" w:rsidP="001B6AFC">
      <w:pPr>
        <w:pStyle w:val="Heading2"/>
        <w:rPr>
          <w:b/>
          <w:shd w:val="clear" w:color="auto" w:fill="FFFFFF"/>
        </w:rPr>
      </w:pPr>
      <w:r w:rsidRPr="008627EB">
        <w:rPr>
          <w:shd w:val="clear" w:color="auto" w:fill="FFFFFF"/>
        </w:rPr>
        <w:t>Changing your Personal Details</w:t>
      </w:r>
    </w:p>
    <w:p w14:paraId="518B34E7" w14:textId="77777777" w:rsidR="007809D1" w:rsidRPr="00974F5E" w:rsidRDefault="007809D1" w:rsidP="007809D1">
      <w:pPr>
        <w:spacing w:line="240" w:lineRule="auto"/>
        <w:rPr>
          <w:color w:val="222222"/>
          <w:shd w:val="clear" w:color="auto" w:fill="FFFFFF"/>
        </w:rPr>
      </w:pPr>
    </w:p>
    <w:p w14:paraId="6479698B" w14:textId="77777777" w:rsidR="00504FAE" w:rsidRDefault="007809D1" w:rsidP="00B97A3F">
      <w:pPr>
        <w:rPr>
          <w:color w:val="000000" w:themeColor="text1"/>
          <w:sz w:val="24"/>
          <w:szCs w:val="24"/>
          <w:shd w:val="clear" w:color="auto" w:fill="FFFFFF"/>
        </w:rPr>
      </w:pPr>
      <w:r w:rsidRPr="00CE7001">
        <w:rPr>
          <w:color w:val="000000" w:themeColor="text1"/>
          <w:sz w:val="24"/>
          <w:szCs w:val="24"/>
          <w:shd w:val="clear" w:color="auto" w:fill="FFFFFF"/>
        </w:rPr>
        <w:t xml:space="preserve">You should let the University know about any </w:t>
      </w:r>
      <w:hyperlink r:id="rId21" w:history="1">
        <w:r w:rsidRPr="00CE7001">
          <w:rPr>
            <w:rStyle w:val="Hyperlink"/>
            <w:rFonts w:cs="Arial"/>
            <w:sz w:val="24"/>
            <w:szCs w:val="24"/>
            <w:shd w:val="clear" w:color="auto" w:fill="FFFFFF"/>
          </w:rPr>
          <w:t>changes to your personal details</w:t>
        </w:r>
      </w:hyperlink>
      <w:r w:rsidRPr="00CE7001">
        <w:rPr>
          <w:color w:val="000000" w:themeColor="text1"/>
          <w:sz w:val="24"/>
          <w:szCs w:val="24"/>
          <w:shd w:val="clear" w:color="auto" w:fill="FFFFFF"/>
        </w:rPr>
        <w:t xml:space="preserve"> </w:t>
      </w:r>
      <w:r w:rsidR="00AA6DEC" w:rsidRPr="00CE7001">
        <w:rPr>
          <w:color w:val="000000" w:themeColor="text1"/>
          <w:sz w:val="24"/>
          <w:szCs w:val="24"/>
          <w:shd w:val="clear" w:color="auto" w:fill="FFFFFF"/>
        </w:rPr>
        <w:t xml:space="preserve">immediately </w:t>
      </w:r>
      <w:r w:rsidRPr="00CE7001">
        <w:rPr>
          <w:color w:val="000000" w:themeColor="text1"/>
          <w:sz w:val="24"/>
          <w:szCs w:val="24"/>
          <w:shd w:val="clear" w:color="auto" w:fill="FFFFFF"/>
        </w:rPr>
        <w:t>so that our records are correct.</w:t>
      </w:r>
    </w:p>
    <w:p w14:paraId="20D2DB5B" w14:textId="77777777" w:rsidR="00B97A3F" w:rsidRPr="00B97A3F" w:rsidRDefault="00B97A3F" w:rsidP="00B97A3F">
      <w:pPr>
        <w:rPr>
          <w:color w:val="222222"/>
          <w:sz w:val="24"/>
          <w:szCs w:val="24"/>
          <w:shd w:val="clear" w:color="auto" w:fill="FFFFFF"/>
        </w:rPr>
      </w:pPr>
    </w:p>
    <w:p w14:paraId="5435EE13" w14:textId="77777777" w:rsidR="00AE0906" w:rsidRPr="008627EB" w:rsidRDefault="00AE0906" w:rsidP="001B6AFC">
      <w:pPr>
        <w:pStyle w:val="Heading2"/>
        <w:rPr>
          <w:b/>
        </w:rPr>
      </w:pPr>
      <w:r w:rsidRPr="008627EB">
        <w:t xml:space="preserve">The School of </w:t>
      </w:r>
      <w:r w:rsidR="00BD46D3" w:rsidRPr="008627EB">
        <w:t>Medicine</w:t>
      </w:r>
      <w:r w:rsidRPr="008627EB">
        <w:t xml:space="preserve"> Address </w:t>
      </w:r>
    </w:p>
    <w:p w14:paraId="33FB3BB3" w14:textId="77777777" w:rsidR="00AE0906" w:rsidRPr="001E6D2D" w:rsidRDefault="00AE0906" w:rsidP="00196EFD">
      <w:pPr>
        <w:rPr>
          <w:rFonts w:cs="Arial"/>
          <w:b/>
          <w:sz w:val="24"/>
          <w:szCs w:val="24"/>
        </w:rPr>
      </w:pPr>
      <w:r w:rsidRPr="001E6D2D">
        <w:rPr>
          <w:rFonts w:cs="Arial"/>
          <w:b/>
          <w:sz w:val="24"/>
          <w:szCs w:val="24"/>
        </w:rPr>
        <w:t xml:space="preserve">Our address is: </w:t>
      </w:r>
    </w:p>
    <w:p w14:paraId="482E11FA" w14:textId="77777777" w:rsidR="00AE0906" w:rsidRPr="001E6D2D" w:rsidRDefault="00BD46D3" w:rsidP="00196EFD">
      <w:pPr>
        <w:rPr>
          <w:rFonts w:cs="Arial"/>
          <w:sz w:val="24"/>
          <w:szCs w:val="24"/>
        </w:rPr>
      </w:pPr>
      <w:r>
        <w:rPr>
          <w:rFonts w:cs="Arial"/>
          <w:sz w:val="24"/>
          <w:szCs w:val="24"/>
        </w:rPr>
        <w:t xml:space="preserve">School of Medicine </w:t>
      </w:r>
    </w:p>
    <w:p w14:paraId="2A747665" w14:textId="77777777" w:rsidR="00AE0906" w:rsidRPr="001E6D2D" w:rsidRDefault="00BD46D3" w:rsidP="00196EFD">
      <w:pPr>
        <w:rPr>
          <w:rFonts w:cs="Arial"/>
          <w:sz w:val="24"/>
          <w:szCs w:val="24"/>
        </w:rPr>
      </w:pPr>
      <w:r>
        <w:rPr>
          <w:rFonts w:cs="Arial"/>
          <w:sz w:val="24"/>
          <w:szCs w:val="24"/>
        </w:rPr>
        <w:t>Worsley Building</w:t>
      </w:r>
    </w:p>
    <w:p w14:paraId="50EEBA9C" w14:textId="77777777" w:rsidR="00AE0906" w:rsidRDefault="00706DB6" w:rsidP="00196EFD">
      <w:pPr>
        <w:rPr>
          <w:rFonts w:cs="Arial"/>
          <w:sz w:val="24"/>
          <w:szCs w:val="24"/>
        </w:rPr>
      </w:pPr>
      <w:r>
        <w:rPr>
          <w:rFonts w:cs="Arial"/>
          <w:sz w:val="24"/>
          <w:szCs w:val="24"/>
        </w:rPr>
        <w:t xml:space="preserve">The </w:t>
      </w:r>
      <w:r w:rsidR="00AE0906" w:rsidRPr="001E6D2D">
        <w:rPr>
          <w:rFonts w:cs="Arial"/>
          <w:sz w:val="24"/>
          <w:szCs w:val="24"/>
        </w:rPr>
        <w:t>University of Leeds</w:t>
      </w:r>
    </w:p>
    <w:p w14:paraId="7179DC2B" w14:textId="77777777" w:rsidR="00B032C4" w:rsidRPr="001E6D2D" w:rsidRDefault="00AA6DEC" w:rsidP="00196EFD">
      <w:pPr>
        <w:rPr>
          <w:rFonts w:cs="Arial"/>
          <w:sz w:val="24"/>
          <w:szCs w:val="24"/>
        </w:rPr>
      </w:pPr>
      <w:r>
        <w:rPr>
          <w:rFonts w:cs="Arial"/>
          <w:sz w:val="24"/>
          <w:szCs w:val="24"/>
        </w:rPr>
        <w:t>Clarendon Way</w:t>
      </w:r>
    </w:p>
    <w:p w14:paraId="6B00543B" w14:textId="77777777" w:rsidR="00AE0906" w:rsidRPr="001E6D2D" w:rsidRDefault="00AE0906" w:rsidP="00196EFD">
      <w:pPr>
        <w:rPr>
          <w:rFonts w:cs="Arial"/>
          <w:sz w:val="24"/>
          <w:szCs w:val="24"/>
        </w:rPr>
      </w:pPr>
      <w:r w:rsidRPr="001E6D2D">
        <w:rPr>
          <w:rFonts w:cs="Arial"/>
          <w:sz w:val="24"/>
          <w:szCs w:val="24"/>
        </w:rPr>
        <w:t>Leeds</w:t>
      </w:r>
    </w:p>
    <w:p w14:paraId="06AC49F5" w14:textId="77777777" w:rsidR="00AE0906" w:rsidRPr="001E6D2D" w:rsidRDefault="00AE0906" w:rsidP="00196EFD">
      <w:pPr>
        <w:rPr>
          <w:rFonts w:cs="Arial"/>
          <w:sz w:val="24"/>
          <w:szCs w:val="24"/>
        </w:rPr>
      </w:pPr>
      <w:r>
        <w:rPr>
          <w:rFonts w:cs="Arial"/>
          <w:sz w:val="24"/>
          <w:szCs w:val="24"/>
        </w:rPr>
        <w:t xml:space="preserve">LS2 </w:t>
      </w:r>
      <w:r w:rsidR="00AA6DEC">
        <w:rPr>
          <w:rFonts w:cs="Arial"/>
          <w:sz w:val="24"/>
          <w:szCs w:val="24"/>
        </w:rPr>
        <w:t>9NL</w:t>
      </w:r>
    </w:p>
    <w:p w14:paraId="1A9DEC7C" w14:textId="77777777" w:rsidR="006E13A5" w:rsidRDefault="006E13A5" w:rsidP="004763FC">
      <w:pPr>
        <w:rPr>
          <w:rFonts w:cs="Arial"/>
          <w:sz w:val="24"/>
          <w:szCs w:val="24"/>
        </w:rPr>
      </w:pPr>
    </w:p>
    <w:p w14:paraId="2E67D7D3" w14:textId="77777777" w:rsidR="00D95DA2" w:rsidRPr="00A3624C" w:rsidRDefault="001F73D2" w:rsidP="0013053B">
      <w:pPr>
        <w:pStyle w:val="Heading1"/>
        <w:rPr>
          <w:sz w:val="44"/>
          <w:szCs w:val="44"/>
        </w:rPr>
      </w:pPr>
      <w:r w:rsidRPr="00A3624C">
        <w:rPr>
          <w:sz w:val="44"/>
          <w:szCs w:val="44"/>
        </w:rPr>
        <w:t xml:space="preserve">Part 2: </w:t>
      </w:r>
      <w:r w:rsidR="00033812" w:rsidRPr="00A3624C">
        <w:rPr>
          <w:sz w:val="44"/>
          <w:szCs w:val="44"/>
        </w:rPr>
        <w:t>Programme Section</w:t>
      </w:r>
    </w:p>
    <w:p w14:paraId="60CF78E4" w14:textId="77777777" w:rsidR="00D95DA2" w:rsidRPr="008627EB" w:rsidRDefault="0013053B" w:rsidP="001B6AFC">
      <w:pPr>
        <w:pStyle w:val="Heading2"/>
        <w:rPr>
          <w:b/>
        </w:rPr>
      </w:pPr>
      <w:r w:rsidRPr="008627EB">
        <w:t>Programme Welcome</w:t>
      </w:r>
    </w:p>
    <w:p w14:paraId="125DA85C" w14:textId="77777777" w:rsidR="00A85CE1" w:rsidRDefault="00A85CE1" w:rsidP="007F6362">
      <w:pPr>
        <w:rPr>
          <w:sz w:val="24"/>
          <w:szCs w:val="24"/>
        </w:rPr>
      </w:pPr>
      <w:r w:rsidRPr="007F6362">
        <w:rPr>
          <w:sz w:val="24"/>
          <w:szCs w:val="24"/>
        </w:rPr>
        <w:t>Welcome to the</w:t>
      </w:r>
      <w:r w:rsidR="005E40F1" w:rsidRPr="007F6362">
        <w:rPr>
          <w:sz w:val="24"/>
          <w:szCs w:val="24"/>
        </w:rPr>
        <w:t xml:space="preserve"> </w:t>
      </w:r>
      <w:r w:rsidR="007D0F33" w:rsidRPr="007F6362">
        <w:rPr>
          <w:sz w:val="24"/>
          <w:szCs w:val="24"/>
        </w:rPr>
        <w:t xml:space="preserve">BSc (Hons) Diagnostic Radiography </w:t>
      </w:r>
      <w:r w:rsidRPr="007F6362">
        <w:rPr>
          <w:sz w:val="24"/>
          <w:szCs w:val="24"/>
        </w:rPr>
        <w:t>Programme Handbook. This handbook contains most of the key information you will need whilst studying here. Even if you don't sit down and read it now, please bookmark the location – much of the information in this handbook you will need in the coming years.</w:t>
      </w:r>
    </w:p>
    <w:p w14:paraId="2E10899F" w14:textId="77777777" w:rsidR="007F6362" w:rsidRPr="007F6362" w:rsidRDefault="007F6362" w:rsidP="007F6362">
      <w:pPr>
        <w:rPr>
          <w:sz w:val="24"/>
          <w:szCs w:val="24"/>
        </w:rPr>
      </w:pPr>
    </w:p>
    <w:p w14:paraId="4B7C5514" w14:textId="231532E1" w:rsidR="00A85CE1" w:rsidRDefault="00A85CE1" w:rsidP="007F6362">
      <w:pPr>
        <w:rPr>
          <w:sz w:val="24"/>
          <w:szCs w:val="24"/>
        </w:rPr>
      </w:pPr>
      <w:r w:rsidRPr="007F6362">
        <w:rPr>
          <w:sz w:val="24"/>
          <w:szCs w:val="24"/>
        </w:rPr>
        <w:t>This Handbook is updated on a yearly basis, and therefore contains details of our progr</w:t>
      </w:r>
      <w:r w:rsidR="00216031" w:rsidRPr="007F6362">
        <w:rPr>
          <w:sz w:val="24"/>
          <w:szCs w:val="24"/>
        </w:rPr>
        <w:t xml:space="preserve">amme for the </w:t>
      </w:r>
      <w:r w:rsidR="00216031" w:rsidRPr="0053163C">
        <w:rPr>
          <w:sz w:val="24"/>
          <w:szCs w:val="24"/>
        </w:rPr>
        <w:t>academic year 20</w:t>
      </w:r>
      <w:r w:rsidR="006F58C0" w:rsidRPr="0053163C">
        <w:rPr>
          <w:sz w:val="24"/>
          <w:szCs w:val="24"/>
        </w:rPr>
        <w:t>2</w:t>
      </w:r>
      <w:r w:rsidR="0046791D" w:rsidRPr="0053163C">
        <w:rPr>
          <w:sz w:val="24"/>
          <w:szCs w:val="24"/>
        </w:rPr>
        <w:t>4</w:t>
      </w:r>
      <w:r w:rsidR="00216031" w:rsidRPr="0053163C">
        <w:rPr>
          <w:sz w:val="24"/>
          <w:szCs w:val="24"/>
        </w:rPr>
        <w:t>-20</w:t>
      </w:r>
      <w:r w:rsidR="00B65FDB" w:rsidRPr="0053163C">
        <w:rPr>
          <w:sz w:val="24"/>
          <w:szCs w:val="24"/>
        </w:rPr>
        <w:t>2</w:t>
      </w:r>
      <w:r w:rsidR="0046791D" w:rsidRPr="0053163C">
        <w:rPr>
          <w:sz w:val="24"/>
          <w:szCs w:val="24"/>
        </w:rPr>
        <w:t>5</w:t>
      </w:r>
    </w:p>
    <w:p w14:paraId="3BC328F7" w14:textId="49075D7A" w:rsidR="00874CDC" w:rsidRDefault="00874CDC" w:rsidP="007F6362">
      <w:pPr>
        <w:rPr>
          <w:sz w:val="24"/>
          <w:szCs w:val="24"/>
        </w:rPr>
      </w:pPr>
    </w:p>
    <w:p w14:paraId="7BD8C291" w14:textId="03812008" w:rsidR="007F6362" w:rsidRPr="00874CDC" w:rsidRDefault="00874CDC" w:rsidP="00874CDC">
      <w:pPr>
        <w:pStyle w:val="NormalWeb"/>
        <w:shd w:val="clear" w:color="auto" w:fill="FFFFFF"/>
        <w:spacing w:before="0" w:after="360" w:line="270" w:lineRule="atLeast"/>
        <w:textAlignment w:val="baseline"/>
        <w:rPr>
          <w:rFonts w:asciiTheme="minorHAnsi" w:hAnsiTheme="minorHAnsi" w:cs="Arial"/>
          <w:color w:val="auto"/>
          <w:sz w:val="24"/>
          <w:szCs w:val="24"/>
        </w:rPr>
      </w:pPr>
      <w:r w:rsidRPr="000E5393">
        <w:rPr>
          <w:rFonts w:asciiTheme="minorHAnsi" w:hAnsiTheme="minorHAnsi" w:cs="Arial"/>
          <w:color w:val="auto"/>
          <w:sz w:val="24"/>
          <w:szCs w:val="24"/>
        </w:rPr>
        <w:lastRenderedPageBreak/>
        <w:t xml:space="preserve">You should use this handbook as a reference throughout your time on the programme.  During your time on the programme policies and procedures may be updated or changed.  These will be communicated to you via a number of ways, including </w:t>
      </w:r>
      <w:r w:rsidRPr="0053163C">
        <w:rPr>
          <w:rFonts w:asciiTheme="minorHAnsi" w:hAnsiTheme="minorHAnsi" w:cs="Arial"/>
          <w:color w:val="auto"/>
          <w:sz w:val="24"/>
          <w:szCs w:val="24"/>
        </w:rPr>
        <w:t>email and M</w:t>
      </w:r>
      <w:r w:rsidR="004C5E61" w:rsidRPr="0053163C">
        <w:rPr>
          <w:rFonts w:asciiTheme="minorHAnsi" w:hAnsiTheme="minorHAnsi" w:cs="Arial"/>
          <w:color w:val="auto"/>
          <w:sz w:val="24"/>
          <w:szCs w:val="24"/>
        </w:rPr>
        <w:t>inerva</w:t>
      </w:r>
      <w:r w:rsidRPr="0053163C">
        <w:rPr>
          <w:rFonts w:asciiTheme="minorHAnsi" w:hAnsiTheme="minorHAnsi" w:cs="Arial"/>
          <w:color w:val="auto"/>
          <w:sz w:val="24"/>
          <w:szCs w:val="24"/>
        </w:rPr>
        <w:t>.  It is therefore important when using this handbook you also check email and M</w:t>
      </w:r>
      <w:r w:rsidR="004C5E61" w:rsidRPr="0053163C">
        <w:rPr>
          <w:rFonts w:asciiTheme="minorHAnsi" w:hAnsiTheme="minorHAnsi" w:cs="Arial"/>
          <w:color w:val="auto"/>
          <w:sz w:val="24"/>
          <w:szCs w:val="24"/>
        </w:rPr>
        <w:t>inerva</w:t>
      </w:r>
      <w:r w:rsidRPr="0053163C">
        <w:rPr>
          <w:rFonts w:asciiTheme="minorHAnsi" w:hAnsiTheme="minorHAnsi" w:cs="Arial"/>
          <w:color w:val="auto"/>
          <w:sz w:val="24"/>
          <w:szCs w:val="24"/>
        </w:rPr>
        <w:t xml:space="preserve"> for any modifications</w:t>
      </w:r>
      <w:r w:rsidRPr="000E5393">
        <w:rPr>
          <w:rFonts w:asciiTheme="minorHAnsi" w:hAnsiTheme="minorHAnsi" w:cs="Arial"/>
          <w:color w:val="auto"/>
          <w:sz w:val="24"/>
          <w:szCs w:val="24"/>
        </w:rPr>
        <w:t xml:space="preserve"> of policies and procedures relevant to your studies.</w:t>
      </w:r>
    </w:p>
    <w:p w14:paraId="45AD40DE" w14:textId="77777777" w:rsidR="00A85CE1" w:rsidRPr="007F6362" w:rsidRDefault="00A85CE1" w:rsidP="007F6362">
      <w:pPr>
        <w:rPr>
          <w:sz w:val="24"/>
          <w:szCs w:val="24"/>
        </w:rPr>
      </w:pPr>
      <w:r w:rsidRPr="007F6362">
        <w:rPr>
          <w:sz w:val="24"/>
          <w:szCs w:val="24"/>
        </w:rPr>
        <w:t>The School of Medicine delivers a broad research agenda, including basic discovery science through to applied health research which aims to make a significant difference to improving health and reducing health inequalities, and a varied portfolio of undergraduate</w:t>
      </w:r>
      <w:r w:rsidR="00786807" w:rsidRPr="007F6362">
        <w:rPr>
          <w:sz w:val="24"/>
          <w:szCs w:val="24"/>
        </w:rPr>
        <w:t>,</w:t>
      </w:r>
      <w:r w:rsidRPr="007F6362">
        <w:rPr>
          <w:sz w:val="24"/>
          <w:szCs w:val="24"/>
        </w:rPr>
        <w:t xml:space="preserve"> MBChB &amp; intercalated</w:t>
      </w:r>
      <w:r w:rsidR="00786807" w:rsidRPr="007F6362">
        <w:rPr>
          <w:sz w:val="24"/>
          <w:szCs w:val="24"/>
        </w:rPr>
        <w:t xml:space="preserve"> programmes</w:t>
      </w:r>
      <w:r w:rsidRPr="007F6362">
        <w:rPr>
          <w:sz w:val="24"/>
          <w:szCs w:val="24"/>
        </w:rPr>
        <w:t xml:space="preserve"> and taught &amp; research postgraduate student education</w:t>
      </w:r>
      <w:r w:rsidR="000A60F8" w:rsidRPr="007F6362">
        <w:rPr>
          <w:sz w:val="24"/>
          <w:szCs w:val="24"/>
        </w:rPr>
        <w:t>.</w:t>
      </w:r>
    </w:p>
    <w:p w14:paraId="229E58CC" w14:textId="77777777" w:rsidR="007F6362" w:rsidRDefault="007F6362" w:rsidP="007F6362">
      <w:pPr>
        <w:rPr>
          <w:sz w:val="24"/>
          <w:szCs w:val="24"/>
        </w:rPr>
      </w:pPr>
    </w:p>
    <w:p w14:paraId="2FC13CE9" w14:textId="77777777" w:rsidR="00A85CE1" w:rsidRPr="00CE7001" w:rsidRDefault="00A85CE1" w:rsidP="007F6362">
      <w:pPr>
        <w:rPr>
          <w:sz w:val="24"/>
          <w:szCs w:val="24"/>
        </w:rPr>
      </w:pPr>
      <w:r w:rsidRPr="007F6362">
        <w:rPr>
          <w:sz w:val="24"/>
          <w:szCs w:val="24"/>
        </w:rPr>
        <w:t>The School delivers its learning and teaching, research and innovation activities through se</w:t>
      </w:r>
      <w:r w:rsidR="000505BE" w:rsidRPr="007F6362">
        <w:rPr>
          <w:sz w:val="24"/>
          <w:szCs w:val="24"/>
        </w:rPr>
        <w:t>veral</w:t>
      </w:r>
      <w:r w:rsidRPr="007F6362">
        <w:rPr>
          <w:sz w:val="24"/>
          <w:szCs w:val="24"/>
        </w:rPr>
        <w:t xml:space="preserve"> specialist research-focused Institutes</w:t>
      </w:r>
      <w:r w:rsidR="00082873" w:rsidRPr="007F6362">
        <w:rPr>
          <w:sz w:val="24"/>
          <w:szCs w:val="24"/>
        </w:rPr>
        <w:t>.</w:t>
      </w:r>
      <w:r w:rsidR="00FE0E63" w:rsidRPr="007F6362">
        <w:rPr>
          <w:sz w:val="24"/>
          <w:szCs w:val="24"/>
        </w:rPr>
        <w:t xml:space="preserve"> </w:t>
      </w:r>
      <w:r w:rsidRPr="007F6362">
        <w:rPr>
          <w:sz w:val="24"/>
          <w:szCs w:val="24"/>
        </w:rPr>
        <w:t xml:space="preserve">With stimulating research and learning environments, the School of Medicine Institutes offer a diverse programme of undergraduate and postgraduate opportunities to students, scientists, clinicians and the healthcare community. </w:t>
      </w:r>
      <w:r w:rsidR="00CB6273" w:rsidRPr="007F6362">
        <w:rPr>
          <w:sz w:val="24"/>
          <w:szCs w:val="24"/>
        </w:rPr>
        <w:t xml:space="preserve">  </w:t>
      </w:r>
      <w:r w:rsidRPr="007745D4">
        <w:rPr>
          <w:sz w:val="24"/>
          <w:szCs w:val="24"/>
        </w:rPr>
        <w:t xml:space="preserve">Study at the School of Medicine </w:t>
      </w:r>
      <w:r w:rsidR="000A60F8" w:rsidRPr="007745D4">
        <w:rPr>
          <w:sz w:val="24"/>
          <w:szCs w:val="24"/>
        </w:rPr>
        <w:t xml:space="preserve">will </w:t>
      </w:r>
      <w:r w:rsidRPr="00CE7001">
        <w:rPr>
          <w:sz w:val="24"/>
          <w:szCs w:val="24"/>
        </w:rPr>
        <w:t xml:space="preserve">help individuals to gain professionally recognised qualifications in medicine and specialist areas, explore research interests and gain an edge in career progression into academia, healthcare, or industry. For example, in the last four years, </w:t>
      </w:r>
      <w:r w:rsidR="00F61DDE">
        <w:rPr>
          <w:sz w:val="24"/>
          <w:szCs w:val="24"/>
        </w:rPr>
        <w:t xml:space="preserve">up to </w:t>
      </w:r>
      <w:r w:rsidRPr="00CE7001">
        <w:rPr>
          <w:sz w:val="24"/>
          <w:szCs w:val="24"/>
        </w:rPr>
        <w:t xml:space="preserve">100% of our undergraduate and 65% of our postgraduates have progressed into professional practice and a further 25% have pursued academic research. </w:t>
      </w:r>
    </w:p>
    <w:p w14:paraId="234A9654" w14:textId="77777777" w:rsidR="004649E4" w:rsidRPr="00A578E6" w:rsidRDefault="004649E4" w:rsidP="004649E4">
      <w:pPr>
        <w:rPr>
          <w:sz w:val="24"/>
          <w:szCs w:val="24"/>
        </w:rPr>
      </w:pPr>
    </w:p>
    <w:p w14:paraId="7F75ECA1" w14:textId="41A1DECB" w:rsidR="006F58C0" w:rsidRDefault="007F60D8" w:rsidP="007F60D8">
      <w:pPr>
        <w:rPr>
          <w:sz w:val="24"/>
          <w:szCs w:val="24"/>
        </w:rPr>
      </w:pPr>
      <w:r w:rsidRPr="00A578E6">
        <w:rPr>
          <w:sz w:val="24"/>
          <w:szCs w:val="24"/>
        </w:rPr>
        <w:t xml:space="preserve">The BSc (Hons) </w:t>
      </w:r>
      <w:r w:rsidR="007D0F33" w:rsidRPr="00A578E6">
        <w:rPr>
          <w:sz w:val="24"/>
          <w:szCs w:val="24"/>
        </w:rPr>
        <w:t xml:space="preserve">Diagnostic </w:t>
      </w:r>
      <w:r w:rsidRPr="00A578E6">
        <w:rPr>
          <w:sz w:val="24"/>
          <w:szCs w:val="24"/>
        </w:rPr>
        <w:t>Radiography is a well-establ</w:t>
      </w:r>
      <w:r w:rsidR="00B449A6" w:rsidRPr="00A578E6">
        <w:rPr>
          <w:sz w:val="24"/>
          <w:szCs w:val="24"/>
        </w:rPr>
        <w:t>ished three-year programme. Up</w:t>
      </w:r>
      <w:r w:rsidRPr="00A578E6">
        <w:rPr>
          <w:sz w:val="24"/>
          <w:szCs w:val="24"/>
        </w:rPr>
        <w:t xml:space="preserve">on successful completion of your programme you will obtain the academic award, of BSc (Hons) in </w:t>
      </w:r>
      <w:r w:rsidR="00F61DDE">
        <w:rPr>
          <w:sz w:val="24"/>
          <w:szCs w:val="24"/>
        </w:rPr>
        <w:t xml:space="preserve">Diagnostic </w:t>
      </w:r>
      <w:r w:rsidRPr="00A578E6">
        <w:rPr>
          <w:sz w:val="24"/>
          <w:szCs w:val="24"/>
        </w:rPr>
        <w:t xml:space="preserve">Radiography and be eligible to apply for professional registration with </w:t>
      </w:r>
      <w:r w:rsidRPr="000E5393">
        <w:rPr>
          <w:sz w:val="24"/>
          <w:szCs w:val="24"/>
        </w:rPr>
        <w:t xml:space="preserve">the </w:t>
      </w:r>
      <w:hyperlink r:id="rId22" w:history="1">
        <w:r w:rsidRPr="000E5393">
          <w:rPr>
            <w:rStyle w:val="Hyperlink"/>
            <w:sz w:val="24"/>
            <w:szCs w:val="24"/>
          </w:rPr>
          <w:t>Health and Care Professions Council</w:t>
        </w:r>
      </w:hyperlink>
      <w:r w:rsidRPr="000E5393">
        <w:rPr>
          <w:sz w:val="24"/>
          <w:szCs w:val="24"/>
        </w:rPr>
        <w:t>.</w:t>
      </w:r>
      <w:r w:rsidRPr="00A578E6">
        <w:rPr>
          <w:sz w:val="24"/>
          <w:szCs w:val="24"/>
        </w:rPr>
        <w:t xml:space="preserve">  </w:t>
      </w:r>
    </w:p>
    <w:p w14:paraId="2EF75DEA" w14:textId="77777777" w:rsidR="006F58C0" w:rsidRDefault="006F58C0" w:rsidP="007F60D8">
      <w:pPr>
        <w:rPr>
          <w:sz w:val="24"/>
          <w:szCs w:val="24"/>
        </w:rPr>
      </w:pPr>
    </w:p>
    <w:p w14:paraId="62DAA695" w14:textId="22CED7F8" w:rsidR="00A70303" w:rsidRDefault="007F60D8" w:rsidP="007F60D8">
      <w:pPr>
        <w:rPr>
          <w:sz w:val="24"/>
          <w:szCs w:val="24"/>
        </w:rPr>
      </w:pPr>
      <w:r w:rsidRPr="00A578E6">
        <w:rPr>
          <w:sz w:val="24"/>
          <w:szCs w:val="24"/>
        </w:rPr>
        <w:t>The programme is structured to ensure professional requirements are met through the exposure and assessment of theory and practice.  The first year</w:t>
      </w:r>
      <w:r w:rsidR="00F61DDE">
        <w:rPr>
          <w:sz w:val="24"/>
          <w:szCs w:val="24"/>
        </w:rPr>
        <w:t xml:space="preserve"> provides an introduction to the diverse role of the radiographer but then</w:t>
      </w:r>
      <w:r w:rsidRPr="00A578E6">
        <w:rPr>
          <w:sz w:val="24"/>
          <w:szCs w:val="24"/>
        </w:rPr>
        <w:t xml:space="preserve"> focuses on routine radiography of the musculoskeletal system, thorax and abdomen.  The second y</w:t>
      </w:r>
      <w:r w:rsidR="00B449A6" w:rsidRPr="00A578E6">
        <w:rPr>
          <w:sz w:val="24"/>
          <w:szCs w:val="24"/>
        </w:rPr>
        <w:t>ear</w:t>
      </w:r>
      <w:r w:rsidR="00F61DDE">
        <w:rPr>
          <w:sz w:val="24"/>
          <w:szCs w:val="24"/>
        </w:rPr>
        <w:t xml:space="preserve"> develops your understanding of the role of the radiographer and</w:t>
      </w:r>
      <w:r w:rsidR="00B449A6" w:rsidRPr="00A578E6">
        <w:rPr>
          <w:sz w:val="24"/>
          <w:szCs w:val="24"/>
        </w:rPr>
        <w:t xml:space="preserve"> focuses on imaging of body systems,</w:t>
      </w:r>
      <w:r w:rsidRPr="00A578E6">
        <w:rPr>
          <w:sz w:val="24"/>
          <w:szCs w:val="24"/>
        </w:rPr>
        <w:t xml:space="preserve"> whilst maintaining radiographic skills already acquired. The final year allows you to demonstrate the ability to function at the level of a newly qualified radiographer</w:t>
      </w:r>
      <w:r w:rsidR="00F61DDE">
        <w:rPr>
          <w:sz w:val="24"/>
          <w:szCs w:val="24"/>
        </w:rPr>
        <w:t xml:space="preserve"> and support you in your transition to practice</w:t>
      </w:r>
      <w:r w:rsidRPr="00A578E6">
        <w:rPr>
          <w:sz w:val="24"/>
          <w:szCs w:val="24"/>
        </w:rPr>
        <w:t xml:space="preserve">. </w:t>
      </w:r>
    </w:p>
    <w:p w14:paraId="744001DC" w14:textId="77777777" w:rsidR="000E5393" w:rsidRDefault="000E5393" w:rsidP="007F60D8">
      <w:pPr>
        <w:rPr>
          <w:sz w:val="24"/>
          <w:szCs w:val="24"/>
        </w:rPr>
      </w:pPr>
    </w:p>
    <w:p w14:paraId="79359464" w14:textId="77777777" w:rsidR="006F58C0" w:rsidRPr="004118FD" w:rsidRDefault="006F58C0" w:rsidP="00CC19B0">
      <w:pPr>
        <w:pStyle w:val="Heading3"/>
      </w:pPr>
      <w:r w:rsidRPr="004118FD">
        <w:t xml:space="preserve">Year Themes: </w:t>
      </w:r>
    </w:p>
    <w:p w14:paraId="178AC09C" w14:textId="77777777" w:rsidR="00597E90" w:rsidRDefault="00597E90" w:rsidP="003A409E">
      <w:pPr>
        <w:numPr>
          <w:ilvl w:val="0"/>
          <w:numId w:val="105"/>
        </w:numPr>
        <w:tabs>
          <w:tab w:val="left" w:pos="7655"/>
        </w:tabs>
        <w:spacing w:before="120" w:after="120" w:line="240" w:lineRule="auto"/>
        <w:contextualSpacing/>
        <w:rPr>
          <w:rFonts w:eastAsia="Times New Roman" w:cs="Arial"/>
          <w:sz w:val="24"/>
          <w:szCs w:val="24"/>
        </w:rPr>
      </w:pPr>
      <w:r w:rsidRPr="00597E90">
        <w:rPr>
          <w:rFonts w:eastAsia="Times New Roman" w:cs="Arial"/>
          <w:sz w:val="24"/>
          <w:szCs w:val="24"/>
        </w:rPr>
        <w:t>Introduction to the role of the diagnostic radiographer</w:t>
      </w:r>
    </w:p>
    <w:p w14:paraId="410BD2F3" w14:textId="77777777" w:rsidR="00821FE8" w:rsidRPr="00597E90" w:rsidRDefault="00821FE8" w:rsidP="003A409E">
      <w:pPr>
        <w:numPr>
          <w:ilvl w:val="0"/>
          <w:numId w:val="105"/>
        </w:numPr>
        <w:tabs>
          <w:tab w:val="left" w:pos="7655"/>
        </w:tabs>
        <w:spacing w:before="120" w:after="120" w:line="240" w:lineRule="auto"/>
        <w:contextualSpacing/>
        <w:rPr>
          <w:rFonts w:eastAsia="Times New Roman" w:cs="Arial"/>
          <w:sz w:val="24"/>
          <w:szCs w:val="24"/>
        </w:rPr>
      </w:pPr>
      <w:r>
        <w:rPr>
          <w:rFonts w:eastAsia="Times New Roman" w:cs="Arial"/>
          <w:sz w:val="24"/>
          <w:szCs w:val="24"/>
        </w:rPr>
        <w:t>Developing into the role of the diagnostic radiographer</w:t>
      </w:r>
    </w:p>
    <w:p w14:paraId="7DA8898B" w14:textId="77777777" w:rsidR="00597E90" w:rsidRPr="00597E90" w:rsidRDefault="00597E90" w:rsidP="003A409E">
      <w:pPr>
        <w:numPr>
          <w:ilvl w:val="0"/>
          <w:numId w:val="105"/>
        </w:numPr>
        <w:tabs>
          <w:tab w:val="left" w:pos="7655"/>
        </w:tabs>
        <w:spacing w:before="120" w:after="120" w:line="240" w:lineRule="auto"/>
        <w:contextualSpacing/>
        <w:rPr>
          <w:rFonts w:eastAsia="Times New Roman" w:cs="Arial"/>
          <w:sz w:val="24"/>
          <w:szCs w:val="24"/>
        </w:rPr>
      </w:pPr>
      <w:r w:rsidRPr="00597E90">
        <w:rPr>
          <w:rFonts w:eastAsia="Times New Roman" w:cs="Arial"/>
          <w:sz w:val="24"/>
          <w:szCs w:val="24"/>
        </w:rPr>
        <w:t>Transition into the role of the diagnostic radiographer</w:t>
      </w:r>
    </w:p>
    <w:p w14:paraId="7109CB5B" w14:textId="77777777" w:rsidR="00733F1E" w:rsidRDefault="00733F1E" w:rsidP="00CC19B0">
      <w:pPr>
        <w:pStyle w:val="Heading3"/>
      </w:pPr>
    </w:p>
    <w:p w14:paraId="04D17F93" w14:textId="34105140" w:rsidR="00FE0E63" w:rsidRPr="004118FD" w:rsidRDefault="00FE0E63" w:rsidP="00CC19B0">
      <w:pPr>
        <w:pStyle w:val="Heading3"/>
      </w:pPr>
      <w:r w:rsidRPr="00CE7001">
        <w:t xml:space="preserve">Message from the programme lead of Diagnostic Radiography: </w:t>
      </w:r>
    </w:p>
    <w:p w14:paraId="7417EDAF" w14:textId="77777777" w:rsidR="007F60D8" w:rsidRPr="002C1ED5" w:rsidRDefault="007F60D8" w:rsidP="007F60D8">
      <w:pPr>
        <w:rPr>
          <w:sz w:val="24"/>
          <w:szCs w:val="24"/>
        </w:rPr>
      </w:pPr>
      <w:r w:rsidRPr="002C1ED5">
        <w:rPr>
          <w:sz w:val="24"/>
          <w:szCs w:val="24"/>
        </w:rPr>
        <w:t xml:space="preserve">This is a time of great change within healthcare and this programme is designed to equip you with the skills required to meet the challenging times ahead. The programme is designed to allow you to take responsibility for your own learning.  In order to achieve this you will be expected to seek information on your own initiative from a number of diverse sources such as books, journals, lectures, tutorials, computer-based information systems and the clinical environment.  In order to make the most of your time at Leeds you will need to work consistently throughout the programme but you should also be able to organise your time to participate in activities outside your sphere of study.  </w:t>
      </w:r>
    </w:p>
    <w:p w14:paraId="5506571F" w14:textId="77777777" w:rsidR="007F60D8" w:rsidRPr="002C1ED5" w:rsidRDefault="007F60D8" w:rsidP="007F60D8">
      <w:pPr>
        <w:rPr>
          <w:sz w:val="24"/>
          <w:szCs w:val="24"/>
        </w:rPr>
      </w:pPr>
    </w:p>
    <w:p w14:paraId="6F492689" w14:textId="77777777" w:rsidR="007F60D8" w:rsidRPr="002C1ED5" w:rsidRDefault="007F60D8" w:rsidP="007F60D8">
      <w:pPr>
        <w:rPr>
          <w:sz w:val="24"/>
          <w:szCs w:val="24"/>
        </w:rPr>
      </w:pPr>
      <w:r w:rsidRPr="002C1ED5">
        <w:rPr>
          <w:sz w:val="24"/>
          <w:szCs w:val="24"/>
        </w:rPr>
        <w:t>We realise that your first few weeks at university can often be quite confusing. Please do not hesitate to contact myself or anyone else on the programme team.</w:t>
      </w:r>
    </w:p>
    <w:p w14:paraId="645853A6" w14:textId="77777777" w:rsidR="007F60D8" w:rsidRPr="002C1ED5" w:rsidRDefault="007F60D8" w:rsidP="007F60D8">
      <w:pPr>
        <w:rPr>
          <w:sz w:val="24"/>
          <w:szCs w:val="24"/>
        </w:rPr>
      </w:pPr>
    </w:p>
    <w:p w14:paraId="2B8DE724" w14:textId="77777777" w:rsidR="007F60D8" w:rsidRPr="002C1ED5" w:rsidRDefault="007F60D8" w:rsidP="007F60D8">
      <w:pPr>
        <w:rPr>
          <w:sz w:val="24"/>
          <w:szCs w:val="24"/>
        </w:rPr>
      </w:pPr>
      <w:r w:rsidRPr="002C1ED5">
        <w:rPr>
          <w:sz w:val="24"/>
          <w:szCs w:val="24"/>
        </w:rPr>
        <w:t>We hope you find your time at the University of Leeds fulfilling and enjoyable, not only in your studies but in all aspects of life.</w:t>
      </w:r>
    </w:p>
    <w:p w14:paraId="7DE90FC4" w14:textId="77777777" w:rsidR="00835C38" w:rsidRPr="002C1ED5" w:rsidRDefault="00835C38" w:rsidP="007F60D8">
      <w:pPr>
        <w:rPr>
          <w:sz w:val="24"/>
          <w:szCs w:val="24"/>
        </w:rPr>
      </w:pPr>
    </w:p>
    <w:p w14:paraId="710EBB2D" w14:textId="77777777" w:rsidR="00835C38" w:rsidRPr="002C1ED5" w:rsidRDefault="00AA5DF1" w:rsidP="007F60D8">
      <w:pPr>
        <w:rPr>
          <w:sz w:val="24"/>
          <w:szCs w:val="24"/>
        </w:rPr>
      </w:pPr>
      <w:r w:rsidRPr="002C1ED5">
        <w:rPr>
          <w:sz w:val="24"/>
          <w:szCs w:val="24"/>
        </w:rPr>
        <w:t>Sarah Sayer</w:t>
      </w:r>
    </w:p>
    <w:p w14:paraId="5D2F999E" w14:textId="77777777" w:rsidR="00835C38" w:rsidRPr="00A578E6" w:rsidRDefault="00835C38" w:rsidP="007F60D8">
      <w:pPr>
        <w:rPr>
          <w:sz w:val="24"/>
          <w:szCs w:val="24"/>
        </w:rPr>
      </w:pPr>
      <w:r w:rsidRPr="002C1ED5">
        <w:rPr>
          <w:sz w:val="24"/>
          <w:szCs w:val="24"/>
        </w:rPr>
        <w:t>Programme Leader, BSc</w:t>
      </w:r>
      <w:r w:rsidR="002C1ED5">
        <w:rPr>
          <w:sz w:val="24"/>
          <w:szCs w:val="24"/>
        </w:rPr>
        <w:t xml:space="preserve"> </w:t>
      </w:r>
      <w:r w:rsidRPr="002C1ED5">
        <w:rPr>
          <w:sz w:val="24"/>
          <w:szCs w:val="24"/>
        </w:rPr>
        <w:t>(Hons) Diagnostic Radiography</w:t>
      </w:r>
    </w:p>
    <w:p w14:paraId="06252E60" w14:textId="56943AAC" w:rsidR="000A4F55" w:rsidRPr="00E33C71" w:rsidRDefault="000A4F55">
      <w:pPr>
        <w:rPr>
          <w:sz w:val="20"/>
          <w:szCs w:val="20"/>
        </w:rPr>
      </w:pPr>
    </w:p>
    <w:p w14:paraId="5B70C289" w14:textId="77777777" w:rsidR="00C66BBD" w:rsidRPr="008627EB" w:rsidRDefault="00C66BBD" w:rsidP="001B6AFC">
      <w:pPr>
        <w:pStyle w:val="Heading2"/>
        <w:rPr>
          <w:b/>
          <w:lang w:eastAsia="en-GB"/>
        </w:rPr>
      </w:pPr>
      <w:r w:rsidRPr="008627EB">
        <w:rPr>
          <w:lang w:eastAsia="en-GB"/>
        </w:rPr>
        <w:t>Equality and Inclusion Statement</w:t>
      </w:r>
    </w:p>
    <w:p w14:paraId="0FE3DB50" w14:textId="77777777" w:rsidR="00C66BBD" w:rsidRPr="00974F5E" w:rsidRDefault="00C66BBD" w:rsidP="00C66BBD">
      <w:pPr>
        <w:spacing w:line="240" w:lineRule="auto"/>
      </w:pPr>
    </w:p>
    <w:p w14:paraId="336141DD" w14:textId="77777777" w:rsidR="00C66BBD" w:rsidRPr="00CE7001" w:rsidRDefault="00C66BBD" w:rsidP="00C66BBD">
      <w:pPr>
        <w:rPr>
          <w:rFonts w:cs="Arial"/>
          <w:sz w:val="24"/>
          <w:szCs w:val="24"/>
        </w:rPr>
      </w:pPr>
      <w:r w:rsidRPr="00CE7001">
        <w:rPr>
          <w:rFonts w:cs="Arial"/>
          <w:sz w:val="24"/>
          <w:szCs w:val="24"/>
        </w:rPr>
        <w:t>The University of Leeds is committed to the principle of equality and is determined to treat all students fairly, and avoid all unlawful forms of discrimination on grounds of gender (including pregnancy, trans status or marital status), race (including colour, nationality, ethnic origin or national origin), sexual orientation, disability, religion or belief, and age.</w:t>
      </w:r>
    </w:p>
    <w:p w14:paraId="35287ECC" w14:textId="77777777" w:rsidR="00C66BBD" w:rsidRPr="00CE7001" w:rsidRDefault="00C66BBD" w:rsidP="00C66BBD">
      <w:pPr>
        <w:rPr>
          <w:rFonts w:cs="Arial"/>
          <w:sz w:val="24"/>
          <w:szCs w:val="24"/>
        </w:rPr>
      </w:pPr>
    </w:p>
    <w:p w14:paraId="6D9524D5" w14:textId="77777777" w:rsidR="00C66BBD" w:rsidRPr="00CE7001" w:rsidRDefault="00C66BBD" w:rsidP="00C66BBD">
      <w:pPr>
        <w:rPr>
          <w:rFonts w:cs="Arial"/>
          <w:sz w:val="24"/>
          <w:szCs w:val="24"/>
        </w:rPr>
      </w:pPr>
      <w:r w:rsidRPr="00CE7001">
        <w:rPr>
          <w:rFonts w:cs="Arial"/>
          <w:sz w:val="24"/>
          <w:szCs w:val="24"/>
        </w:rPr>
        <w:t>We recognise that, in order to enable all students to have equal access to our facilities and educational opportunities, some students may require specialist support or adjustments (for example, to timetables or learning materials).  We therefore aim to take a flexible approach, wherever possible, when responding to the individual needs of our students.</w:t>
      </w:r>
    </w:p>
    <w:p w14:paraId="0DB2FF96" w14:textId="77777777" w:rsidR="00C66BBD" w:rsidRPr="00CE7001" w:rsidRDefault="00C66BBD" w:rsidP="00C66BBD">
      <w:pPr>
        <w:rPr>
          <w:rFonts w:cs="Arial"/>
          <w:sz w:val="24"/>
          <w:szCs w:val="24"/>
        </w:rPr>
      </w:pPr>
    </w:p>
    <w:p w14:paraId="2703C8E1" w14:textId="77777777" w:rsidR="00C66BBD" w:rsidRPr="00CE7001" w:rsidRDefault="00C66BBD" w:rsidP="00C66BBD">
      <w:pPr>
        <w:rPr>
          <w:rFonts w:cs="Arial"/>
          <w:sz w:val="24"/>
          <w:szCs w:val="24"/>
        </w:rPr>
      </w:pPr>
      <w:r w:rsidRPr="00CE7001">
        <w:rPr>
          <w:rFonts w:cs="Arial"/>
          <w:sz w:val="24"/>
          <w:szCs w:val="24"/>
        </w:rPr>
        <w:t>We work hard to meet the needs of a diverse student population and provide a safe, supportive and welcoming environment for all.  We also expect all students to work with us in making this a non-discriminatory and inclusive environment.</w:t>
      </w:r>
    </w:p>
    <w:p w14:paraId="573E19BB" w14:textId="77777777" w:rsidR="00C66BBD" w:rsidRPr="00CE7001" w:rsidRDefault="00C66BBD" w:rsidP="00C66BBD">
      <w:pPr>
        <w:rPr>
          <w:rFonts w:cs="Arial"/>
          <w:sz w:val="24"/>
          <w:szCs w:val="24"/>
        </w:rPr>
      </w:pPr>
    </w:p>
    <w:p w14:paraId="3007B170" w14:textId="77777777" w:rsidR="00FE19A2" w:rsidRDefault="00C66BBD" w:rsidP="00FE19A2">
      <w:pPr>
        <w:rPr>
          <w:rFonts w:cstheme="minorHAnsi"/>
          <w:color w:val="000000" w:themeColor="text1"/>
          <w:sz w:val="24"/>
          <w:szCs w:val="24"/>
          <w:shd w:val="clear" w:color="auto" w:fill="FFFFFF"/>
        </w:rPr>
      </w:pPr>
      <w:r w:rsidRPr="00CE7001">
        <w:rPr>
          <w:rFonts w:cs="Arial"/>
          <w:sz w:val="24"/>
          <w:szCs w:val="24"/>
        </w:rPr>
        <w:t xml:space="preserve">If you have any concerns relating to an equality or diversity issue within </w:t>
      </w:r>
      <w:r w:rsidRPr="00CE7001">
        <w:rPr>
          <w:rFonts w:cs="Arial"/>
          <w:color w:val="000000" w:themeColor="text1"/>
          <w:sz w:val="24"/>
          <w:szCs w:val="24"/>
        </w:rPr>
        <w:t>the School/Faculty of Medicine</w:t>
      </w:r>
      <w:r w:rsidRPr="00CE7001">
        <w:rPr>
          <w:rFonts w:cs="Arial"/>
          <w:sz w:val="24"/>
          <w:szCs w:val="24"/>
        </w:rPr>
        <w:t xml:space="preserve">, or if you would like to suggest a way in which we might make our practices more inclusive, please contact </w:t>
      </w:r>
      <w:hyperlink r:id="rId23" w:history="1">
        <w:r w:rsidR="006F7201" w:rsidRPr="00CE7001">
          <w:rPr>
            <w:rFonts w:cstheme="minorHAnsi"/>
            <w:color w:val="000000" w:themeColor="text1"/>
            <w:sz w:val="24"/>
            <w:szCs w:val="24"/>
            <w:u w:val="single"/>
            <w:shd w:val="clear" w:color="auto" w:fill="FFFFFF"/>
          </w:rPr>
          <w:t>equality@leeds.ac.uk</w:t>
        </w:r>
      </w:hyperlink>
      <w:r w:rsidR="006F7201" w:rsidRPr="00CE7001">
        <w:rPr>
          <w:rFonts w:cstheme="minorHAnsi"/>
          <w:color w:val="000000" w:themeColor="text1"/>
          <w:sz w:val="24"/>
          <w:szCs w:val="24"/>
          <w:shd w:val="clear" w:color="auto" w:fill="FFFFFF"/>
        </w:rPr>
        <w:t>.</w:t>
      </w:r>
    </w:p>
    <w:p w14:paraId="4D96A07E" w14:textId="77777777" w:rsidR="00FE19A2" w:rsidRDefault="00FE19A2" w:rsidP="00FE19A2">
      <w:pPr>
        <w:rPr>
          <w:rFonts w:cstheme="minorHAnsi"/>
          <w:color w:val="000000" w:themeColor="text1"/>
          <w:sz w:val="24"/>
          <w:szCs w:val="24"/>
          <w:shd w:val="clear" w:color="auto" w:fill="FFFFFF"/>
        </w:rPr>
      </w:pPr>
    </w:p>
    <w:p w14:paraId="0CB83A8C" w14:textId="4FA685F4" w:rsidR="00A70303" w:rsidRDefault="00651190" w:rsidP="00FE19A2">
      <w:pPr>
        <w:rPr>
          <w:bCs/>
          <w:color w:val="000000" w:themeColor="text1"/>
          <w:sz w:val="24"/>
          <w:szCs w:val="24"/>
        </w:rPr>
      </w:pPr>
      <w:r w:rsidRPr="00FE19A2">
        <w:rPr>
          <w:color w:val="000000" w:themeColor="text1"/>
          <w:sz w:val="24"/>
          <w:szCs w:val="24"/>
        </w:rPr>
        <w:lastRenderedPageBreak/>
        <w:t>For more information, please visit</w:t>
      </w:r>
      <w:r w:rsidRPr="00FE19A2">
        <w:rPr>
          <w:bCs/>
          <w:color w:val="000000" w:themeColor="text1"/>
          <w:sz w:val="24"/>
          <w:szCs w:val="24"/>
        </w:rPr>
        <w:t>:</w:t>
      </w:r>
      <w:r w:rsidR="00733F1E" w:rsidRPr="00FE19A2">
        <w:rPr>
          <w:bCs/>
          <w:color w:val="000000" w:themeColor="text1"/>
          <w:sz w:val="24"/>
          <w:szCs w:val="24"/>
        </w:rPr>
        <w:t xml:space="preserve"> </w:t>
      </w:r>
      <w:hyperlink r:id="rId24" w:history="1">
        <w:r w:rsidR="00AF2B51" w:rsidRPr="0071753A">
          <w:rPr>
            <w:rStyle w:val="Hyperlink"/>
            <w:bCs/>
            <w:sz w:val="24"/>
            <w:szCs w:val="24"/>
          </w:rPr>
          <w:t>https://equality.leeds.ac.uk/</w:t>
        </w:r>
      </w:hyperlink>
    </w:p>
    <w:p w14:paraId="12AAD551" w14:textId="426DB915" w:rsidR="00B97A3F" w:rsidRPr="00B97A3F" w:rsidRDefault="00B97A3F" w:rsidP="00B97A3F"/>
    <w:p w14:paraId="3EC650B4" w14:textId="77777777" w:rsidR="007C35F5" w:rsidRPr="008627EB" w:rsidRDefault="007C35F5" w:rsidP="001B6AFC">
      <w:pPr>
        <w:pStyle w:val="Heading2"/>
        <w:rPr>
          <w:b/>
        </w:rPr>
      </w:pPr>
      <w:r w:rsidRPr="008627EB">
        <w:t>Registration and Module Enrolment</w:t>
      </w:r>
    </w:p>
    <w:p w14:paraId="5912DFC8" w14:textId="530ECADC" w:rsidR="00A70303" w:rsidRPr="00CE7001" w:rsidRDefault="007C35F5" w:rsidP="00CE7001">
      <w:pPr>
        <w:rPr>
          <w:rFonts w:cstheme="minorHAnsi"/>
          <w:sz w:val="24"/>
          <w:szCs w:val="24"/>
        </w:rPr>
      </w:pPr>
      <w:r w:rsidRPr="00CE7001">
        <w:rPr>
          <w:rFonts w:cstheme="minorHAnsi"/>
          <w:sz w:val="24"/>
          <w:szCs w:val="24"/>
        </w:rPr>
        <w:t xml:space="preserve">At the start of each academic year, you are required to complete registration and, if applicable, enrol on optional modules. </w:t>
      </w:r>
      <w:hyperlink r:id="rId25" w:history="1">
        <w:r w:rsidRPr="00CE7001">
          <w:rPr>
            <w:rStyle w:val="Hyperlink"/>
            <w:rFonts w:cstheme="minorHAnsi"/>
            <w:sz w:val="24"/>
            <w:szCs w:val="24"/>
          </w:rPr>
          <w:t>Guidance on How to Register</w:t>
        </w:r>
      </w:hyperlink>
      <w:r w:rsidRPr="00CE7001">
        <w:rPr>
          <w:rFonts w:cstheme="minorHAnsi"/>
          <w:sz w:val="24"/>
          <w:szCs w:val="24"/>
        </w:rPr>
        <w:t xml:space="preserve"> and </w:t>
      </w:r>
      <w:hyperlink r:id="rId26" w:history="1">
        <w:r w:rsidRPr="00CE7001">
          <w:rPr>
            <w:rStyle w:val="Hyperlink"/>
            <w:rFonts w:cstheme="minorHAnsi"/>
            <w:sz w:val="24"/>
            <w:szCs w:val="24"/>
          </w:rPr>
          <w:t>How to Enrol on Modules</w:t>
        </w:r>
      </w:hyperlink>
      <w:r w:rsidRPr="00CE7001">
        <w:rPr>
          <w:rFonts w:cstheme="minorHAnsi"/>
          <w:sz w:val="24"/>
          <w:szCs w:val="24"/>
        </w:rPr>
        <w:t xml:space="preserve"> can be foun</w:t>
      </w:r>
      <w:r w:rsidRPr="0053163C">
        <w:rPr>
          <w:rFonts w:cstheme="minorHAnsi"/>
          <w:sz w:val="24"/>
          <w:szCs w:val="24"/>
        </w:rPr>
        <w:t xml:space="preserve">d on the </w:t>
      </w:r>
      <w:bookmarkStart w:id="2" w:name="_Hlk174451117"/>
      <w:r w:rsidR="00AF2B51" w:rsidRPr="0053163C">
        <w:rPr>
          <w:rFonts w:cs="Arial"/>
          <w:sz w:val="24"/>
          <w:szCs w:val="24"/>
        </w:rPr>
        <w:t>For Students webpages.</w:t>
      </w:r>
    </w:p>
    <w:bookmarkEnd w:id="2"/>
    <w:p w14:paraId="441FE60E" w14:textId="77777777" w:rsidR="00D44EA4" w:rsidRDefault="00D44EA4">
      <w:pPr>
        <w:pStyle w:val="NormalWeb"/>
        <w:rPr>
          <w:rFonts w:cs="Arial"/>
        </w:rPr>
      </w:pPr>
    </w:p>
    <w:p w14:paraId="104AF3C9" w14:textId="77777777" w:rsidR="00C66BBD" w:rsidRPr="004118FD" w:rsidRDefault="00C66BBD" w:rsidP="004118FD"/>
    <w:p w14:paraId="267729D5" w14:textId="77777777" w:rsidR="007F6362" w:rsidRDefault="00A936F4" w:rsidP="007F6362">
      <w:pPr>
        <w:pStyle w:val="Heading1"/>
        <w:rPr>
          <w:color w:val="E36C0A" w:themeColor="accent6" w:themeShade="BF"/>
          <w:sz w:val="32"/>
          <w:szCs w:val="26"/>
        </w:rPr>
      </w:pPr>
      <w:r>
        <w:rPr>
          <w:sz w:val="44"/>
          <w:szCs w:val="44"/>
        </w:rPr>
        <w:t>Part</w:t>
      </w:r>
      <w:r w:rsidR="00C66BBD">
        <w:rPr>
          <w:sz w:val="44"/>
          <w:szCs w:val="44"/>
        </w:rPr>
        <w:t xml:space="preserve"> </w:t>
      </w:r>
      <w:r>
        <w:rPr>
          <w:sz w:val="44"/>
          <w:szCs w:val="44"/>
        </w:rPr>
        <w:t xml:space="preserve">2a:  </w:t>
      </w:r>
      <w:r w:rsidR="00892A38" w:rsidRPr="009B68BA">
        <w:rPr>
          <w:sz w:val="44"/>
          <w:szCs w:val="44"/>
        </w:rPr>
        <w:t>Programme Specific Information</w:t>
      </w:r>
    </w:p>
    <w:p w14:paraId="448C929E" w14:textId="77777777" w:rsidR="00214B0F" w:rsidRPr="008627EB" w:rsidRDefault="0013053B" w:rsidP="007F6362">
      <w:pPr>
        <w:pStyle w:val="Heading1"/>
        <w:rPr>
          <w:b w:val="0"/>
          <w:color w:val="E36C0A" w:themeColor="accent6" w:themeShade="BF"/>
          <w:sz w:val="32"/>
          <w:szCs w:val="26"/>
        </w:rPr>
      </w:pPr>
      <w:r w:rsidRPr="008627EB">
        <w:rPr>
          <w:b w:val="0"/>
          <w:color w:val="E36C0A" w:themeColor="accent6" w:themeShade="BF"/>
          <w:sz w:val="32"/>
          <w:szCs w:val="26"/>
        </w:rPr>
        <w:t>Programme Team</w:t>
      </w:r>
    </w:p>
    <w:p w14:paraId="5FE180C0" w14:textId="0F9BCC1A" w:rsidR="00296C3D" w:rsidRDefault="00296C3D" w:rsidP="00214B0F">
      <w:pPr>
        <w:rPr>
          <w:rFonts w:cs="Arial"/>
          <w:sz w:val="24"/>
          <w:szCs w:val="24"/>
        </w:rPr>
      </w:pPr>
      <w:r w:rsidRPr="004118FD">
        <w:rPr>
          <w:rFonts w:cs="Arial"/>
          <w:sz w:val="24"/>
          <w:szCs w:val="24"/>
        </w:rPr>
        <w:t>Please note currently telephone numbers are not</w:t>
      </w:r>
      <w:r w:rsidR="006F156D">
        <w:rPr>
          <w:rFonts w:cs="Arial"/>
          <w:sz w:val="24"/>
          <w:szCs w:val="24"/>
        </w:rPr>
        <w:t xml:space="preserve"> always</w:t>
      </w:r>
      <w:r w:rsidRPr="004118FD">
        <w:rPr>
          <w:rFonts w:cs="Arial"/>
          <w:sz w:val="24"/>
          <w:szCs w:val="24"/>
        </w:rPr>
        <w:t xml:space="preserve"> in use due to home working </w:t>
      </w:r>
      <w:r w:rsidR="006F156D">
        <w:rPr>
          <w:rFonts w:cs="Arial"/>
          <w:sz w:val="24"/>
          <w:szCs w:val="24"/>
        </w:rPr>
        <w:t>/ hybrid working</w:t>
      </w:r>
      <w:r w:rsidR="00733F1E">
        <w:rPr>
          <w:rFonts w:cs="Arial"/>
          <w:sz w:val="24"/>
          <w:szCs w:val="24"/>
        </w:rPr>
        <w:t>.</w:t>
      </w:r>
      <w:r w:rsidR="006F156D">
        <w:rPr>
          <w:rFonts w:cs="Arial"/>
          <w:sz w:val="24"/>
          <w:szCs w:val="24"/>
        </w:rPr>
        <w:t xml:space="preserve"> </w:t>
      </w:r>
      <w:r w:rsidRPr="004118FD">
        <w:rPr>
          <w:rFonts w:cs="Arial"/>
          <w:sz w:val="24"/>
          <w:szCs w:val="24"/>
        </w:rPr>
        <w:t>All staff can be contacted on Microsoft teams via their email address.</w:t>
      </w:r>
      <w:r w:rsidR="002B52DA" w:rsidRPr="00057E4C">
        <w:rPr>
          <w:rFonts w:cs="Arial"/>
          <w:sz w:val="24"/>
          <w:szCs w:val="24"/>
        </w:rPr>
        <w:t xml:space="preserve"> </w:t>
      </w:r>
    </w:p>
    <w:p w14:paraId="69153F48" w14:textId="77777777" w:rsidR="006F156D" w:rsidRPr="00214B0F" w:rsidRDefault="006F156D" w:rsidP="00214B0F">
      <w:pPr>
        <w:rPr>
          <w:rFonts w:cs="Arial"/>
          <w:sz w:val="24"/>
          <w:szCs w:val="24"/>
        </w:rPr>
      </w:pPr>
    </w:p>
    <w:p w14:paraId="6F299ED2" w14:textId="4FF53171" w:rsidR="004649E4" w:rsidRPr="0053163C" w:rsidRDefault="004649E4" w:rsidP="004649E4">
      <w:pPr>
        <w:rPr>
          <w:rFonts w:cs="Arial"/>
          <w:b/>
          <w:sz w:val="24"/>
          <w:szCs w:val="24"/>
        </w:rPr>
      </w:pPr>
      <w:r w:rsidRPr="0053163C">
        <w:rPr>
          <w:rFonts w:cs="Arial"/>
          <w:b/>
          <w:sz w:val="24"/>
          <w:szCs w:val="24"/>
        </w:rPr>
        <w:t>Programme Leader</w:t>
      </w:r>
    </w:p>
    <w:p w14:paraId="74D25751" w14:textId="6D73F262" w:rsidR="00562018" w:rsidRPr="0053163C" w:rsidRDefault="00791681" w:rsidP="00AF2B51">
      <w:pPr>
        <w:rPr>
          <w:rFonts w:cs="Arial"/>
          <w:sz w:val="24"/>
          <w:szCs w:val="24"/>
        </w:rPr>
      </w:pPr>
      <w:r w:rsidRPr="0053163C">
        <w:rPr>
          <w:rFonts w:cs="Arial"/>
          <w:sz w:val="24"/>
          <w:szCs w:val="24"/>
        </w:rPr>
        <w:t>Sarah Sayer</w:t>
      </w:r>
      <w:r w:rsidR="00D272B4" w:rsidRPr="0053163C">
        <w:rPr>
          <w:rFonts w:cs="Arial"/>
          <w:sz w:val="24"/>
          <w:szCs w:val="24"/>
        </w:rPr>
        <w:tab/>
      </w:r>
      <w:r w:rsidR="00D272B4" w:rsidRPr="0053163C">
        <w:rPr>
          <w:rFonts w:cs="Arial"/>
          <w:sz w:val="24"/>
          <w:szCs w:val="24"/>
        </w:rPr>
        <w:tab/>
      </w:r>
      <w:r w:rsidR="00D9232F" w:rsidRPr="0053163C">
        <w:rPr>
          <w:rFonts w:cs="Arial"/>
          <w:sz w:val="24"/>
          <w:szCs w:val="24"/>
        </w:rPr>
        <w:t>Room 8.001 Worsley Building</w:t>
      </w:r>
      <w:r w:rsidR="00D272B4" w:rsidRPr="0053163C">
        <w:rPr>
          <w:rFonts w:cs="Arial"/>
          <w:sz w:val="24"/>
          <w:szCs w:val="24"/>
        </w:rPr>
        <w:tab/>
      </w:r>
      <w:r w:rsidR="00D272B4" w:rsidRPr="0053163C">
        <w:rPr>
          <w:rFonts w:cs="Arial"/>
          <w:sz w:val="24"/>
          <w:szCs w:val="24"/>
        </w:rPr>
        <w:tab/>
      </w:r>
      <w:r w:rsidR="00D272B4" w:rsidRPr="0053163C">
        <w:rPr>
          <w:rFonts w:ascii="Wingdings" w:eastAsia="Wingdings" w:hAnsi="Wingdings" w:cs="Wingdings"/>
          <w:sz w:val="24"/>
          <w:szCs w:val="24"/>
        </w:rPr>
        <w:t></w:t>
      </w:r>
      <w:r w:rsidR="00D272B4" w:rsidRPr="0053163C">
        <w:rPr>
          <w:rFonts w:cs="Arial"/>
          <w:sz w:val="24"/>
          <w:szCs w:val="24"/>
        </w:rPr>
        <w:t xml:space="preserve">  </w:t>
      </w:r>
      <w:r w:rsidRPr="0053163C">
        <w:rPr>
          <w:rFonts w:cs="Arial"/>
          <w:sz w:val="24"/>
          <w:szCs w:val="24"/>
        </w:rPr>
        <w:t>S.E.Sayer@leeds.ac.uk</w:t>
      </w:r>
    </w:p>
    <w:p w14:paraId="446CB70F" w14:textId="77777777" w:rsidR="00791681" w:rsidRPr="0053163C" w:rsidRDefault="00791681" w:rsidP="004649E4">
      <w:pPr>
        <w:rPr>
          <w:rFonts w:cs="Arial"/>
          <w:b/>
          <w:sz w:val="24"/>
          <w:szCs w:val="24"/>
        </w:rPr>
      </w:pPr>
    </w:p>
    <w:p w14:paraId="19B7A560" w14:textId="77777777" w:rsidR="00791681" w:rsidRPr="0053163C" w:rsidRDefault="00791681" w:rsidP="00BE3535">
      <w:pPr>
        <w:rPr>
          <w:rFonts w:cs="Arial"/>
          <w:b/>
          <w:sz w:val="24"/>
          <w:szCs w:val="24"/>
        </w:rPr>
      </w:pPr>
      <w:r w:rsidRPr="0053163C">
        <w:rPr>
          <w:rFonts w:cs="Arial"/>
          <w:b/>
          <w:sz w:val="24"/>
          <w:szCs w:val="24"/>
        </w:rPr>
        <w:t>Deputy Programme Leader</w:t>
      </w:r>
    </w:p>
    <w:p w14:paraId="2731B065" w14:textId="2B280FB0" w:rsidR="000E5393" w:rsidRPr="0053163C" w:rsidRDefault="000E5393" w:rsidP="000E5393">
      <w:pPr>
        <w:rPr>
          <w:rFonts w:cs="Arial"/>
          <w:sz w:val="24"/>
          <w:szCs w:val="24"/>
        </w:rPr>
      </w:pPr>
      <w:r w:rsidRPr="0053163C">
        <w:rPr>
          <w:sz w:val="24"/>
          <w:szCs w:val="24"/>
        </w:rPr>
        <w:t>Michelle Ellwood</w:t>
      </w:r>
      <w:r w:rsidRPr="0053163C">
        <w:rPr>
          <w:sz w:val="24"/>
          <w:szCs w:val="24"/>
        </w:rPr>
        <w:tab/>
      </w:r>
      <w:r w:rsidRPr="0053163C">
        <w:rPr>
          <w:rFonts w:cs="Arial"/>
          <w:sz w:val="24"/>
          <w:szCs w:val="24"/>
        </w:rPr>
        <w:t>Room 8.001 Worsley Building</w:t>
      </w:r>
      <w:r w:rsidRPr="0053163C">
        <w:rPr>
          <w:rFonts w:cs="Arial"/>
          <w:sz w:val="24"/>
          <w:szCs w:val="24"/>
        </w:rPr>
        <w:tab/>
      </w:r>
      <w:r w:rsidRPr="0053163C">
        <w:rPr>
          <w:rFonts w:cs="Arial"/>
          <w:sz w:val="24"/>
          <w:szCs w:val="24"/>
        </w:rPr>
        <w:tab/>
      </w:r>
      <w:r w:rsidRPr="0053163C">
        <w:rPr>
          <w:rFonts w:ascii="Wingdings" w:eastAsia="Wingdings" w:hAnsi="Wingdings" w:cs="Wingdings"/>
          <w:sz w:val="24"/>
          <w:szCs w:val="24"/>
        </w:rPr>
        <w:t></w:t>
      </w:r>
      <w:r w:rsidRPr="0053163C">
        <w:rPr>
          <w:rFonts w:cs="Arial"/>
          <w:sz w:val="24"/>
          <w:szCs w:val="24"/>
        </w:rPr>
        <w:t xml:space="preserve"> </w:t>
      </w:r>
      <w:hyperlink r:id="rId27" w:history="1">
        <w:r w:rsidR="00AF2B51" w:rsidRPr="0053163C">
          <w:rPr>
            <w:rStyle w:val="Hyperlink"/>
            <w:rFonts w:cs="Arial"/>
            <w:sz w:val="24"/>
            <w:szCs w:val="24"/>
          </w:rPr>
          <w:t>M.l.Ellwood@leeds.ac.uk</w:t>
        </w:r>
      </w:hyperlink>
    </w:p>
    <w:p w14:paraId="3C0DC140" w14:textId="0C86C4AB" w:rsidR="00AF2B51" w:rsidRPr="0053163C" w:rsidRDefault="00AF2B51" w:rsidP="000E5393">
      <w:pPr>
        <w:rPr>
          <w:rFonts w:cs="Arial"/>
          <w:sz w:val="24"/>
          <w:szCs w:val="24"/>
        </w:rPr>
      </w:pPr>
    </w:p>
    <w:p w14:paraId="29338A5F" w14:textId="51DF4B98" w:rsidR="00AF2B51" w:rsidRPr="0053163C" w:rsidRDefault="00AF2B51" w:rsidP="000E5393">
      <w:pPr>
        <w:rPr>
          <w:rFonts w:cs="Arial"/>
          <w:b/>
          <w:sz w:val="24"/>
          <w:szCs w:val="24"/>
        </w:rPr>
      </w:pPr>
      <w:r w:rsidRPr="0053163C">
        <w:rPr>
          <w:rFonts w:cs="Arial"/>
          <w:b/>
          <w:sz w:val="24"/>
          <w:szCs w:val="24"/>
        </w:rPr>
        <w:t>Clinical Coordinator</w:t>
      </w:r>
    </w:p>
    <w:p w14:paraId="255544BE" w14:textId="7E89991B" w:rsidR="00AF2B51" w:rsidRPr="0053163C" w:rsidRDefault="00AF2B51" w:rsidP="00AF2B51">
      <w:pPr>
        <w:rPr>
          <w:rFonts w:cs="Arial"/>
          <w:sz w:val="24"/>
          <w:szCs w:val="24"/>
        </w:rPr>
      </w:pPr>
      <w:r w:rsidRPr="0053163C">
        <w:rPr>
          <w:rFonts w:cs="Arial"/>
          <w:sz w:val="24"/>
          <w:szCs w:val="24"/>
        </w:rPr>
        <w:t>Karis Vercoe</w:t>
      </w:r>
      <w:r w:rsidRPr="0053163C">
        <w:rPr>
          <w:rFonts w:cs="Arial"/>
          <w:sz w:val="24"/>
          <w:szCs w:val="24"/>
        </w:rPr>
        <w:tab/>
      </w:r>
      <w:r w:rsidRPr="0053163C">
        <w:rPr>
          <w:rFonts w:cs="Arial"/>
          <w:sz w:val="24"/>
          <w:szCs w:val="24"/>
        </w:rPr>
        <w:tab/>
        <w:t>Room 8.001 Worsley Building</w:t>
      </w:r>
      <w:r w:rsidRPr="0053163C">
        <w:rPr>
          <w:rFonts w:cs="Arial"/>
          <w:sz w:val="24"/>
          <w:szCs w:val="24"/>
        </w:rPr>
        <w:tab/>
      </w:r>
      <w:r w:rsidRPr="0053163C">
        <w:rPr>
          <w:rFonts w:cs="Arial"/>
          <w:sz w:val="24"/>
          <w:szCs w:val="24"/>
        </w:rPr>
        <w:tab/>
      </w:r>
      <w:r w:rsidRPr="0053163C">
        <w:rPr>
          <w:rFonts w:ascii="Wingdings" w:eastAsia="Wingdings" w:hAnsi="Wingdings" w:cs="Wingdings"/>
          <w:sz w:val="24"/>
          <w:szCs w:val="24"/>
        </w:rPr>
        <w:t></w:t>
      </w:r>
      <w:r w:rsidRPr="0053163C">
        <w:rPr>
          <w:rFonts w:cs="Arial"/>
          <w:sz w:val="24"/>
          <w:szCs w:val="24"/>
        </w:rPr>
        <w:t xml:space="preserve"> K.Vercoe@leeds.ac.uk</w:t>
      </w:r>
    </w:p>
    <w:p w14:paraId="7F4DC8C2" w14:textId="42B9D219" w:rsidR="000E5393" w:rsidRPr="0053163C" w:rsidRDefault="000E5393" w:rsidP="00791681">
      <w:pPr>
        <w:rPr>
          <w:rFonts w:cs="Arial"/>
          <w:b/>
          <w:sz w:val="24"/>
          <w:szCs w:val="24"/>
        </w:rPr>
      </w:pPr>
    </w:p>
    <w:p w14:paraId="3FA3A47A" w14:textId="370A1DA4" w:rsidR="000E5393" w:rsidRPr="00F645D6" w:rsidRDefault="00791681" w:rsidP="00AF2B51">
      <w:pPr>
        <w:rPr>
          <w:rFonts w:cs="Arial"/>
          <w:b/>
          <w:sz w:val="24"/>
          <w:szCs w:val="24"/>
        </w:rPr>
      </w:pPr>
      <w:r w:rsidRPr="0053163C">
        <w:rPr>
          <w:rFonts w:cs="Arial"/>
          <w:b/>
          <w:sz w:val="24"/>
          <w:szCs w:val="24"/>
        </w:rPr>
        <w:t>Members of the Programme Team</w:t>
      </w:r>
      <w:r w:rsidRPr="0053163C">
        <w:rPr>
          <w:rFonts w:cs="Arial"/>
          <w:sz w:val="24"/>
          <w:szCs w:val="24"/>
        </w:rPr>
        <w:tab/>
      </w:r>
    </w:p>
    <w:p w14:paraId="3A093D08" w14:textId="0432C05C" w:rsidR="000E5393" w:rsidRPr="0053163C" w:rsidRDefault="00AF2B51" w:rsidP="000E5393">
      <w:pPr>
        <w:rPr>
          <w:rFonts w:cs="Arial"/>
          <w:sz w:val="24"/>
          <w:szCs w:val="24"/>
        </w:rPr>
      </w:pPr>
      <w:r w:rsidRPr="0053163C">
        <w:rPr>
          <w:sz w:val="24"/>
          <w:szCs w:val="24"/>
        </w:rPr>
        <w:t>Stephen Kengyelics</w:t>
      </w:r>
      <w:r w:rsidR="000E5393" w:rsidRPr="0053163C">
        <w:rPr>
          <w:rFonts w:cs="Arial"/>
          <w:sz w:val="24"/>
          <w:szCs w:val="24"/>
        </w:rPr>
        <w:tab/>
        <w:t>Room 8.001 Worsley Building</w:t>
      </w:r>
      <w:r w:rsidR="000E5393" w:rsidRPr="0053163C">
        <w:rPr>
          <w:rFonts w:cs="Arial"/>
          <w:sz w:val="24"/>
          <w:szCs w:val="24"/>
        </w:rPr>
        <w:tab/>
        <w:t xml:space="preserve">            </w:t>
      </w:r>
      <w:r w:rsidR="000E5393" w:rsidRPr="0053163C">
        <w:rPr>
          <w:rFonts w:ascii="Wingdings" w:eastAsia="Wingdings" w:hAnsi="Wingdings" w:cs="Wingdings"/>
          <w:sz w:val="24"/>
          <w:szCs w:val="24"/>
        </w:rPr>
        <w:t></w:t>
      </w:r>
      <w:r w:rsidR="000E5393" w:rsidRPr="0053163C">
        <w:rPr>
          <w:rFonts w:cs="Arial"/>
          <w:sz w:val="24"/>
          <w:szCs w:val="24"/>
        </w:rPr>
        <w:t xml:space="preserve"> </w:t>
      </w:r>
      <w:r w:rsidR="000E5393" w:rsidRPr="0053163C">
        <w:rPr>
          <w:sz w:val="24"/>
          <w:szCs w:val="24"/>
        </w:rPr>
        <w:t>S.M.Kengyelics@leeds.ac.uk</w:t>
      </w:r>
    </w:p>
    <w:p w14:paraId="33054B6A" w14:textId="6DBDD222" w:rsidR="000E5393" w:rsidRPr="0053163C" w:rsidRDefault="000E5393" w:rsidP="000E5393">
      <w:pPr>
        <w:rPr>
          <w:sz w:val="24"/>
          <w:szCs w:val="24"/>
        </w:rPr>
      </w:pPr>
    </w:p>
    <w:p w14:paraId="254133C6" w14:textId="1D7ED5C5" w:rsidR="000E5393" w:rsidRPr="0053163C" w:rsidRDefault="000E5393" w:rsidP="000E5393">
      <w:pPr>
        <w:rPr>
          <w:rFonts w:cs="Arial"/>
          <w:sz w:val="24"/>
          <w:szCs w:val="24"/>
        </w:rPr>
      </w:pPr>
      <w:r w:rsidRPr="0053163C">
        <w:rPr>
          <w:sz w:val="24"/>
          <w:szCs w:val="24"/>
        </w:rPr>
        <w:t>Jane Harvey-Lloyd</w:t>
      </w:r>
      <w:r w:rsidRPr="0053163C">
        <w:rPr>
          <w:sz w:val="24"/>
          <w:szCs w:val="24"/>
        </w:rPr>
        <w:tab/>
      </w:r>
      <w:r w:rsidRPr="0053163C">
        <w:rPr>
          <w:rFonts w:cs="Arial"/>
          <w:sz w:val="24"/>
          <w:szCs w:val="24"/>
        </w:rPr>
        <w:t>Room 8.001 Worsley Building</w:t>
      </w:r>
      <w:r w:rsidRPr="0053163C">
        <w:rPr>
          <w:rFonts w:cs="Arial"/>
          <w:sz w:val="24"/>
          <w:szCs w:val="24"/>
        </w:rPr>
        <w:tab/>
      </w:r>
      <w:r w:rsidRPr="0053163C">
        <w:rPr>
          <w:rFonts w:cs="Arial"/>
          <w:sz w:val="24"/>
          <w:szCs w:val="24"/>
        </w:rPr>
        <w:tab/>
      </w:r>
      <w:r w:rsidRPr="0053163C">
        <w:rPr>
          <w:rFonts w:ascii="Wingdings" w:eastAsia="Wingdings" w:hAnsi="Wingdings" w:cs="Wingdings"/>
          <w:sz w:val="24"/>
          <w:szCs w:val="24"/>
        </w:rPr>
        <w:t></w:t>
      </w:r>
      <w:r w:rsidRPr="0053163C">
        <w:rPr>
          <w:rFonts w:cs="Arial"/>
          <w:sz w:val="24"/>
          <w:szCs w:val="24"/>
        </w:rPr>
        <w:t xml:space="preserve"> J.Harvey-Lloyd@leeds.ac.uk</w:t>
      </w:r>
    </w:p>
    <w:p w14:paraId="516BF218" w14:textId="77777777" w:rsidR="000E5393" w:rsidRPr="0053163C" w:rsidRDefault="000E5393" w:rsidP="000E5393">
      <w:pPr>
        <w:rPr>
          <w:rFonts w:cs="Arial"/>
          <w:sz w:val="24"/>
          <w:szCs w:val="24"/>
        </w:rPr>
      </w:pPr>
    </w:p>
    <w:p w14:paraId="0F27C37A" w14:textId="7DE46EFF" w:rsidR="000E5393" w:rsidRPr="0053163C" w:rsidRDefault="000E5393" w:rsidP="000E5393">
      <w:pPr>
        <w:rPr>
          <w:rFonts w:cs="Arial"/>
          <w:sz w:val="24"/>
          <w:szCs w:val="24"/>
        </w:rPr>
      </w:pPr>
      <w:r w:rsidRPr="0053163C">
        <w:rPr>
          <w:rFonts w:cs="Arial"/>
          <w:sz w:val="24"/>
          <w:szCs w:val="24"/>
        </w:rPr>
        <w:t>Pauline Mitchell</w:t>
      </w:r>
      <w:r w:rsidRPr="0053163C">
        <w:rPr>
          <w:rFonts w:cs="Arial"/>
          <w:sz w:val="24"/>
          <w:szCs w:val="24"/>
        </w:rPr>
        <w:tab/>
        <w:t>Room 8.001 Worsley Building</w:t>
      </w:r>
      <w:r w:rsidRPr="0053163C">
        <w:rPr>
          <w:rFonts w:cs="Arial"/>
          <w:sz w:val="24"/>
          <w:szCs w:val="24"/>
        </w:rPr>
        <w:tab/>
      </w:r>
      <w:r w:rsidRPr="0053163C">
        <w:rPr>
          <w:rFonts w:cs="Arial"/>
          <w:sz w:val="24"/>
          <w:szCs w:val="24"/>
        </w:rPr>
        <w:tab/>
      </w:r>
      <w:r w:rsidR="00AF2B51" w:rsidRPr="0053163C">
        <w:rPr>
          <w:rFonts w:ascii="Wingdings" w:eastAsia="Wingdings" w:hAnsi="Wingdings" w:cs="Wingdings"/>
          <w:sz w:val="24"/>
          <w:szCs w:val="24"/>
        </w:rPr>
        <w:t></w:t>
      </w:r>
      <w:r w:rsidR="00AF2B51" w:rsidRPr="0053163C">
        <w:rPr>
          <w:rFonts w:cs="Arial"/>
          <w:sz w:val="24"/>
          <w:szCs w:val="24"/>
        </w:rPr>
        <w:t xml:space="preserve"> P.Mitchell1@leeds.ac.uk</w:t>
      </w:r>
    </w:p>
    <w:p w14:paraId="0382DB44" w14:textId="77777777" w:rsidR="000E5393" w:rsidRPr="0053163C" w:rsidRDefault="000E5393" w:rsidP="000E5393">
      <w:pPr>
        <w:ind w:left="1440" w:firstLine="720"/>
        <w:rPr>
          <w:rFonts w:cs="Arial"/>
          <w:sz w:val="24"/>
          <w:szCs w:val="24"/>
        </w:rPr>
      </w:pPr>
    </w:p>
    <w:p w14:paraId="1C7568B1" w14:textId="4576BAF4" w:rsidR="000E5393" w:rsidRPr="0053163C" w:rsidRDefault="00AF2B51" w:rsidP="00AF2B51">
      <w:pPr>
        <w:rPr>
          <w:rFonts w:cs="Arial"/>
          <w:sz w:val="24"/>
          <w:szCs w:val="24"/>
        </w:rPr>
      </w:pPr>
      <w:r w:rsidRPr="0053163C">
        <w:rPr>
          <w:rFonts w:cs="Arial"/>
          <w:sz w:val="24"/>
          <w:szCs w:val="24"/>
        </w:rPr>
        <w:t>Raheem Choudhury</w:t>
      </w:r>
      <w:r w:rsidR="000E5393" w:rsidRPr="0053163C">
        <w:rPr>
          <w:rFonts w:cs="Arial"/>
          <w:sz w:val="24"/>
          <w:szCs w:val="24"/>
        </w:rPr>
        <w:tab/>
        <w:t>Room 8.001 Worsley Building</w:t>
      </w:r>
      <w:r w:rsidR="000E5393" w:rsidRPr="0053163C">
        <w:rPr>
          <w:rFonts w:cs="Arial"/>
          <w:sz w:val="24"/>
          <w:szCs w:val="24"/>
        </w:rPr>
        <w:tab/>
      </w:r>
      <w:r w:rsidR="000E5393" w:rsidRPr="0053163C">
        <w:rPr>
          <w:rFonts w:cs="Arial"/>
          <w:sz w:val="24"/>
          <w:szCs w:val="24"/>
        </w:rPr>
        <w:tab/>
      </w:r>
      <w:r w:rsidR="000E5393" w:rsidRPr="0053163C">
        <w:rPr>
          <w:rFonts w:ascii="Wingdings" w:eastAsia="Wingdings" w:hAnsi="Wingdings" w:cs="Wingdings"/>
          <w:sz w:val="24"/>
          <w:szCs w:val="24"/>
        </w:rPr>
        <w:t></w:t>
      </w:r>
      <w:r w:rsidR="000E5393" w:rsidRPr="0053163C">
        <w:rPr>
          <w:rFonts w:cs="Arial"/>
          <w:sz w:val="24"/>
          <w:szCs w:val="24"/>
        </w:rPr>
        <w:t xml:space="preserve"> </w:t>
      </w:r>
      <w:r w:rsidRPr="0053163C">
        <w:rPr>
          <w:rFonts w:cs="Arial"/>
          <w:sz w:val="24"/>
          <w:szCs w:val="24"/>
        </w:rPr>
        <w:t>R.Choudhury@leeds.ac.uk</w:t>
      </w:r>
    </w:p>
    <w:p w14:paraId="5F3E207F" w14:textId="77777777" w:rsidR="000E5393" w:rsidRPr="0053163C" w:rsidRDefault="000E5393" w:rsidP="000E5393">
      <w:pPr>
        <w:rPr>
          <w:rFonts w:cs="Arial"/>
          <w:sz w:val="24"/>
          <w:szCs w:val="24"/>
        </w:rPr>
      </w:pPr>
      <w:bookmarkStart w:id="3" w:name="_GoBack"/>
    </w:p>
    <w:bookmarkEnd w:id="3"/>
    <w:p w14:paraId="3812744B" w14:textId="6FE0BFCA" w:rsidR="000E5393" w:rsidRPr="0053163C" w:rsidRDefault="000E5393" w:rsidP="000E5393">
      <w:pPr>
        <w:rPr>
          <w:rFonts w:cs="Arial"/>
          <w:sz w:val="24"/>
          <w:szCs w:val="24"/>
        </w:rPr>
      </w:pPr>
      <w:r w:rsidRPr="0053163C">
        <w:rPr>
          <w:rFonts w:cs="Arial"/>
          <w:sz w:val="24"/>
          <w:szCs w:val="24"/>
        </w:rPr>
        <w:t>Lucy Hammond</w:t>
      </w:r>
      <w:r w:rsidRPr="0053163C">
        <w:rPr>
          <w:rFonts w:cs="Arial"/>
          <w:sz w:val="24"/>
          <w:szCs w:val="24"/>
        </w:rPr>
        <w:tab/>
        <w:t>Room 8.001 Worsley Building</w:t>
      </w:r>
      <w:r w:rsidRPr="0053163C">
        <w:rPr>
          <w:rFonts w:cs="Arial"/>
          <w:sz w:val="24"/>
          <w:szCs w:val="24"/>
        </w:rPr>
        <w:tab/>
      </w:r>
      <w:r w:rsidRPr="0053163C">
        <w:rPr>
          <w:rFonts w:cs="Arial"/>
          <w:sz w:val="24"/>
          <w:szCs w:val="24"/>
        </w:rPr>
        <w:tab/>
      </w:r>
      <w:r w:rsidRPr="0053163C">
        <w:rPr>
          <w:rFonts w:ascii="Wingdings" w:eastAsia="Wingdings" w:hAnsi="Wingdings" w:cs="Wingdings"/>
          <w:sz w:val="24"/>
          <w:szCs w:val="24"/>
        </w:rPr>
        <w:t></w:t>
      </w:r>
      <w:r w:rsidRPr="0053163C">
        <w:rPr>
          <w:rFonts w:cs="Arial"/>
          <w:sz w:val="24"/>
          <w:szCs w:val="24"/>
        </w:rPr>
        <w:t>L.Hammond1@leeds.ac.uk</w:t>
      </w:r>
    </w:p>
    <w:p w14:paraId="1C2AA7C3" w14:textId="2B72B597" w:rsidR="00AF2B51" w:rsidRPr="0053163C" w:rsidRDefault="00AF2B51" w:rsidP="000E5393">
      <w:pPr>
        <w:rPr>
          <w:rFonts w:cs="Arial"/>
          <w:sz w:val="24"/>
          <w:szCs w:val="24"/>
        </w:rPr>
      </w:pPr>
    </w:p>
    <w:p w14:paraId="0E12444E" w14:textId="4C60FAF1" w:rsidR="00AF2B51" w:rsidRDefault="00AF2B51" w:rsidP="00AF2B51">
      <w:pPr>
        <w:rPr>
          <w:rFonts w:cs="Arial"/>
          <w:sz w:val="24"/>
          <w:szCs w:val="24"/>
        </w:rPr>
      </w:pPr>
      <w:r w:rsidRPr="0053163C">
        <w:rPr>
          <w:rFonts w:cs="Arial"/>
          <w:sz w:val="24"/>
          <w:szCs w:val="24"/>
        </w:rPr>
        <w:t>Amber Gislason-Lee</w:t>
      </w:r>
      <w:r w:rsidRPr="0053163C">
        <w:rPr>
          <w:rFonts w:cs="Arial"/>
          <w:sz w:val="24"/>
          <w:szCs w:val="24"/>
        </w:rPr>
        <w:tab/>
        <w:t>Room 8.001 Worsley Building</w:t>
      </w:r>
      <w:r w:rsidRPr="0053163C">
        <w:rPr>
          <w:rFonts w:cs="Arial"/>
          <w:sz w:val="24"/>
          <w:szCs w:val="24"/>
        </w:rPr>
        <w:tab/>
      </w:r>
      <w:r w:rsidRPr="0053163C">
        <w:rPr>
          <w:rFonts w:cs="Arial"/>
          <w:sz w:val="24"/>
          <w:szCs w:val="24"/>
        </w:rPr>
        <w:tab/>
      </w:r>
      <w:r w:rsidRPr="0053163C">
        <w:rPr>
          <w:rFonts w:ascii="Wingdings" w:eastAsia="Wingdings" w:hAnsi="Wingdings" w:cs="Wingdings"/>
          <w:sz w:val="24"/>
          <w:szCs w:val="24"/>
        </w:rPr>
        <w:t></w:t>
      </w:r>
      <w:r w:rsidRPr="0053163C">
        <w:t xml:space="preserve"> </w:t>
      </w:r>
      <w:hyperlink r:id="rId28" w:history="1">
        <w:r w:rsidR="00F645D6" w:rsidRPr="002C0BD2">
          <w:rPr>
            <w:rStyle w:val="Hyperlink"/>
            <w:rFonts w:cs="Arial"/>
            <w:sz w:val="24"/>
            <w:szCs w:val="24"/>
          </w:rPr>
          <w:t>A.Gislason-Lee@leeds.ac.uk</w:t>
        </w:r>
      </w:hyperlink>
    </w:p>
    <w:p w14:paraId="5A5F2F4E" w14:textId="1A1FFD63" w:rsidR="00F645D6" w:rsidRDefault="00F645D6" w:rsidP="00AF2B51">
      <w:pPr>
        <w:rPr>
          <w:rFonts w:cs="Arial"/>
          <w:sz w:val="24"/>
          <w:szCs w:val="24"/>
        </w:rPr>
      </w:pPr>
    </w:p>
    <w:p w14:paraId="58488C84" w14:textId="3A75A9D9" w:rsidR="00F645D6" w:rsidRDefault="00F645D6" w:rsidP="00AF2B51">
      <w:pPr>
        <w:rPr>
          <w:rFonts w:cs="Arial"/>
          <w:sz w:val="24"/>
          <w:szCs w:val="24"/>
        </w:rPr>
      </w:pPr>
      <w:r>
        <w:rPr>
          <w:rFonts w:cs="Arial"/>
          <w:sz w:val="24"/>
          <w:szCs w:val="24"/>
        </w:rPr>
        <w:t>Sarah East</w:t>
      </w:r>
      <w:r w:rsidRPr="00F645D6">
        <w:rPr>
          <w:rFonts w:cs="Arial"/>
          <w:sz w:val="24"/>
          <w:szCs w:val="24"/>
        </w:rPr>
        <w:t xml:space="preserve"> </w:t>
      </w:r>
      <w:r>
        <w:rPr>
          <w:rFonts w:cs="Arial"/>
          <w:sz w:val="24"/>
          <w:szCs w:val="24"/>
        </w:rPr>
        <w:tab/>
      </w:r>
      <w:r>
        <w:rPr>
          <w:rFonts w:cs="Arial"/>
          <w:sz w:val="24"/>
          <w:szCs w:val="24"/>
        </w:rPr>
        <w:tab/>
      </w:r>
      <w:r w:rsidRPr="0053163C">
        <w:rPr>
          <w:rFonts w:cs="Arial"/>
          <w:sz w:val="24"/>
          <w:szCs w:val="24"/>
        </w:rPr>
        <w:t>Room 8.001 Worsley Building</w:t>
      </w:r>
      <w:r w:rsidRPr="0053163C">
        <w:rPr>
          <w:rFonts w:cs="Arial"/>
          <w:sz w:val="24"/>
          <w:szCs w:val="24"/>
        </w:rPr>
        <w:tab/>
      </w:r>
      <w:r w:rsidRPr="0053163C">
        <w:rPr>
          <w:rFonts w:cs="Arial"/>
          <w:sz w:val="24"/>
          <w:szCs w:val="24"/>
        </w:rPr>
        <w:tab/>
      </w:r>
      <w:r w:rsidRPr="0053163C">
        <w:rPr>
          <w:rFonts w:ascii="Wingdings" w:eastAsia="Wingdings" w:hAnsi="Wingdings" w:cs="Wingdings"/>
          <w:sz w:val="24"/>
          <w:szCs w:val="24"/>
        </w:rPr>
        <w:t></w:t>
      </w:r>
      <w:r w:rsidRPr="0053163C">
        <w:t xml:space="preserve"> </w:t>
      </w:r>
      <w:r w:rsidRPr="00F645D6">
        <w:rPr>
          <w:rFonts w:cs="Arial"/>
          <w:sz w:val="24"/>
          <w:szCs w:val="24"/>
        </w:rPr>
        <w:t>S.E.East@leeds.ac.uk</w:t>
      </w:r>
    </w:p>
    <w:p w14:paraId="041F272F" w14:textId="77777777" w:rsidR="00F645D6" w:rsidRPr="00AF2B51" w:rsidRDefault="00F645D6" w:rsidP="00AF2B51">
      <w:pPr>
        <w:rPr>
          <w:rFonts w:cs="Arial"/>
          <w:sz w:val="24"/>
          <w:szCs w:val="24"/>
        </w:rPr>
      </w:pPr>
    </w:p>
    <w:p w14:paraId="31DBC26D" w14:textId="6117B82D" w:rsidR="000E5393" w:rsidRDefault="000E5393" w:rsidP="008B5C26">
      <w:pPr>
        <w:spacing w:line="360" w:lineRule="auto"/>
        <w:jc w:val="both"/>
        <w:rPr>
          <w:rFonts w:eastAsia="Arial" w:cstheme="minorHAnsi"/>
          <w:b/>
          <w:sz w:val="24"/>
          <w:szCs w:val="24"/>
        </w:rPr>
      </w:pPr>
    </w:p>
    <w:p w14:paraId="73383A30" w14:textId="02167038" w:rsidR="008B5C26" w:rsidRPr="00CE7001" w:rsidRDefault="008B5C26" w:rsidP="008B5C26">
      <w:pPr>
        <w:spacing w:line="360" w:lineRule="auto"/>
        <w:jc w:val="both"/>
        <w:rPr>
          <w:rFonts w:eastAsia="Arial" w:cstheme="minorHAnsi"/>
          <w:b/>
          <w:sz w:val="24"/>
          <w:szCs w:val="24"/>
        </w:rPr>
      </w:pPr>
      <w:r w:rsidRPr="00CE7001">
        <w:rPr>
          <w:rFonts w:eastAsia="Arial" w:cstheme="minorHAnsi"/>
          <w:b/>
          <w:sz w:val="24"/>
          <w:szCs w:val="24"/>
        </w:rPr>
        <w:t xml:space="preserve">Student Education Service (SES) </w:t>
      </w:r>
    </w:p>
    <w:p w14:paraId="4F1D2F8F" w14:textId="77777777" w:rsidR="001B0916" w:rsidRPr="00CE7001" w:rsidRDefault="001B0916" w:rsidP="001B0916">
      <w:pPr>
        <w:spacing w:line="240" w:lineRule="auto"/>
        <w:rPr>
          <w:rFonts w:cstheme="minorHAnsi"/>
          <w:sz w:val="24"/>
          <w:szCs w:val="24"/>
        </w:rPr>
      </w:pPr>
      <w:r w:rsidRPr="00CE7001">
        <w:rPr>
          <w:rFonts w:cstheme="minorHAnsi"/>
          <w:sz w:val="24"/>
          <w:szCs w:val="24"/>
        </w:rPr>
        <w:t>The Student Education Service handles all administration related to Student Education, and can provide information and advice on administrative matters including timetable queries, module enrolment, and assessment arrangements.</w:t>
      </w:r>
    </w:p>
    <w:p w14:paraId="2DB65EFC" w14:textId="77777777" w:rsidR="001B0916" w:rsidRPr="00CE7001" w:rsidRDefault="001B0916" w:rsidP="001B0916">
      <w:pPr>
        <w:spacing w:line="240" w:lineRule="auto"/>
        <w:rPr>
          <w:rFonts w:cstheme="minorHAnsi"/>
          <w:sz w:val="24"/>
          <w:szCs w:val="24"/>
        </w:rPr>
      </w:pPr>
    </w:p>
    <w:p w14:paraId="4866C1D0" w14:textId="77777777" w:rsidR="001B0916" w:rsidRPr="00CE7001" w:rsidRDefault="001B0916" w:rsidP="001B0916">
      <w:pPr>
        <w:spacing w:line="240" w:lineRule="auto"/>
        <w:rPr>
          <w:rFonts w:cstheme="minorHAnsi"/>
          <w:sz w:val="24"/>
          <w:szCs w:val="24"/>
        </w:rPr>
      </w:pPr>
      <w:r w:rsidRPr="00CE7001">
        <w:rPr>
          <w:rFonts w:cstheme="minorHAnsi"/>
          <w:sz w:val="24"/>
          <w:szCs w:val="24"/>
        </w:rPr>
        <w:t>The members of the SES Team for your programme are:</w:t>
      </w:r>
    </w:p>
    <w:p w14:paraId="2926215B" w14:textId="77777777" w:rsidR="001B0916" w:rsidRPr="00CE7001" w:rsidRDefault="001B0916" w:rsidP="00CE7001">
      <w:pPr>
        <w:ind w:left="357"/>
        <w:contextualSpacing/>
        <w:jc w:val="both"/>
        <w:rPr>
          <w:rFonts w:eastAsia="Calibri" w:cstheme="minorHAnsi"/>
          <w:sz w:val="24"/>
          <w:szCs w:val="24"/>
        </w:rPr>
      </w:pPr>
      <w:r w:rsidRPr="00CE7001">
        <w:rPr>
          <w:rFonts w:cstheme="minorHAnsi"/>
          <w:sz w:val="24"/>
          <w:szCs w:val="24"/>
        </w:rPr>
        <w:t>•</w:t>
      </w:r>
      <w:r w:rsidRPr="00CE7001">
        <w:rPr>
          <w:rFonts w:cstheme="minorHAnsi"/>
          <w:sz w:val="24"/>
          <w:szCs w:val="24"/>
        </w:rPr>
        <w:tab/>
      </w:r>
      <w:r w:rsidRPr="00CE7001">
        <w:rPr>
          <w:rFonts w:eastAsia="Calibri" w:cstheme="minorHAnsi"/>
          <w:sz w:val="24"/>
          <w:szCs w:val="24"/>
        </w:rPr>
        <w:t>Philip Rowley</w:t>
      </w:r>
    </w:p>
    <w:p w14:paraId="36DA5CE7" w14:textId="77777777" w:rsidR="001B0916" w:rsidRPr="00CE7001" w:rsidRDefault="001B0916" w:rsidP="00CE7001">
      <w:pPr>
        <w:ind w:left="357"/>
        <w:contextualSpacing/>
        <w:jc w:val="both"/>
        <w:rPr>
          <w:rFonts w:eastAsia="Calibri" w:cstheme="minorHAnsi"/>
          <w:sz w:val="24"/>
          <w:szCs w:val="24"/>
        </w:rPr>
      </w:pPr>
      <w:r w:rsidRPr="00CE7001">
        <w:rPr>
          <w:rFonts w:eastAsia="Calibri" w:cstheme="minorHAnsi"/>
          <w:sz w:val="24"/>
          <w:szCs w:val="24"/>
        </w:rPr>
        <w:t>•</w:t>
      </w:r>
      <w:r w:rsidRPr="00CE7001">
        <w:rPr>
          <w:rFonts w:eastAsia="Calibri" w:cstheme="minorHAnsi"/>
          <w:sz w:val="24"/>
          <w:szCs w:val="24"/>
        </w:rPr>
        <w:tab/>
        <w:t>Sue Barras</w:t>
      </w:r>
    </w:p>
    <w:p w14:paraId="722AD046" w14:textId="1E04081E" w:rsidR="001B0916" w:rsidRPr="00CE7001" w:rsidRDefault="001B0916" w:rsidP="00CE7001">
      <w:pPr>
        <w:ind w:left="357"/>
        <w:contextualSpacing/>
        <w:jc w:val="both"/>
        <w:rPr>
          <w:rFonts w:eastAsia="Calibri" w:cstheme="minorHAnsi"/>
          <w:sz w:val="24"/>
          <w:szCs w:val="24"/>
        </w:rPr>
      </w:pPr>
      <w:r w:rsidRPr="00CE7001">
        <w:rPr>
          <w:rFonts w:eastAsia="Calibri" w:cstheme="minorHAnsi"/>
          <w:sz w:val="24"/>
          <w:szCs w:val="24"/>
        </w:rPr>
        <w:t>•</w:t>
      </w:r>
      <w:r w:rsidRPr="00CE7001">
        <w:rPr>
          <w:rFonts w:eastAsia="Calibri" w:cstheme="minorHAnsi"/>
          <w:sz w:val="24"/>
          <w:szCs w:val="24"/>
        </w:rPr>
        <w:tab/>
      </w:r>
      <w:r w:rsidR="00733F1E" w:rsidRPr="000E5393">
        <w:rPr>
          <w:rFonts w:eastAsia="Calibri" w:cstheme="minorHAnsi"/>
          <w:sz w:val="24"/>
          <w:szCs w:val="24"/>
        </w:rPr>
        <w:t>Matilda Reardon</w:t>
      </w:r>
    </w:p>
    <w:p w14:paraId="6F84FCC5" w14:textId="77777777" w:rsidR="001B0916" w:rsidRPr="00CE7001" w:rsidRDefault="001B0916" w:rsidP="001B0916">
      <w:pPr>
        <w:spacing w:line="240" w:lineRule="auto"/>
        <w:rPr>
          <w:rFonts w:cstheme="minorHAnsi"/>
          <w:sz w:val="24"/>
          <w:szCs w:val="24"/>
        </w:rPr>
      </w:pPr>
    </w:p>
    <w:p w14:paraId="5BE20EC5" w14:textId="0A3A8EE9" w:rsidR="001B0916" w:rsidRPr="00CE7001" w:rsidRDefault="001B0916" w:rsidP="001B0916">
      <w:pPr>
        <w:spacing w:line="240" w:lineRule="auto"/>
        <w:rPr>
          <w:rFonts w:cstheme="minorHAnsi"/>
          <w:sz w:val="24"/>
          <w:szCs w:val="24"/>
        </w:rPr>
      </w:pPr>
      <w:bookmarkStart w:id="4" w:name="_Hlk174451185"/>
      <w:r w:rsidRPr="0053163C">
        <w:rPr>
          <w:rFonts w:cstheme="minorHAnsi"/>
          <w:sz w:val="24"/>
          <w:szCs w:val="24"/>
        </w:rPr>
        <w:t xml:space="preserve">You can contact the SES Team via email at </w:t>
      </w:r>
      <w:r w:rsidR="00AF2B51" w:rsidRPr="0053163C">
        <w:rPr>
          <w:sz w:val="24"/>
        </w:rPr>
        <w:t>MedicineCUPS@leeds.ac.uk</w:t>
      </w:r>
      <w:r w:rsidRPr="0053163C">
        <w:rPr>
          <w:rFonts w:cstheme="minorHAnsi"/>
          <w:sz w:val="28"/>
          <w:szCs w:val="24"/>
        </w:rPr>
        <w:t xml:space="preserve"> </w:t>
      </w:r>
      <w:r w:rsidRPr="0053163C">
        <w:rPr>
          <w:rFonts w:cstheme="minorHAnsi"/>
          <w:sz w:val="24"/>
          <w:szCs w:val="24"/>
        </w:rPr>
        <w:t>or contact them via Microsoft Teams.</w:t>
      </w:r>
    </w:p>
    <w:bookmarkEnd w:id="4"/>
    <w:p w14:paraId="0A5D897D" w14:textId="77777777" w:rsidR="00791681" w:rsidRDefault="00791681" w:rsidP="00791681">
      <w:pPr>
        <w:rPr>
          <w:sz w:val="24"/>
          <w:szCs w:val="24"/>
        </w:rPr>
      </w:pPr>
    </w:p>
    <w:p w14:paraId="417045CB" w14:textId="77777777" w:rsidR="00791681" w:rsidRPr="008F66D1" w:rsidRDefault="00791681" w:rsidP="00791681">
      <w:pPr>
        <w:rPr>
          <w:rFonts w:cstheme="minorHAnsi"/>
          <w:sz w:val="24"/>
          <w:szCs w:val="24"/>
        </w:rPr>
      </w:pPr>
      <w:r w:rsidRPr="008F66D1">
        <w:rPr>
          <w:rFonts w:cstheme="minorHAnsi"/>
          <w:sz w:val="24"/>
          <w:szCs w:val="24"/>
        </w:rPr>
        <w:t>Individual lecturers can be contacted by email or Microsoft teams.</w:t>
      </w:r>
      <w:r w:rsidR="001B0916">
        <w:rPr>
          <w:rFonts w:cstheme="minorHAnsi"/>
          <w:sz w:val="24"/>
          <w:szCs w:val="24"/>
        </w:rPr>
        <w:t xml:space="preserve"> </w:t>
      </w:r>
      <w:r w:rsidRPr="008F66D1">
        <w:rPr>
          <w:rFonts w:cstheme="minorHAnsi"/>
          <w:sz w:val="24"/>
          <w:szCs w:val="24"/>
        </w:rPr>
        <w:t xml:space="preserve">A full University Staff Directory can be found via the search facility on the University web pages at </w:t>
      </w:r>
      <w:hyperlink r:id="rId29" w:history="1">
        <w:r w:rsidRPr="008F66D1">
          <w:rPr>
            <w:rStyle w:val="Hyperlink"/>
            <w:rFonts w:cstheme="minorHAnsi"/>
            <w:color w:val="auto"/>
            <w:sz w:val="24"/>
            <w:szCs w:val="24"/>
          </w:rPr>
          <w:t>www.leeds.ac.uk</w:t>
        </w:r>
      </w:hyperlink>
      <w:r w:rsidR="001B0916">
        <w:rPr>
          <w:rFonts w:cstheme="minorHAnsi"/>
          <w:sz w:val="24"/>
          <w:szCs w:val="24"/>
        </w:rPr>
        <w:t xml:space="preserve">. </w:t>
      </w:r>
      <w:r w:rsidRPr="008F66D1">
        <w:rPr>
          <w:rFonts w:cstheme="minorHAnsi"/>
          <w:sz w:val="24"/>
          <w:szCs w:val="24"/>
        </w:rPr>
        <w:t>Please contact the programme team by email or Microsoft teams if you need to set up a meeting with them.</w:t>
      </w:r>
    </w:p>
    <w:p w14:paraId="0B325E3B" w14:textId="77777777" w:rsidR="00791681" w:rsidRDefault="00791681" w:rsidP="00791681">
      <w:pPr>
        <w:rPr>
          <w:sz w:val="24"/>
          <w:szCs w:val="24"/>
        </w:rPr>
      </w:pPr>
    </w:p>
    <w:p w14:paraId="2655BCFA" w14:textId="77777777" w:rsidR="00791681" w:rsidRPr="008F66D1" w:rsidRDefault="00791681" w:rsidP="00791681">
      <w:pPr>
        <w:rPr>
          <w:sz w:val="24"/>
          <w:szCs w:val="24"/>
        </w:rPr>
      </w:pPr>
      <w:r w:rsidRPr="008F66D1">
        <w:rPr>
          <w:sz w:val="24"/>
          <w:szCs w:val="24"/>
        </w:rPr>
        <w:t>It's normal that you'll need to ask for help and advice, and use support resources during your studies. Knowing when and how to get help is one of the most important aspects of being a successful student.</w:t>
      </w:r>
      <w:r w:rsidR="001B0916">
        <w:rPr>
          <w:sz w:val="24"/>
          <w:szCs w:val="24"/>
        </w:rPr>
        <w:t xml:space="preserve"> </w:t>
      </w:r>
      <w:r w:rsidRPr="008F66D1">
        <w:rPr>
          <w:sz w:val="24"/>
          <w:szCs w:val="24"/>
        </w:rPr>
        <w:t>Our services are here to support you to settle in, manage challenges, and make the most of the many opportunities at Leeds.</w:t>
      </w:r>
    </w:p>
    <w:p w14:paraId="423F777F" w14:textId="77777777" w:rsidR="00791681" w:rsidRDefault="00791681" w:rsidP="008B5C26">
      <w:pPr>
        <w:spacing w:line="360" w:lineRule="auto"/>
        <w:jc w:val="both"/>
        <w:rPr>
          <w:rFonts w:eastAsia="Arial" w:cstheme="minorHAnsi"/>
          <w:sz w:val="24"/>
          <w:szCs w:val="24"/>
        </w:rPr>
      </w:pPr>
    </w:p>
    <w:p w14:paraId="17D81137" w14:textId="77777777" w:rsidR="001B0916" w:rsidRPr="000E5393" w:rsidRDefault="001B0916" w:rsidP="00CE7001">
      <w:pPr>
        <w:spacing w:line="360" w:lineRule="auto"/>
        <w:jc w:val="both"/>
        <w:rPr>
          <w:rFonts w:eastAsia="Arial" w:cstheme="minorHAnsi"/>
          <w:b/>
          <w:bCs/>
          <w:sz w:val="24"/>
          <w:szCs w:val="24"/>
        </w:rPr>
      </w:pPr>
      <w:r w:rsidRPr="000E5393">
        <w:rPr>
          <w:rFonts w:eastAsia="Arial" w:cstheme="minorHAnsi"/>
          <w:b/>
          <w:bCs/>
          <w:sz w:val="24"/>
          <w:szCs w:val="24"/>
        </w:rPr>
        <w:t>School of Medicine Student Support</w:t>
      </w:r>
    </w:p>
    <w:p w14:paraId="571928CC" w14:textId="76159FB9" w:rsidR="001B0916" w:rsidRPr="00CE7001" w:rsidRDefault="00E0530F" w:rsidP="00CE7001">
      <w:pPr>
        <w:rPr>
          <w:sz w:val="24"/>
          <w:szCs w:val="24"/>
        </w:rPr>
      </w:pPr>
      <w:r w:rsidRPr="000E5393">
        <w:rPr>
          <w:sz w:val="24"/>
          <w:szCs w:val="24"/>
        </w:rPr>
        <w:t xml:space="preserve">You can find full information about the School of Medicine Student Support Team and the services they offer </w:t>
      </w:r>
      <w:hyperlink r:id="rId30" w:history="1">
        <w:r w:rsidRPr="000E5393">
          <w:rPr>
            <w:rStyle w:val="Hyperlink"/>
            <w:sz w:val="24"/>
            <w:szCs w:val="24"/>
          </w:rPr>
          <w:t>at this page</w:t>
        </w:r>
      </w:hyperlink>
      <w:r w:rsidRPr="000E5393">
        <w:rPr>
          <w:sz w:val="24"/>
          <w:szCs w:val="24"/>
        </w:rPr>
        <w:t>.</w:t>
      </w:r>
    </w:p>
    <w:p w14:paraId="7B3EEE53" w14:textId="77777777" w:rsidR="001B0916" w:rsidRPr="00CE7001" w:rsidRDefault="001B0916" w:rsidP="008B5C26">
      <w:pPr>
        <w:spacing w:line="360" w:lineRule="auto"/>
        <w:jc w:val="both"/>
        <w:rPr>
          <w:rFonts w:eastAsia="Arial" w:cstheme="minorHAnsi"/>
          <w:sz w:val="24"/>
          <w:szCs w:val="24"/>
        </w:rPr>
      </w:pPr>
    </w:p>
    <w:p w14:paraId="3849ECA6" w14:textId="2AF8248B" w:rsidR="008B5C26" w:rsidRPr="00CE7001" w:rsidRDefault="008B5C26" w:rsidP="008B5C26">
      <w:pPr>
        <w:spacing w:line="360" w:lineRule="auto"/>
        <w:jc w:val="both"/>
        <w:rPr>
          <w:rFonts w:eastAsia="Arial" w:cstheme="minorHAnsi"/>
          <w:sz w:val="24"/>
          <w:szCs w:val="24"/>
        </w:rPr>
      </w:pPr>
      <w:r w:rsidRPr="00CE7001">
        <w:rPr>
          <w:rFonts w:eastAsia="Arial" w:cstheme="minorHAnsi"/>
          <w:b/>
          <w:bCs/>
          <w:sz w:val="24"/>
          <w:szCs w:val="24"/>
        </w:rPr>
        <w:t xml:space="preserve">Student Information </w:t>
      </w:r>
      <w:r w:rsidR="00E0530F">
        <w:rPr>
          <w:rFonts w:eastAsia="Arial" w:cstheme="minorHAnsi"/>
          <w:b/>
          <w:bCs/>
          <w:sz w:val="24"/>
          <w:szCs w:val="24"/>
        </w:rPr>
        <w:t>Service</w:t>
      </w:r>
    </w:p>
    <w:p w14:paraId="014AF745" w14:textId="196B4D1E" w:rsidR="008B5C26" w:rsidRPr="00CE7001" w:rsidRDefault="008B5C26" w:rsidP="00E0530F">
      <w:pPr>
        <w:rPr>
          <w:sz w:val="24"/>
          <w:szCs w:val="24"/>
        </w:rPr>
      </w:pPr>
      <w:r w:rsidRPr="000E5393">
        <w:rPr>
          <w:sz w:val="24"/>
          <w:szCs w:val="24"/>
        </w:rPr>
        <w:t xml:space="preserve">You can also contact the Student Information </w:t>
      </w:r>
      <w:r w:rsidR="00E0530F" w:rsidRPr="000E5393">
        <w:rPr>
          <w:sz w:val="24"/>
          <w:szCs w:val="24"/>
        </w:rPr>
        <w:t>Service</w:t>
      </w:r>
      <w:r w:rsidRPr="000E5393">
        <w:rPr>
          <w:sz w:val="24"/>
          <w:szCs w:val="24"/>
        </w:rPr>
        <w:t xml:space="preserve"> if you need help with a wide range of topics such as registration, fees and funding, disability support or just general information.</w:t>
      </w:r>
      <w:r w:rsidR="00E0530F" w:rsidRPr="000E5393">
        <w:rPr>
          <w:sz w:val="24"/>
          <w:szCs w:val="24"/>
        </w:rPr>
        <w:t xml:space="preserve"> Their contact details can be found </w:t>
      </w:r>
      <w:hyperlink r:id="rId31" w:history="1">
        <w:r w:rsidR="00E0530F" w:rsidRPr="000E5393">
          <w:rPr>
            <w:rStyle w:val="Hyperlink"/>
            <w:sz w:val="24"/>
            <w:szCs w:val="24"/>
          </w:rPr>
          <w:t>at this page</w:t>
        </w:r>
      </w:hyperlink>
      <w:r w:rsidR="00E0530F" w:rsidRPr="000E5393">
        <w:rPr>
          <w:sz w:val="24"/>
          <w:szCs w:val="24"/>
        </w:rPr>
        <w:t>.</w:t>
      </w:r>
      <w:r w:rsidRPr="00CE7001">
        <w:rPr>
          <w:sz w:val="24"/>
          <w:szCs w:val="24"/>
        </w:rPr>
        <w:t xml:space="preserve"> </w:t>
      </w:r>
    </w:p>
    <w:p w14:paraId="33FCB6A2" w14:textId="77777777" w:rsidR="008B5C26" w:rsidRPr="00CE7001" w:rsidRDefault="008B5C26" w:rsidP="008B5C26">
      <w:pPr>
        <w:spacing w:line="360" w:lineRule="auto"/>
        <w:jc w:val="both"/>
        <w:rPr>
          <w:rFonts w:eastAsia="Arial" w:cstheme="minorHAnsi"/>
          <w:sz w:val="24"/>
          <w:szCs w:val="24"/>
        </w:rPr>
      </w:pPr>
    </w:p>
    <w:p w14:paraId="7635BFDD" w14:textId="77777777" w:rsidR="008B5C26" w:rsidRPr="00CE7001" w:rsidRDefault="008B5C26" w:rsidP="008B5C26">
      <w:pPr>
        <w:spacing w:line="360" w:lineRule="auto"/>
        <w:contextualSpacing/>
        <w:jc w:val="both"/>
        <w:rPr>
          <w:rFonts w:eastAsia="Calibri" w:cstheme="minorHAnsi"/>
          <w:b/>
          <w:bCs/>
          <w:sz w:val="24"/>
          <w:szCs w:val="24"/>
        </w:rPr>
      </w:pPr>
      <w:r w:rsidRPr="00CE7001">
        <w:rPr>
          <w:rFonts w:eastAsia="Calibri" w:cstheme="minorHAnsi"/>
          <w:b/>
          <w:bCs/>
          <w:sz w:val="24"/>
          <w:szCs w:val="24"/>
        </w:rPr>
        <w:t>For Students webpage</w:t>
      </w:r>
    </w:p>
    <w:p w14:paraId="070E7C2C" w14:textId="7D0EE92E" w:rsidR="008B5C26" w:rsidRPr="00CE7001" w:rsidRDefault="008B5C26" w:rsidP="00CE7001">
      <w:pPr>
        <w:contextualSpacing/>
        <w:jc w:val="both"/>
        <w:rPr>
          <w:rFonts w:eastAsia="Calibri" w:cstheme="minorHAnsi"/>
          <w:sz w:val="24"/>
          <w:szCs w:val="24"/>
        </w:rPr>
      </w:pPr>
      <w:r w:rsidRPr="00CE7001">
        <w:rPr>
          <w:rFonts w:eastAsia="Calibri" w:cstheme="minorHAnsi"/>
          <w:sz w:val="24"/>
          <w:szCs w:val="24"/>
        </w:rPr>
        <w:t xml:space="preserve">Please bookmark this page </w:t>
      </w:r>
      <w:hyperlink r:id="rId32" w:history="1">
        <w:r w:rsidRPr="00CE7001">
          <w:rPr>
            <w:rFonts w:eastAsia="Calibri" w:cstheme="minorHAnsi"/>
            <w:color w:val="0563C1"/>
            <w:sz w:val="24"/>
            <w:szCs w:val="24"/>
            <w:u w:val="single"/>
          </w:rPr>
          <w:t>https://students.leeds.ac.uk/</w:t>
        </w:r>
      </w:hyperlink>
      <w:r w:rsidR="001B0916">
        <w:rPr>
          <w:rFonts w:eastAsia="Calibri" w:cstheme="minorHAnsi"/>
          <w:sz w:val="24"/>
          <w:szCs w:val="24"/>
        </w:rPr>
        <w:t xml:space="preserve"> </w:t>
      </w:r>
      <w:r w:rsidRPr="00CE7001">
        <w:rPr>
          <w:rFonts w:eastAsia="Calibri" w:cstheme="minorHAnsi"/>
          <w:sz w:val="24"/>
          <w:szCs w:val="24"/>
        </w:rPr>
        <w:t xml:space="preserve">for future use. You can use the search functionality to help answer your query or find a particular student education related policy. </w:t>
      </w:r>
    </w:p>
    <w:p w14:paraId="51BE5343" w14:textId="77777777" w:rsidR="006D4CD3" w:rsidRPr="004118FD" w:rsidRDefault="006D4CD3" w:rsidP="004118FD"/>
    <w:p w14:paraId="0D8D22C9" w14:textId="77777777" w:rsidR="005419A6" w:rsidRPr="008627EB" w:rsidRDefault="00A3624C" w:rsidP="001B6AFC">
      <w:pPr>
        <w:pStyle w:val="Heading2"/>
        <w:rPr>
          <w:b/>
        </w:rPr>
      </w:pPr>
      <w:r w:rsidRPr="008627EB">
        <w:lastRenderedPageBreak/>
        <w:t>Definitions of key roles</w:t>
      </w:r>
      <w:r w:rsidR="00AB0962" w:rsidRPr="008627EB">
        <w:t xml:space="preserve"> and student support</w:t>
      </w:r>
      <w:r w:rsidR="007B7079" w:rsidRPr="008627EB">
        <w:t xml:space="preserve"> and academic terminology</w:t>
      </w:r>
    </w:p>
    <w:p w14:paraId="7A7C2CA4" w14:textId="77777777" w:rsidR="004C3CF7" w:rsidRPr="001E6D2D" w:rsidRDefault="004C3CF7" w:rsidP="004C3CF7">
      <w:pPr>
        <w:jc w:val="both"/>
        <w:rPr>
          <w:rFonts w:cs="Arial"/>
          <w:sz w:val="24"/>
          <w:szCs w:val="24"/>
        </w:rPr>
      </w:pPr>
    </w:p>
    <w:p w14:paraId="08C9958E" w14:textId="77777777" w:rsidR="004C3CF7" w:rsidRDefault="004C3CF7" w:rsidP="00675606">
      <w:pPr>
        <w:rPr>
          <w:rFonts w:cs="Arial"/>
          <w:b/>
          <w:sz w:val="24"/>
          <w:szCs w:val="24"/>
        </w:rPr>
      </w:pPr>
      <w:r w:rsidRPr="00675606">
        <w:rPr>
          <w:rFonts w:cs="Arial"/>
          <w:b/>
          <w:sz w:val="24"/>
          <w:szCs w:val="24"/>
        </w:rPr>
        <w:t>Programme Leader</w:t>
      </w:r>
    </w:p>
    <w:p w14:paraId="387B135F" w14:textId="77777777" w:rsidR="0078702C" w:rsidRDefault="0078702C" w:rsidP="00CE7001">
      <w:pPr>
        <w:contextualSpacing/>
        <w:jc w:val="both"/>
        <w:rPr>
          <w:rFonts w:eastAsia="Calibri" w:cstheme="minorHAnsi"/>
          <w:sz w:val="24"/>
          <w:szCs w:val="24"/>
        </w:rPr>
      </w:pPr>
      <w:r w:rsidRPr="00CE7001">
        <w:rPr>
          <w:rFonts w:eastAsia="Calibri" w:cstheme="minorHAnsi"/>
          <w:sz w:val="24"/>
          <w:szCs w:val="24"/>
        </w:rPr>
        <w:t>The programme leader’s role is to oversee the planning and delivery of the programme to ensure that you receive a well-planned, coherent and high quality educational experience. The Programme Leader can be contacted for the following: personal problems, taking temporary leave from your studies and withdrawing from the programme.</w:t>
      </w:r>
    </w:p>
    <w:p w14:paraId="64A2F27C" w14:textId="77777777" w:rsidR="0078702C" w:rsidRPr="00011BB8" w:rsidRDefault="0078702C" w:rsidP="004C3CF7">
      <w:pPr>
        <w:jc w:val="both"/>
        <w:rPr>
          <w:rFonts w:cs="Arial"/>
          <w:sz w:val="24"/>
          <w:szCs w:val="24"/>
        </w:rPr>
      </w:pPr>
    </w:p>
    <w:p w14:paraId="5A3D6A1E" w14:textId="77777777" w:rsidR="00F53251" w:rsidRDefault="00F53251" w:rsidP="004C3CF7">
      <w:pPr>
        <w:jc w:val="both"/>
        <w:rPr>
          <w:rFonts w:cs="Arial"/>
          <w:b/>
          <w:sz w:val="24"/>
          <w:szCs w:val="24"/>
        </w:rPr>
      </w:pPr>
      <w:r>
        <w:rPr>
          <w:rFonts w:cs="Arial"/>
          <w:b/>
          <w:sz w:val="24"/>
          <w:szCs w:val="24"/>
        </w:rPr>
        <w:t>Deputy Programme Leader</w:t>
      </w:r>
    </w:p>
    <w:p w14:paraId="011CF065" w14:textId="77777777" w:rsidR="00F53251" w:rsidRPr="004118FD" w:rsidRDefault="00F53251" w:rsidP="004C3CF7">
      <w:pPr>
        <w:jc w:val="both"/>
        <w:rPr>
          <w:rFonts w:cs="Arial"/>
          <w:bCs/>
          <w:sz w:val="24"/>
          <w:szCs w:val="24"/>
        </w:rPr>
      </w:pPr>
      <w:r w:rsidRPr="004118FD">
        <w:rPr>
          <w:rFonts w:cs="Arial"/>
          <w:bCs/>
          <w:sz w:val="24"/>
          <w:szCs w:val="24"/>
        </w:rPr>
        <w:t>This role is deputise in the programme lead’s absence a</w:t>
      </w:r>
      <w:r w:rsidR="007B7079">
        <w:rPr>
          <w:rFonts w:cs="Arial"/>
          <w:bCs/>
          <w:sz w:val="24"/>
          <w:szCs w:val="24"/>
        </w:rPr>
        <w:t>n</w:t>
      </w:r>
      <w:r w:rsidRPr="004118FD">
        <w:rPr>
          <w:rFonts w:cs="Arial"/>
          <w:bCs/>
          <w:sz w:val="24"/>
          <w:szCs w:val="24"/>
        </w:rPr>
        <w:t xml:space="preserve">d deal with </w:t>
      </w:r>
      <w:r w:rsidR="007B7079">
        <w:rPr>
          <w:rFonts w:cs="Arial"/>
          <w:bCs/>
          <w:sz w:val="24"/>
          <w:szCs w:val="24"/>
        </w:rPr>
        <w:t>an</w:t>
      </w:r>
      <w:r w:rsidRPr="004118FD">
        <w:rPr>
          <w:rFonts w:cs="Arial"/>
          <w:bCs/>
          <w:sz w:val="24"/>
          <w:szCs w:val="24"/>
        </w:rPr>
        <w:t xml:space="preserve">y urgent issues that cannot wait for the programme lead. </w:t>
      </w:r>
    </w:p>
    <w:p w14:paraId="6D215D2A" w14:textId="038932A0" w:rsidR="000E5393" w:rsidRDefault="000E5393" w:rsidP="00675606">
      <w:pPr>
        <w:rPr>
          <w:rFonts w:cs="Arial"/>
          <w:b/>
          <w:sz w:val="24"/>
          <w:szCs w:val="24"/>
        </w:rPr>
      </w:pPr>
    </w:p>
    <w:p w14:paraId="647A5EAB" w14:textId="40147D8D" w:rsidR="004C3CF7" w:rsidRDefault="004C3CF7" w:rsidP="00675606">
      <w:pPr>
        <w:rPr>
          <w:rFonts w:cs="Arial"/>
          <w:b/>
          <w:sz w:val="24"/>
          <w:szCs w:val="24"/>
        </w:rPr>
      </w:pPr>
      <w:r w:rsidRPr="00011BB8">
        <w:rPr>
          <w:rFonts w:cs="Arial"/>
          <w:b/>
          <w:sz w:val="24"/>
          <w:szCs w:val="24"/>
        </w:rPr>
        <w:t>Module Leader</w:t>
      </w:r>
    </w:p>
    <w:p w14:paraId="458EBF5B" w14:textId="77777777" w:rsidR="0078702C" w:rsidRPr="00CE7001" w:rsidRDefault="0078702C" w:rsidP="00CE7001">
      <w:pPr>
        <w:contextualSpacing/>
        <w:jc w:val="both"/>
        <w:rPr>
          <w:rFonts w:eastAsia="Calibri" w:cstheme="minorHAnsi"/>
          <w:sz w:val="24"/>
          <w:szCs w:val="24"/>
        </w:rPr>
      </w:pPr>
      <w:r w:rsidRPr="00CE7001">
        <w:rPr>
          <w:rFonts w:eastAsia="Calibri" w:cstheme="minorHAnsi"/>
          <w:sz w:val="24"/>
          <w:szCs w:val="24"/>
        </w:rPr>
        <w:t>Module leaders are lecturers with particular expertise in that field, who are responsible for co-ordinating the delivery of the module.  They will ensure the module content reflects up-to-date research and information.</w:t>
      </w:r>
    </w:p>
    <w:p w14:paraId="104FDBDB" w14:textId="77777777" w:rsidR="004C3CF7" w:rsidRPr="00011BB8" w:rsidRDefault="004C3CF7" w:rsidP="004C3CF7">
      <w:pPr>
        <w:jc w:val="both"/>
        <w:rPr>
          <w:rFonts w:cs="Arial"/>
          <w:sz w:val="24"/>
          <w:szCs w:val="24"/>
        </w:rPr>
      </w:pPr>
    </w:p>
    <w:p w14:paraId="6497D05D" w14:textId="77777777" w:rsidR="004C3CF7" w:rsidRDefault="004C3CF7" w:rsidP="00675606">
      <w:pPr>
        <w:rPr>
          <w:rFonts w:cs="Arial"/>
          <w:b/>
          <w:sz w:val="24"/>
          <w:szCs w:val="24"/>
        </w:rPr>
      </w:pPr>
      <w:r w:rsidRPr="00011BB8">
        <w:rPr>
          <w:rFonts w:cs="Arial"/>
          <w:b/>
          <w:sz w:val="24"/>
          <w:szCs w:val="24"/>
        </w:rPr>
        <w:t>Module Lecturer</w:t>
      </w:r>
    </w:p>
    <w:p w14:paraId="2F216025" w14:textId="77777777" w:rsidR="0078702C" w:rsidRPr="00CE7001" w:rsidRDefault="0078702C" w:rsidP="00CE7001">
      <w:pPr>
        <w:contextualSpacing/>
        <w:jc w:val="both"/>
        <w:rPr>
          <w:rFonts w:eastAsia="Calibri" w:cstheme="minorHAnsi"/>
          <w:sz w:val="24"/>
          <w:szCs w:val="24"/>
        </w:rPr>
      </w:pPr>
      <w:r w:rsidRPr="00CE7001">
        <w:rPr>
          <w:rFonts w:eastAsia="Calibri" w:cstheme="minorHAnsi"/>
          <w:sz w:val="24"/>
          <w:szCs w:val="24"/>
        </w:rPr>
        <w:t>Module lecturers will provide lectures and tutorials.  They are lecturers with particular expertise in that field and are responsible for delivering designated sessions and providing academic supervision on modules.</w:t>
      </w:r>
    </w:p>
    <w:p w14:paraId="2E72358C" w14:textId="77777777" w:rsidR="00AB0962" w:rsidRDefault="00AB0962" w:rsidP="00011BB8">
      <w:pPr>
        <w:rPr>
          <w:rFonts w:cs="Arial"/>
          <w:b/>
          <w:sz w:val="24"/>
          <w:szCs w:val="24"/>
        </w:rPr>
      </w:pPr>
    </w:p>
    <w:p w14:paraId="6E7D07FC" w14:textId="77777777" w:rsidR="00CC19B0" w:rsidRDefault="004C3CF7" w:rsidP="00AB0962">
      <w:pPr>
        <w:rPr>
          <w:rFonts w:cs="Arial"/>
          <w:b/>
          <w:sz w:val="24"/>
          <w:szCs w:val="24"/>
        </w:rPr>
      </w:pPr>
      <w:r w:rsidRPr="00675606">
        <w:rPr>
          <w:rFonts w:cs="Arial"/>
          <w:b/>
          <w:sz w:val="24"/>
          <w:szCs w:val="24"/>
        </w:rPr>
        <w:t>Personal Tutor</w:t>
      </w:r>
    </w:p>
    <w:p w14:paraId="4DA83D5E" w14:textId="470A05EF" w:rsidR="00AB0962" w:rsidRPr="00AB0962" w:rsidRDefault="00AB0962" w:rsidP="00AB0962">
      <w:pPr>
        <w:rPr>
          <w:rFonts w:cs="Arial"/>
          <w:sz w:val="24"/>
          <w:szCs w:val="24"/>
          <w:lang w:val="en-US"/>
        </w:rPr>
      </w:pPr>
      <w:r w:rsidRPr="00AB0962">
        <w:rPr>
          <w:rFonts w:cs="Arial"/>
          <w:sz w:val="24"/>
          <w:szCs w:val="24"/>
          <w:lang w:val="en-US"/>
        </w:rPr>
        <w:t xml:space="preserve">You will have access to a named pastoral tutor, who will continue in this role for the whole of your programme. </w:t>
      </w:r>
      <w:r w:rsidR="0078702C">
        <w:rPr>
          <w:rFonts w:cs="Arial"/>
          <w:sz w:val="24"/>
          <w:szCs w:val="24"/>
          <w:lang w:val="en-US"/>
        </w:rPr>
        <w:t xml:space="preserve">They </w:t>
      </w:r>
      <w:r w:rsidRPr="00AB0962">
        <w:rPr>
          <w:rFonts w:cs="Arial"/>
          <w:sz w:val="24"/>
          <w:szCs w:val="24"/>
          <w:lang w:val="en-US"/>
        </w:rPr>
        <w:t>will have the overview of your performance and welfare and will remain a continuing source of support to you as you progress through your s</w:t>
      </w:r>
      <w:r w:rsidR="000E5393">
        <w:rPr>
          <w:rFonts w:cs="Arial"/>
          <w:sz w:val="24"/>
          <w:szCs w:val="24"/>
          <w:lang w:val="en-US"/>
        </w:rPr>
        <w:t>tudies</w:t>
      </w:r>
      <w:r w:rsidRPr="00AB0962">
        <w:rPr>
          <w:rFonts w:cs="Arial"/>
          <w:sz w:val="24"/>
          <w:szCs w:val="24"/>
          <w:lang w:val="en-US"/>
        </w:rPr>
        <w:t>. You should contact your Personal Tutor if there are any problems that may affect your academic performance.</w:t>
      </w:r>
    </w:p>
    <w:p w14:paraId="4A470B80" w14:textId="77777777" w:rsidR="00AB0962" w:rsidRPr="00AB0962" w:rsidRDefault="00AB0962" w:rsidP="00AB0962">
      <w:pPr>
        <w:rPr>
          <w:rFonts w:cs="Arial"/>
          <w:b/>
          <w:bCs/>
          <w:sz w:val="24"/>
          <w:szCs w:val="24"/>
          <w:lang w:val="en-US"/>
        </w:rPr>
      </w:pPr>
    </w:p>
    <w:p w14:paraId="0D3C20E5" w14:textId="4C637EE3" w:rsidR="00AB0962" w:rsidRPr="00CE7001" w:rsidRDefault="00AB0962" w:rsidP="000E5393">
      <w:pPr>
        <w:rPr>
          <w:sz w:val="24"/>
          <w:szCs w:val="24"/>
          <w:lang w:val="en-US"/>
        </w:rPr>
      </w:pPr>
      <w:r w:rsidRPr="00AB0962">
        <w:rPr>
          <w:rFonts w:cs="Arial"/>
          <w:sz w:val="24"/>
          <w:szCs w:val="24"/>
          <w:lang w:val="en-US"/>
        </w:rPr>
        <w:t xml:space="preserve">Your Personal Tutor will be allocated early in the first term and you can expect to be notified of a time for your first meeting with your Tutor soon </w:t>
      </w:r>
      <w:r w:rsidRPr="000E5393">
        <w:rPr>
          <w:rFonts w:cs="Arial"/>
          <w:sz w:val="24"/>
          <w:szCs w:val="24"/>
          <w:lang w:val="en-US"/>
        </w:rPr>
        <w:t xml:space="preserve">after. </w:t>
      </w:r>
      <w:r w:rsidR="00B77EBA" w:rsidRPr="000E5393">
        <w:rPr>
          <w:rFonts w:cs="Arial"/>
          <w:sz w:val="24"/>
          <w:szCs w:val="24"/>
          <w:lang w:val="en-US"/>
        </w:rPr>
        <w:t xml:space="preserve">You can find more information about personal tutoring in the </w:t>
      </w:r>
      <w:hyperlink r:id="rId33" w:history="1">
        <w:r w:rsidR="0055432A" w:rsidRPr="000E5393">
          <w:rPr>
            <w:rStyle w:val="Hyperlink"/>
            <w:rFonts w:cs="Arial"/>
            <w:sz w:val="24"/>
            <w:szCs w:val="24"/>
            <w:lang w:val="en-US"/>
          </w:rPr>
          <w:t>School of Medicine Taught Student Guide</w:t>
        </w:r>
      </w:hyperlink>
      <w:r w:rsidR="0055432A" w:rsidRPr="000E5393">
        <w:rPr>
          <w:rFonts w:cs="Arial"/>
          <w:sz w:val="24"/>
          <w:szCs w:val="24"/>
          <w:lang w:val="en-US"/>
        </w:rPr>
        <w:t>.</w:t>
      </w:r>
      <w:r w:rsidR="0055432A">
        <w:rPr>
          <w:rFonts w:cs="Arial"/>
          <w:sz w:val="24"/>
          <w:szCs w:val="24"/>
          <w:lang w:val="en-US"/>
        </w:rPr>
        <w:t xml:space="preserve"> </w:t>
      </w:r>
    </w:p>
    <w:p w14:paraId="56C6B021" w14:textId="77777777" w:rsidR="00AB0962" w:rsidRPr="00AB0962" w:rsidRDefault="00AB0962" w:rsidP="00AB0962">
      <w:pPr>
        <w:rPr>
          <w:lang w:val="en-US"/>
        </w:rPr>
      </w:pPr>
    </w:p>
    <w:p w14:paraId="1F5FD202" w14:textId="77777777" w:rsidR="004C3CF7" w:rsidRPr="0078702C" w:rsidRDefault="00607455" w:rsidP="00675606">
      <w:pPr>
        <w:rPr>
          <w:rFonts w:cs="Arial"/>
          <w:b/>
          <w:sz w:val="24"/>
          <w:szCs w:val="24"/>
        </w:rPr>
      </w:pPr>
      <w:r w:rsidRPr="0078702C">
        <w:rPr>
          <w:rFonts w:cs="Arial"/>
          <w:b/>
          <w:sz w:val="24"/>
          <w:szCs w:val="24"/>
        </w:rPr>
        <w:t xml:space="preserve">Academic </w:t>
      </w:r>
      <w:r w:rsidR="007D0F33" w:rsidRPr="0078702C">
        <w:rPr>
          <w:rFonts w:cs="Arial"/>
          <w:b/>
          <w:sz w:val="24"/>
          <w:szCs w:val="24"/>
        </w:rPr>
        <w:t>Supervision</w:t>
      </w:r>
    </w:p>
    <w:p w14:paraId="3A085F68" w14:textId="5796582F" w:rsidR="004C3CF7" w:rsidRPr="0078702C" w:rsidRDefault="000E5393" w:rsidP="00CE7001">
      <w:pPr>
        <w:rPr>
          <w:rFonts w:cs="Arial"/>
          <w:sz w:val="24"/>
          <w:szCs w:val="24"/>
        </w:rPr>
      </w:pPr>
      <w:r>
        <w:rPr>
          <w:rFonts w:cs="Arial"/>
          <w:sz w:val="24"/>
          <w:szCs w:val="24"/>
        </w:rPr>
        <w:t>Academic supervision</w:t>
      </w:r>
      <w:r w:rsidR="004C3CF7" w:rsidRPr="0078702C">
        <w:rPr>
          <w:rFonts w:cs="Arial"/>
          <w:sz w:val="24"/>
          <w:szCs w:val="24"/>
        </w:rPr>
        <w:t xml:space="preserve"> will be provided by module teachers.  This is </w:t>
      </w:r>
      <w:r w:rsidR="0055432A">
        <w:rPr>
          <w:rFonts w:cs="Arial"/>
          <w:sz w:val="24"/>
          <w:szCs w:val="24"/>
        </w:rPr>
        <w:t xml:space="preserve">to </w:t>
      </w:r>
      <w:r w:rsidR="004C3CF7" w:rsidRPr="0078702C">
        <w:rPr>
          <w:rFonts w:cs="Arial"/>
          <w:sz w:val="24"/>
          <w:szCs w:val="24"/>
        </w:rPr>
        <w:t>support and advi</w:t>
      </w:r>
      <w:r w:rsidR="00E45D13">
        <w:rPr>
          <w:rFonts w:cs="Arial"/>
          <w:sz w:val="24"/>
          <w:szCs w:val="24"/>
        </w:rPr>
        <w:t>c</w:t>
      </w:r>
      <w:r w:rsidR="004C3CF7" w:rsidRPr="0078702C">
        <w:rPr>
          <w:rFonts w:cs="Arial"/>
          <w:sz w:val="24"/>
          <w:szCs w:val="24"/>
        </w:rPr>
        <w:t>e on preparing for specific assessments associated with a particular module.  This advice may be provided on an individual or group basis.  Further details will be provided by individual module leaders.  Please note that the feedback offered does not guarantee you will pass the assessment or achieve a good mark.</w:t>
      </w:r>
    </w:p>
    <w:p w14:paraId="6E40F9F6" w14:textId="77777777" w:rsidR="004C3CF7" w:rsidRPr="0078702C" w:rsidRDefault="004C3CF7" w:rsidP="004C3CF7">
      <w:pPr>
        <w:jc w:val="both"/>
        <w:rPr>
          <w:rFonts w:cs="Arial"/>
          <w:sz w:val="24"/>
          <w:szCs w:val="24"/>
        </w:rPr>
      </w:pPr>
    </w:p>
    <w:p w14:paraId="4DC242C2" w14:textId="12EE117F" w:rsidR="004C3CF7" w:rsidRPr="0078702C" w:rsidRDefault="004C3CF7" w:rsidP="004C3CF7">
      <w:pPr>
        <w:jc w:val="both"/>
        <w:rPr>
          <w:rFonts w:cs="Arial"/>
          <w:sz w:val="24"/>
          <w:szCs w:val="24"/>
        </w:rPr>
      </w:pPr>
      <w:r w:rsidRPr="0078702C">
        <w:rPr>
          <w:rFonts w:cs="Arial"/>
          <w:sz w:val="24"/>
          <w:szCs w:val="24"/>
        </w:rPr>
        <w:t xml:space="preserve">The University also offers a number of </w:t>
      </w:r>
      <w:hyperlink r:id="rId34" w:history="1">
        <w:r w:rsidRPr="000E5393">
          <w:rPr>
            <w:rStyle w:val="Hyperlink"/>
            <w:rFonts w:cs="Arial"/>
            <w:sz w:val="24"/>
            <w:szCs w:val="24"/>
          </w:rPr>
          <w:t>study skills sessions</w:t>
        </w:r>
      </w:hyperlink>
      <w:r w:rsidRPr="000E5393">
        <w:rPr>
          <w:rFonts w:cs="Arial"/>
          <w:sz w:val="24"/>
          <w:szCs w:val="24"/>
        </w:rPr>
        <w:t xml:space="preserve"> on</w:t>
      </w:r>
      <w:r w:rsidRPr="0078702C">
        <w:rPr>
          <w:rFonts w:cs="Arial"/>
          <w:sz w:val="24"/>
          <w:szCs w:val="24"/>
        </w:rPr>
        <w:t xml:space="preserve"> a range of topics to help you prepare for assessment, such as developing writing skills, preparing for exams and coping with exams: str</w:t>
      </w:r>
      <w:r w:rsidR="000E5393">
        <w:rPr>
          <w:rFonts w:cs="Arial"/>
          <w:sz w:val="24"/>
          <w:szCs w:val="24"/>
        </w:rPr>
        <w:t xml:space="preserve">ess management and relaxation. </w:t>
      </w:r>
    </w:p>
    <w:p w14:paraId="3087F800" w14:textId="77777777" w:rsidR="000A6581" w:rsidRDefault="000A6581" w:rsidP="004C3CF7">
      <w:pPr>
        <w:jc w:val="both"/>
        <w:rPr>
          <w:rFonts w:cs="Arial"/>
          <w:sz w:val="24"/>
          <w:szCs w:val="24"/>
        </w:rPr>
      </w:pPr>
    </w:p>
    <w:p w14:paraId="6B41E493" w14:textId="77777777" w:rsidR="000A6581" w:rsidRPr="008627EB" w:rsidRDefault="000A6581" w:rsidP="001B6AFC">
      <w:pPr>
        <w:pStyle w:val="Heading2"/>
        <w:rPr>
          <w:b/>
          <w:shd w:val="clear" w:color="auto" w:fill="FFFFFF"/>
        </w:rPr>
      </w:pPr>
      <w:r w:rsidRPr="008627EB">
        <w:rPr>
          <w:shd w:val="clear" w:color="auto" w:fill="FFFFFF"/>
        </w:rPr>
        <w:t>Libraries</w:t>
      </w:r>
    </w:p>
    <w:p w14:paraId="59EACDAB" w14:textId="77777777" w:rsidR="00931F9F" w:rsidRDefault="000A6581" w:rsidP="00B97A3F">
      <w:pPr>
        <w:pStyle w:val="NormalWeb"/>
        <w:spacing w:before="0" w:after="160"/>
        <w:rPr>
          <w:rFonts w:asciiTheme="minorHAnsi" w:eastAsia="Calibri" w:hAnsiTheme="minorHAnsi" w:cstheme="minorHAnsi"/>
          <w:sz w:val="24"/>
          <w:szCs w:val="24"/>
          <w:lang w:eastAsia="en-US"/>
        </w:rPr>
      </w:pPr>
      <w:r w:rsidRPr="00CC19B0">
        <w:rPr>
          <w:rFonts w:asciiTheme="minorHAnsi" w:eastAsiaTheme="minorHAnsi" w:hAnsiTheme="minorHAnsi" w:cs="Arial"/>
          <w:color w:val="auto"/>
          <w:sz w:val="24"/>
          <w:szCs w:val="24"/>
          <w:lang w:val="en-GB" w:eastAsia="en-US"/>
        </w:rPr>
        <w:t>As well as books and digitised texts, the libraries at the University of Leeds provide specialist support, information literacy and academic skills teaching so that students find, use and apply the information they need effectively. Visit</w:t>
      </w:r>
      <w:r w:rsidRPr="0078702C">
        <w:rPr>
          <w:rFonts w:asciiTheme="minorHAnsi" w:eastAsia="Calibri" w:hAnsiTheme="minorHAnsi" w:cstheme="minorHAnsi"/>
          <w:sz w:val="24"/>
          <w:szCs w:val="24"/>
          <w:lang w:eastAsia="en-US"/>
        </w:rPr>
        <w:t xml:space="preserve"> </w:t>
      </w:r>
      <w:hyperlink r:id="rId35">
        <w:r w:rsidRPr="0078702C">
          <w:rPr>
            <w:rStyle w:val="Hyperlink"/>
            <w:rFonts w:asciiTheme="minorHAnsi" w:eastAsia="Calibri" w:hAnsiTheme="minorHAnsi" w:cstheme="minorHAnsi"/>
            <w:sz w:val="24"/>
            <w:szCs w:val="24"/>
            <w:lang w:eastAsia="en-US"/>
          </w:rPr>
          <w:t>the Library website</w:t>
        </w:r>
      </w:hyperlink>
      <w:r w:rsidRPr="0078702C">
        <w:rPr>
          <w:rFonts w:asciiTheme="minorHAnsi" w:eastAsia="Calibri" w:hAnsiTheme="minorHAnsi" w:cstheme="minorHAnsi"/>
          <w:sz w:val="24"/>
          <w:szCs w:val="24"/>
          <w:lang w:eastAsia="en-US"/>
        </w:rPr>
        <w:t xml:space="preserve"> to gain support with finding information and planning your research.</w:t>
      </w:r>
    </w:p>
    <w:p w14:paraId="1FE0F31D" w14:textId="77777777" w:rsidR="00B97A3F" w:rsidRPr="00B97A3F" w:rsidRDefault="00B97A3F" w:rsidP="00B97A3F">
      <w:pPr>
        <w:pStyle w:val="NormalWeb"/>
        <w:spacing w:before="0" w:after="160"/>
        <w:rPr>
          <w:rFonts w:asciiTheme="minorHAnsi" w:eastAsia="Calibri" w:hAnsiTheme="minorHAnsi" w:cstheme="minorHAnsi"/>
          <w:sz w:val="24"/>
          <w:szCs w:val="24"/>
          <w:lang w:eastAsia="en-US"/>
        </w:rPr>
      </w:pPr>
    </w:p>
    <w:p w14:paraId="13DB58C9" w14:textId="77777777" w:rsidR="00931F9F" w:rsidRPr="008627EB" w:rsidRDefault="00931F9F" w:rsidP="001B6AFC">
      <w:pPr>
        <w:pStyle w:val="Heading2"/>
        <w:rPr>
          <w:b/>
          <w:shd w:val="clear" w:color="auto" w:fill="FFFFFF"/>
        </w:rPr>
      </w:pPr>
      <w:r w:rsidRPr="008627EB">
        <w:rPr>
          <w:shd w:val="clear" w:color="auto" w:fill="FFFFFF"/>
        </w:rPr>
        <w:t>Support provided while on clinical placement:</w:t>
      </w:r>
    </w:p>
    <w:p w14:paraId="60E9C1CD" w14:textId="77777777" w:rsidR="00A92217" w:rsidRDefault="00A861F5" w:rsidP="00CE7001">
      <w:pPr>
        <w:jc w:val="both"/>
        <w:rPr>
          <w:rFonts w:cs="Arial"/>
          <w:b/>
          <w:sz w:val="24"/>
          <w:szCs w:val="24"/>
        </w:rPr>
      </w:pPr>
      <w:r>
        <w:rPr>
          <w:rFonts w:cs="Arial"/>
          <w:sz w:val="24"/>
          <w:szCs w:val="24"/>
        </w:rPr>
        <w:t xml:space="preserve">Each clinical placement has a designated Practice Educator/Clinical Tutor to support and facilitate </w:t>
      </w:r>
      <w:r w:rsidR="0086114B">
        <w:rPr>
          <w:rFonts w:cs="Arial"/>
          <w:sz w:val="24"/>
          <w:szCs w:val="24"/>
        </w:rPr>
        <w:t xml:space="preserve">your </w:t>
      </w:r>
      <w:r w:rsidR="00931F9F" w:rsidRPr="0070366B">
        <w:rPr>
          <w:rFonts w:cs="Arial"/>
          <w:sz w:val="24"/>
          <w:szCs w:val="24"/>
        </w:rPr>
        <w:t>clinical learning whilst working within a multi-disciplinary environment</w:t>
      </w:r>
      <w:r w:rsidR="00931F9F" w:rsidRPr="0070366B">
        <w:rPr>
          <w:rFonts w:cs="Arial"/>
          <w:b/>
          <w:sz w:val="24"/>
          <w:szCs w:val="24"/>
        </w:rPr>
        <w:t>.</w:t>
      </w:r>
    </w:p>
    <w:p w14:paraId="02BCCAD0" w14:textId="77777777" w:rsidR="00A92217" w:rsidRDefault="00A92217" w:rsidP="00931F9F">
      <w:pPr>
        <w:rPr>
          <w:rFonts w:cs="Arial"/>
          <w:b/>
          <w:sz w:val="24"/>
          <w:szCs w:val="24"/>
        </w:rPr>
      </w:pPr>
    </w:p>
    <w:p w14:paraId="1FBD5246" w14:textId="77777777" w:rsidR="00931F9F" w:rsidRPr="0070366B" w:rsidRDefault="00931F9F" w:rsidP="00931F9F">
      <w:pPr>
        <w:rPr>
          <w:rFonts w:cs="Arial"/>
          <w:sz w:val="24"/>
          <w:szCs w:val="24"/>
        </w:rPr>
      </w:pPr>
      <w:r w:rsidRPr="0070366B">
        <w:rPr>
          <w:rFonts w:cs="Arial"/>
          <w:b/>
          <w:sz w:val="24"/>
          <w:szCs w:val="24"/>
        </w:rPr>
        <w:t>Radiology Services Managers/Superintendent Radiographers</w:t>
      </w:r>
      <w:r w:rsidRPr="0070366B">
        <w:rPr>
          <w:rFonts w:cs="Arial"/>
          <w:sz w:val="24"/>
          <w:szCs w:val="24"/>
        </w:rPr>
        <w:t>:</w:t>
      </w:r>
    </w:p>
    <w:p w14:paraId="3D0A1090" w14:textId="77777777" w:rsidR="00931F9F" w:rsidRPr="0070366B" w:rsidRDefault="00931F9F" w:rsidP="00931F9F">
      <w:pPr>
        <w:jc w:val="both"/>
        <w:rPr>
          <w:rFonts w:cs="Arial"/>
          <w:sz w:val="24"/>
          <w:szCs w:val="24"/>
        </w:rPr>
      </w:pPr>
      <w:r w:rsidRPr="0070366B">
        <w:rPr>
          <w:rFonts w:cs="Arial"/>
          <w:sz w:val="24"/>
          <w:szCs w:val="24"/>
        </w:rPr>
        <w:t>You will be immediately responsible to the Radiology Service Manager/Superintendent Radiographer in charge of the clinical placement. They are available to give support and advice regarding the clinical placement.</w:t>
      </w:r>
    </w:p>
    <w:p w14:paraId="462A3995" w14:textId="77777777" w:rsidR="00931F9F" w:rsidRPr="0070366B" w:rsidRDefault="00931F9F" w:rsidP="00931F9F">
      <w:pPr>
        <w:jc w:val="both"/>
        <w:rPr>
          <w:rFonts w:cs="Arial"/>
          <w:sz w:val="24"/>
          <w:szCs w:val="24"/>
        </w:rPr>
      </w:pPr>
    </w:p>
    <w:p w14:paraId="5CEFD7BA" w14:textId="77777777" w:rsidR="00931F9F" w:rsidRPr="0070366B" w:rsidRDefault="00931F9F" w:rsidP="00931F9F">
      <w:pPr>
        <w:jc w:val="both"/>
        <w:rPr>
          <w:rFonts w:cs="Arial"/>
          <w:sz w:val="24"/>
          <w:szCs w:val="24"/>
        </w:rPr>
      </w:pPr>
      <w:r w:rsidRPr="0070366B">
        <w:rPr>
          <w:rFonts w:cs="Arial"/>
          <w:b/>
          <w:sz w:val="24"/>
          <w:szCs w:val="24"/>
        </w:rPr>
        <w:t>Student Liaison Radiographers</w:t>
      </w:r>
      <w:r w:rsidRPr="0070366B">
        <w:rPr>
          <w:rFonts w:cs="Arial"/>
          <w:sz w:val="24"/>
          <w:szCs w:val="24"/>
        </w:rPr>
        <w:t>:</w:t>
      </w:r>
    </w:p>
    <w:p w14:paraId="7A84CDFD" w14:textId="3404CE1B" w:rsidR="002B1D1D" w:rsidRPr="00AF2B51" w:rsidRDefault="00931F9F" w:rsidP="00AF2B51">
      <w:pPr>
        <w:jc w:val="both"/>
        <w:rPr>
          <w:rFonts w:cs="Arial"/>
          <w:sz w:val="24"/>
          <w:szCs w:val="24"/>
        </w:rPr>
      </w:pPr>
      <w:r w:rsidRPr="0070366B">
        <w:rPr>
          <w:rFonts w:cs="Arial"/>
          <w:sz w:val="24"/>
          <w:szCs w:val="24"/>
        </w:rPr>
        <w:t>At each clinical placement there is a named Student Liaison Radiographer</w:t>
      </w:r>
      <w:r w:rsidR="00F03894">
        <w:rPr>
          <w:rFonts w:cs="Arial"/>
          <w:sz w:val="24"/>
          <w:szCs w:val="24"/>
        </w:rPr>
        <w:t>(s)</w:t>
      </w:r>
      <w:r w:rsidRPr="0070366B">
        <w:rPr>
          <w:rFonts w:cs="Arial"/>
          <w:sz w:val="24"/>
          <w:szCs w:val="24"/>
        </w:rPr>
        <w:t>. This radiographer is one point of contact for any general queries regarding the placement.</w:t>
      </w:r>
      <w:r w:rsidR="002B1D1D">
        <w:rPr>
          <w:rFonts w:cs="Arial"/>
          <w:sz w:val="24"/>
          <w:szCs w:val="24"/>
        </w:rPr>
        <w:t xml:space="preserve"> </w:t>
      </w:r>
      <w:r w:rsidRPr="0070366B">
        <w:rPr>
          <w:rFonts w:cs="Arial"/>
          <w:sz w:val="24"/>
          <w:szCs w:val="24"/>
        </w:rPr>
        <w:t xml:space="preserve">They will liaise with the </w:t>
      </w:r>
      <w:r w:rsidR="0086114B">
        <w:rPr>
          <w:rFonts w:cs="Arial"/>
          <w:sz w:val="24"/>
          <w:szCs w:val="24"/>
        </w:rPr>
        <w:t xml:space="preserve">Practice Educator/Clinical Tutor </w:t>
      </w:r>
      <w:r w:rsidRPr="0070366B">
        <w:rPr>
          <w:rFonts w:cs="Arial"/>
          <w:sz w:val="24"/>
          <w:szCs w:val="24"/>
        </w:rPr>
        <w:t>for the placement and members of the Radiography team regarding general placement issues, and they will provide pastoral support when appropriate.</w:t>
      </w:r>
      <w:r w:rsidR="002B1D1D">
        <w:rPr>
          <w:rFonts w:cs="Arial"/>
          <w:sz w:val="24"/>
          <w:szCs w:val="24"/>
        </w:rPr>
        <w:t xml:space="preserve"> </w:t>
      </w:r>
      <w:r w:rsidRPr="0070366B">
        <w:rPr>
          <w:rFonts w:cs="Arial"/>
          <w:sz w:val="24"/>
          <w:szCs w:val="24"/>
        </w:rPr>
        <w:t>They will attend Clinical Liaison Meetings within the clinical department where they will be expected to give feedback on you regarding your general progress in the clinical departments.</w:t>
      </w:r>
      <w:r w:rsidR="002B1D1D">
        <w:br w:type="page"/>
      </w:r>
    </w:p>
    <w:p w14:paraId="53DF6C1A" w14:textId="77777777" w:rsidR="00533D3D" w:rsidRDefault="002C6F8F" w:rsidP="00CE7001">
      <w:pPr>
        <w:pStyle w:val="Heading1"/>
        <w:rPr>
          <w:rStyle w:val="Heading3Char"/>
          <w:rFonts w:eastAsiaTheme="majorEastAsia"/>
          <w:b/>
          <w:bCs/>
          <w:color w:val="auto"/>
        </w:rPr>
      </w:pPr>
      <w:r w:rsidRPr="00974F5E">
        <w:lastRenderedPageBreak/>
        <w:t>Academic Life</w:t>
      </w:r>
    </w:p>
    <w:p w14:paraId="3D4311C3" w14:textId="77777777" w:rsidR="002C6F8F" w:rsidRPr="008627EB" w:rsidRDefault="002C6F8F" w:rsidP="001B6AFC">
      <w:pPr>
        <w:pStyle w:val="Heading2"/>
        <w:rPr>
          <w:b/>
          <w:shd w:val="clear" w:color="auto" w:fill="FFFFFF"/>
        </w:rPr>
      </w:pPr>
      <w:r w:rsidRPr="008627EB">
        <w:rPr>
          <w:shd w:val="clear" w:color="auto" w:fill="FFFFFF"/>
        </w:rPr>
        <w:t>Frequently Used Terminology</w:t>
      </w:r>
    </w:p>
    <w:p w14:paraId="510D4A65" w14:textId="77777777" w:rsidR="00533D3D" w:rsidRDefault="00533D3D" w:rsidP="004C3CF7"/>
    <w:tbl>
      <w:tblPr>
        <w:tblW w:w="8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4A0" w:firstRow="1" w:lastRow="0" w:firstColumn="1" w:lastColumn="0" w:noHBand="0" w:noVBand="1"/>
      </w:tblPr>
      <w:tblGrid>
        <w:gridCol w:w="1668"/>
        <w:gridCol w:w="7140"/>
      </w:tblGrid>
      <w:tr w:rsidR="00A709FA" w:rsidRPr="00974F5E" w14:paraId="413A36FF" w14:textId="77777777" w:rsidTr="004118FD">
        <w:trPr>
          <w:trHeight w:val="833"/>
        </w:trPr>
        <w:tc>
          <w:tcPr>
            <w:tcW w:w="1668" w:type="dxa"/>
            <w:shd w:val="clear" w:color="auto" w:fill="FFFFFF"/>
            <w:vAlign w:val="center"/>
          </w:tcPr>
          <w:p w14:paraId="05EBD565" w14:textId="77777777" w:rsidR="00A709FA" w:rsidRPr="00CE7001" w:rsidRDefault="00A709FA" w:rsidP="00AA6DEC">
            <w:pPr>
              <w:rPr>
                <w:rFonts w:cstheme="minorHAnsi"/>
                <w:spacing w:val="4"/>
                <w:sz w:val="24"/>
                <w:szCs w:val="24"/>
              </w:rPr>
            </w:pPr>
            <w:r w:rsidRPr="00CE7001">
              <w:rPr>
                <w:rFonts w:cstheme="minorHAnsi"/>
                <w:spacing w:val="4"/>
                <w:sz w:val="24"/>
                <w:szCs w:val="24"/>
              </w:rPr>
              <w:t>(Degree) Programme</w:t>
            </w:r>
          </w:p>
        </w:tc>
        <w:tc>
          <w:tcPr>
            <w:tcW w:w="7140" w:type="dxa"/>
            <w:shd w:val="clear" w:color="auto" w:fill="FFFFFF"/>
            <w:vAlign w:val="center"/>
          </w:tcPr>
          <w:p w14:paraId="436628DB" w14:textId="77777777" w:rsidR="00A709FA" w:rsidRPr="00CE7001" w:rsidRDefault="00A709FA" w:rsidP="00AA6DEC">
            <w:pPr>
              <w:rPr>
                <w:rFonts w:cstheme="minorHAnsi"/>
                <w:spacing w:val="4"/>
                <w:sz w:val="24"/>
                <w:szCs w:val="24"/>
              </w:rPr>
            </w:pPr>
            <w:r w:rsidRPr="00CE7001">
              <w:rPr>
                <w:rFonts w:cstheme="minorHAnsi"/>
                <w:spacing w:val="4"/>
                <w:sz w:val="24"/>
                <w:szCs w:val="24"/>
              </w:rPr>
              <w:t xml:space="preserve">Your programme of study within the School of Medicine </w:t>
            </w:r>
          </w:p>
        </w:tc>
      </w:tr>
      <w:tr w:rsidR="00A709FA" w:rsidRPr="00974F5E" w14:paraId="214A80C7" w14:textId="77777777" w:rsidTr="004118FD">
        <w:trPr>
          <w:trHeight w:val="3541"/>
        </w:trPr>
        <w:tc>
          <w:tcPr>
            <w:tcW w:w="1668" w:type="dxa"/>
            <w:shd w:val="clear" w:color="auto" w:fill="FFFFFF"/>
            <w:vAlign w:val="center"/>
          </w:tcPr>
          <w:p w14:paraId="715C9B84" w14:textId="77777777" w:rsidR="00A709FA" w:rsidRPr="00CE7001" w:rsidRDefault="00A709FA" w:rsidP="00AA6DEC">
            <w:pPr>
              <w:rPr>
                <w:rFonts w:cstheme="minorHAnsi"/>
                <w:spacing w:val="4"/>
                <w:sz w:val="24"/>
                <w:szCs w:val="24"/>
              </w:rPr>
            </w:pPr>
            <w:r w:rsidRPr="00CE7001">
              <w:rPr>
                <w:rFonts w:cstheme="minorHAnsi"/>
                <w:spacing w:val="4"/>
                <w:sz w:val="24"/>
                <w:szCs w:val="24"/>
              </w:rPr>
              <w:t>Module</w:t>
            </w:r>
          </w:p>
        </w:tc>
        <w:tc>
          <w:tcPr>
            <w:tcW w:w="7140" w:type="dxa"/>
            <w:shd w:val="clear" w:color="auto" w:fill="FFFFFF"/>
            <w:vAlign w:val="center"/>
          </w:tcPr>
          <w:p w14:paraId="08C710B7" w14:textId="77777777" w:rsidR="00A709FA" w:rsidRPr="00CE7001" w:rsidRDefault="00A709FA" w:rsidP="00AA6D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141413"/>
                <w:spacing w:val="4"/>
                <w:sz w:val="24"/>
                <w:szCs w:val="24"/>
              </w:rPr>
            </w:pPr>
            <w:r w:rsidRPr="00CE7001">
              <w:rPr>
                <w:rFonts w:cstheme="minorHAnsi"/>
                <w:color w:val="141413"/>
                <w:spacing w:val="4"/>
                <w:sz w:val="24"/>
                <w:szCs w:val="24"/>
              </w:rPr>
              <w:t>A teaching unit within a programme, typically running over one semester (but sometimes over two semesters).</w:t>
            </w:r>
          </w:p>
          <w:p w14:paraId="57D8F666" w14:textId="77777777" w:rsidR="00A709FA" w:rsidRPr="00CE7001" w:rsidRDefault="00A709FA" w:rsidP="003A409E">
            <w:pPr>
              <w:pStyle w:val="ListParagraph"/>
              <w:widowControl w:val="0"/>
              <w:numPr>
                <w:ilvl w:val="0"/>
                <w:numId w:val="94"/>
              </w:numPr>
              <w:tabs>
                <w:tab w:val="left" w:pos="21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215" w:hanging="215"/>
              <w:rPr>
                <w:rFonts w:cstheme="minorHAnsi"/>
                <w:color w:val="141413"/>
                <w:spacing w:val="4"/>
                <w:sz w:val="24"/>
                <w:szCs w:val="24"/>
              </w:rPr>
            </w:pPr>
            <w:r w:rsidRPr="00CE7001">
              <w:rPr>
                <w:rFonts w:cstheme="minorHAnsi"/>
                <w:color w:val="141413"/>
                <w:spacing w:val="4"/>
                <w:sz w:val="24"/>
                <w:szCs w:val="24"/>
              </w:rPr>
              <w:t xml:space="preserve">A typical module carries 20 credits, but sometimes 10 or </w:t>
            </w:r>
            <w:r w:rsidR="00F61DDE">
              <w:rPr>
                <w:rFonts w:cstheme="minorHAnsi"/>
                <w:color w:val="141413"/>
                <w:spacing w:val="4"/>
                <w:sz w:val="24"/>
                <w:szCs w:val="24"/>
              </w:rPr>
              <w:t>40</w:t>
            </w:r>
            <w:r w:rsidRPr="00CE7001">
              <w:rPr>
                <w:rFonts w:cstheme="minorHAnsi"/>
                <w:color w:val="141413"/>
                <w:spacing w:val="4"/>
                <w:sz w:val="24"/>
                <w:szCs w:val="24"/>
              </w:rPr>
              <w:t>.</w:t>
            </w:r>
          </w:p>
          <w:p w14:paraId="3971908E" w14:textId="77777777" w:rsidR="00A709FA" w:rsidRPr="00CE7001" w:rsidRDefault="00A709FA" w:rsidP="00AA6DEC">
            <w:pPr>
              <w:widowControl w:val="0"/>
              <w:tabs>
                <w:tab w:val="left" w:pos="21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7" w:hanging="217"/>
              <w:rPr>
                <w:rFonts w:cstheme="minorHAnsi"/>
                <w:color w:val="141413"/>
                <w:spacing w:val="4"/>
                <w:sz w:val="24"/>
                <w:szCs w:val="24"/>
              </w:rPr>
            </w:pPr>
          </w:p>
          <w:p w14:paraId="54C367D5" w14:textId="77777777" w:rsidR="00A709FA" w:rsidRPr="00CE7001" w:rsidRDefault="00A709FA" w:rsidP="003A409E">
            <w:pPr>
              <w:pStyle w:val="ListParagraph"/>
              <w:widowControl w:val="0"/>
              <w:numPr>
                <w:ilvl w:val="0"/>
                <w:numId w:val="94"/>
              </w:numPr>
              <w:tabs>
                <w:tab w:val="left" w:pos="21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215" w:hanging="215"/>
              <w:rPr>
                <w:rFonts w:cstheme="minorHAnsi"/>
                <w:color w:val="141413"/>
                <w:spacing w:val="4"/>
                <w:sz w:val="24"/>
                <w:szCs w:val="24"/>
              </w:rPr>
            </w:pPr>
            <w:r w:rsidRPr="00CE7001">
              <w:rPr>
                <w:rFonts w:cstheme="minorHAnsi"/>
                <w:color w:val="141413"/>
                <w:spacing w:val="4"/>
                <w:sz w:val="24"/>
                <w:szCs w:val="24"/>
              </w:rPr>
              <w:t>Unless stated otherwise in the Programme Catalogue, each student normally takes 120 credits over one academic year.</w:t>
            </w:r>
          </w:p>
          <w:p w14:paraId="677344D2" w14:textId="77777777" w:rsidR="00A709FA" w:rsidRPr="00CE7001" w:rsidRDefault="00A709FA" w:rsidP="00AA6DEC">
            <w:pPr>
              <w:tabs>
                <w:tab w:val="left" w:pos="217"/>
              </w:tabs>
              <w:ind w:left="217" w:hanging="217"/>
              <w:rPr>
                <w:rFonts w:cstheme="minorHAnsi"/>
                <w:color w:val="141413"/>
                <w:spacing w:val="4"/>
                <w:sz w:val="24"/>
                <w:szCs w:val="24"/>
              </w:rPr>
            </w:pPr>
          </w:p>
          <w:p w14:paraId="4C242273" w14:textId="77777777" w:rsidR="00A709FA" w:rsidRPr="00CE7001" w:rsidRDefault="00A709FA" w:rsidP="003A409E">
            <w:pPr>
              <w:pStyle w:val="ListParagraph"/>
              <w:numPr>
                <w:ilvl w:val="0"/>
                <w:numId w:val="94"/>
              </w:numPr>
              <w:tabs>
                <w:tab w:val="left" w:pos="217"/>
              </w:tabs>
              <w:spacing w:line="240" w:lineRule="auto"/>
              <w:ind w:left="215" w:hanging="215"/>
              <w:rPr>
                <w:rFonts w:cstheme="minorHAnsi"/>
                <w:spacing w:val="4"/>
                <w:sz w:val="24"/>
                <w:szCs w:val="24"/>
              </w:rPr>
            </w:pPr>
            <w:r w:rsidRPr="00CE7001">
              <w:rPr>
                <w:rFonts w:cstheme="minorHAnsi"/>
                <w:color w:val="141413"/>
                <w:spacing w:val="4"/>
                <w:sz w:val="24"/>
                <w:szCs w:val="24"/>
              </w:rPr>
              <w:t xml:space="preserve">Each module has a module code, e.g. </w:t>
            </w:r>
            <w:r w:rsidR="00F61DDE">
              <w:rPr>
                <w:rFonts w:cstheme="minorHAnsi"/>
                <w:color w:val="141413"/>
                <w:spacing w:val="4"/>
                <w:sz w:val="24"/>
                <w:szCs w:val="24"/>
              </w:rPr>
              <w:t>ARCS</w:t>
            </w:r>
            <w:r w:rsidRPr="00CE7001">
              <w:rPr>
                <w:rFonts w:cstheme="minorHAnsi"/>
                <w:color w:val="141413"/>
                <w:spacing w:val="4"/>
                <w:sz w:val="24"/>
                <w:szCs w:val="24"/>
              </w:rPr>
              <w:t>1000. The first numeral indicates the level of the module, e.g. Level 1.</w:t>
            </w:r>
          </w:p>
        </w:tc>
      </w:tr>
      <w:tr w:rsidR="00A709FA" w:rsidRPr="00974F5E" w14:paraId="7E52981E" w14:textId="77777777" w:rsidTr="004118FD">
        <w:trPr>
          <w:trHeight w:val="611"/>
        </w:trPr>
        <w:tc>
          <w:tcPr>
            <w:tcW w:w="1668" w:type="dxa"/>
            <w:shd w:val="clear" w:color="auto" w:fill="FFFFFF"/>
            <w:vAlign w:val="center"/>
          </w:tcPr>
          <w:p w14:paraId="423B1474" w14:textId="77777777" w:rsidR="00A709FA" w:rsidRPr="00CE7001" w:rsidRDefault="00A709FA" w:rsidP="00AA6DEC">
            <w:pPr>
              <w:rPr>
                <w:rFonts w:cstheme="minorHAnsi"/>
                <w:spacing w:val="4"/>
                <w:sz w:val="24"/>
                <w:szCs w:val="24"/>
              </w:rPr>
            </w:pPr>
            <w:r w:rsidRPr="00CE7001">
              <w:rPr>
                <w:rFonts w:cstheme="minorHAnsi"/>
                <w:spacing w:val="4"/>
                <w:sz w:val="24"/>
                <w:szCs w:val="24"/>
              </w:rPr>
              <w:t>Academic Year/Session</w:t>
            </w:r>
          </w:p>
        </w:tc>
        <w:tc>
          <w:tcPr>
            <w:tcW w:w="7140" w:type="dxa"/>
            <w:shd w:val="clear" w:color="auto" w:fill="FFFFFF"/>
            <w:vAlign w:val="center"/>
          </w:tcPr>
          <w:p w14:paraId="6F8C8EE3" w14:textId="50EAEF1F" w:rsidR="00A709FA" w:rsidRPr="00CE7001" w:rsidRDefault="00A709FA">
            <w:pPr>
              <w:rPr>
                <w:rFonts w:cstheme="minorHAnsi"/>
                <w:spacing w:val="4"/>
                <w:sz w:val="24"/>
                <w:szCs w:val="24"/>
              </w:rPr>
            </w:pPr>
            <w:r w:rsidRPr="00CE7001">
              <w:rPr>
                <w:rFonts w:cstheme="minorHAnsi"/>
                <w:color w:val="141413"/>
                <w:spacing w:val="4"/>
                <w:sz w:val="24"/>
                <w:szCs w:val="24"/>
              </w:rPr>
              <w:t xml:space="preserve">For </w:t>
            </w:r>
            <w:r w:rsidRPr="0053163C">
              <w:rPr>
                <w:rFonts w:cstheme="minorHAnsi"/>
                <w:color w:val="141413"/>
                <w:spacing w:val="4"/>
                <w:sz w:val="24"/>
                <w:szCs w:val="24"/>
              </w:rPr>
              <w:t>example 202</w:t>
            </w:r>
            <w:r w:rsidR="00AF2B51" w:rsidRPr="0053163C">
              <w:rPr>
                <w:rFonts w:cstheme="minorHAnsi"/>
                <w:color w:val="141413"/>
                <w:spacing w:val="4"/>
                <w:sz w:val="24"/>
                <w:szCs w:val="24"/>
              </w:rPr>
              <w:t>4</w:t>
            </w:r>
            <w:r w:rsidRPr="0053163C">
              <w:rPr>
                <w:rFonts w:cstheme="minorHAnsi"/>
                <w:color w:val="141413"/>
                <w:spacing w:val="4"/>
                <w:sz w:val="24"/>
                <w:szCs w:val="24"/>
              </w:rPr>
              <w:t>/2</w:t>
            </w:r>
            <w:r w:rsidR="00AF2B51" w:rsidRPr="0053163C">
              <w:rPr>
                <w:rFonts w:cstheme="minorHAnsi"/>
                <w:color w:val="141413"/>
                <w:spacing w:val="4"/>
                <w:sz w:val="24"/>
                <w:szCs w:val="24"/>
              </w:rPr>
              <w:t>5</w:t>
            </w:r>
            <w:r w:rsidRPr="0053163C">
              <w:rPr>
                <w:rFonts w:cstheme="minorHAnsi"/>
                <w:color w:val="141413"/>
                <w:spacing w:val="4"/>
                <w:sz w:val="24"/>
                <w:szCs w:val="24"/>
              </w:rPr>
              <w:t>.</w:t>
            </w:r>
          </w:p>
        </w:tc>
      </w:tr>
      <w:tr w:rsidR="00A709FA" w:rsidRPr="00974F5E" w14:paraId="53B77BCE" w14:textId="77777777" w:rsidTr="004118FD">
        <w:trPr>
          <w:trHeight w:val="1111"/>
        </w:trPr>
        <w:tc>
          <w:tcPr>
            <w:tcW w:w="1668" w:type="dxa"/>
            <w:shd w:val="clear" w:color="auto" w:fill="FFFFFF"/>
            <w:vAlign w:val="center"/>
          </w:tcPr>
          <w:p w14:paraId="41A2A844" w14:textId="77777777" w:rsidR="00A709FA" w:rsidRPr="00CE7001" w:rsidRDefault="00A709FA" w:rsidP="00AA6DEC">
            <w:pPr>
              <w:rPr>
                <w:rFonts w:cstheme="minorHAnsi"/>
                <w:spacing w:val="4"/>
                <w:sz w:val="24"/>
                <w:szCs w:val="24"/>
              </w:rPr>
            </w:pPr>
            <w:r w:rsidRPr="00CE7001">
              <w:rPr>
                <w:rFonts w:cstheme="minorHAnsi"/>
                <w:spacing w:val="4"/>
                <w:sz w:val="24"/>
                <w:szCs w:val="24"/>
              </w:rPr>
              <w:t>Semester</w:t>
            </w:r>
          </w:p>
        </w:tc>
        <w:tc>
          <w:tcPr>
            <w:tcW w:w="7140" w:type="dxa"/>
            <w:shd w:val="clear" w:color="auto" w:fill="FFFFFF"/>
            <w:vAlign w:val="center"/>
          </w:tcPr>
          <w:p w14:paraId="181E0BCD" w14:textId="77777777" w:rsidR="00A709FA" w:rsidRPr="00CE7001" w:rsidRDefault="00A709FA" w:rsidP="00AA6DEC">
            <w:pPr>
              <w:rPr>
                <w:rFonts w:cstheme="minorHAnsi"/>
                <w:color w:val="141413"/>
                <w:spacing w:val="4"/>
                <w:sz w:val="24"/>
                <w:szCs w:val="24"/>
              </w:rPr>
            </w:pPr>
            <w:r w:rsidRPr="00CE7001">
              <w:rPr>
                <w:rFonts w:cstheme="minorHAnsi"/>
                <w:color w:val="141413"/>
                <w:spacing w:val="4"/>
                <w:sz w:val="24"/>
                <w:szCs w:val="24"/>
              </w:rPr>
              <w:t xml:space="preserve">The academic year is divided into two semesters, each of which starts when teaching begins and ends when the examination period (in January or May/June) finishes. </w:t>
            </w:r>
          </w:p>
        </w:tc>
      </w:tr>
      <w:tr w:rsidR="00A709FA" w:rsidRPr="00974F5E" w14:paraId="2C73CF34" w14:textId="77777777" w:rsidTr="004118FD">
        <w:trPr>
          <w:trHeight w:val="908"/>
        </w:trPr>
        <w:tc>
          <w:tcPr>
            <w:tcW w:w="1668" w:type="dxa"/>
            <w:shd w:val="clear" w:color="auto" w:fill="FFFFFF"/>
            <w:vAlign w:val="center"/>
          </w:tcPr>
          <w:p w14:paraId="411580DA" w14:textId="77777777" w:rsidR="00A709FA" w:rsidRPr="00CE7001" w:rsidRDefault="00A709FA" w:rsidP="00AA6DEC">
            <w:pPr>
              <w:rPr>
                <w:rFonts w:cstheme="minorHAnsi"/>
                <w:spacing w:val="4"/>
                <w:sz w:val="24"/>
                <w:szCs w:val="24"/>
              </w:rPr>
            </w:pPr>
            <w:r w:rsidRPr="00CE7001">
              <w:rPr>
                <w:rFonts w:cstheme="minorHAnsi"/>
                <w:spacing w:val="4"/>
                <w:sz w:val="24"/>
                <w:szCs w:val="24"/>
              </w:rPr>
              <w:t>Term</w:t>
            </w:r>
          </w:p>
        </w:tc>
        <w:tc>
          <w:tcPr>
            <w:tcW w:w="7140" w:type="dxa"/>
            <w:shd w:val="clear" w:color="auto" w:fill="FFFFFF"/>
            <w:vAlign w:val="center"/>
          </w:tcPr>
          <w:p w14:paraId="70FCFE10" w14:textId="77777777" w:rsidR="00A709FA" w:rsidRPr="00CE7001" w:rsidRDefault="00A709FA" w:rsidP="00AA6DEC">
            <w:pPr>
              <w:spacing w:line="240" w:lineRule="auto"/>
              <w:rPr>
                <w:rFonts w:cstheme="minorHAnsi"/>
                <w:color w:val="141413"/>
                <w:spacing w:val="4"/>
                <w:sz w:val="24"/>
                <w:szCs w:val="24"/>
              </w:rPr>
            </w:pPr>
            <w:r w:rsidRPr="00CE7001">
              <w:rPr>
                <w:rFonts w:cstheme="minorHAnsi"/>
                <w:color w:val="141413"/>
                <w:spacing w:val="4"/>
                <w:sz w:val="24"/>
                <w:szCs w:val="24"/>
              </w:rPr>
              <w:t>For September starters, the following are the three standard terms in an academic year.</w:t>
            </w:r>
          </w:p>
          <w:p w14:paraId="34ABA7F8" w14:textId="77777777" w:rsidR="00A709FA" w:rsidRPr="00CE7001" w:rsidRDefault="00A709FA" w:rsidP="00AA6DEC">
            <w:pPr>
              <w:spacing w:line="240" w:lineRule="auto"/>
              <w:rPr>
                <w:rFonts w:cstheme="minorHAnsi"/>
                <w:color w:val="141413"/>
                <w:spacing w:val="4"/>
                <w:sz w:val="24"/>
                <w:szCs w:val="24"/>
              </w:rPr>
            </w:pPr>
          </w:p>
          <w:p w14:paraId="3857AE2F" w14:textId="77777777" w:rsidR="00A709FA" w:rsidRPr="00CE7001" w:rsidRDefault="00A709FA" w:rsidP="003A409E">
            <w:pPr>
              <w:pStyle w:val="ListParagraph"/>
              <w:widowControl w:val="0"/>
              <w:numPr>
                <w:ilvl w:val="0"/>
                <w:numId w:val="9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contextualSpacing w:val="0"/>
              <w:rPr>
                <w:rFonts w:cstheme="minorHAnsi"/>
                <w:color w:val="141413"/>
                <w:spacing w:val="4"/>
                <w:sz w:val="24"/>
                <w:szCs w:val="24"/>
              </w:rPr>
            </w:pPr>
            <w:r w:rsidRPr="00CE7001">
              <w:rPr>
                <w:rFonts w:cstheme="minorHAnsi"/>
                <w:color w:val="141413"/>
                <w:spacing w:val="4"/>
                <w:sz w:val="24"/>
                <w:szCs w:val="24"/>
              </w:rPr>
              <w:t>Term 1 starts on the first day of Semester 1 teaching, and finishes on the last day of Semester 1 teaching prior to the Christmas break.</w:t>
            </w:r>
          </w:p>
          <w:p w14:paraId="16C219CB" w14:textId="77777777" w:rsidR="00A709FA" w:rsidRPr="00CE7001" w:rsidRDefault="00A709FA" w:rsidP="003A409E">
            <w:pPr>
              <w:pStyle w:val="ListParagraph"/>
              <w:widowControl w:val="0"/>
              <w:numPr>
                <w:ilvl w:val="0"/>
                <w:numId w:val="9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contextualSpacing w:val="0"/>
              <w:rPr>
                <w:rFonts w:cstheme="minorHAnsi"/>
                <w:color w:val="141413"/>
                <w:spacing w:val="4"/>
                <w:sz w:val="24"/>
                <w:szCs w:val="24"/>
              </w:rPr>
            </w:pPr>
            <w:r w:rsidRPr="00CE7001">
              <w:rPr>
                <w:rFonts w:cstheme="minorHAnsi"/>
                <w:color w:val="141413"/>
                <w:spacing w:val="4"/>
                <w:sz w:val="24"/>
                <w:szCs w:val="24"/>
              </w:rPr>
              <w:t>Term 2 starts on the first day of Semester 1 examinations, and finishes on the last day of teaching prior to the Easter break.</w:t>
            </w:r>
          </w:p>
          <w:p w14:paraId="2F64369F" w14:textId="77777777" w:rsidR="00A709FA" w:rsidRPr="00CE7001" w:rsidRDefault="00A709FA" w:rsidP="003A409E">
            <w:pPr>
              <w:pStyle w:val="ListParagraph"/>
              <w:widowControl w:val="0"/>
              <w:numPr>
                <w:ilvl w:val="0"/>
                <w:numId w:val="9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contextualSpacing w:val="0"/>
              <w:rPr>
                <w:rFonts w:cstheme="minorHAnsi"/>
                <w:color w:val="141413"/>
                <w:spacing w:val="4"/>
                <w:sz w:val="24"/>
                <w:szCs w:val="24"/>
              </w:rPr>
            </w:pPr>
            <w:r w:rsidRPr="00CE7001">
              <w:rPr>
                <w:rFonts w:cstheme="minorHAnsi"/>
                <w:color w:val="141413"/>
                <w:spacing w:val="4"/>
                <w:sz w:val="24"/>
                <w:szCs w:val="24"/>
              </w:rPr>
              <w:t xml:space="preserve">Term 3 starts on the first day of teaching following the Easter break, and finishes on the </w:t>
            </w:r>
            <w:r w:rsidR="001438C5" w:rsidRPr="00CE7001">
              <w:rPr>
                <w:rFonts w:cstheme="minorHAnsi"/>
                <w:color w:val="141413"/>
                <w:spacing w:val="4"/>
                <w:sz w:val="24"/>
                <w:szCs w:val="24"/>
              </w:rPr>
              <w:t xml:space="preserve">last </w:t>
            </w:r>
            <w:r w:rsidRPr="00CE7001">
              <w:rPr>
                <w:rFonts w:cstheme="minorHAnsi"/>
                <w:color w:val="141413"/>
                <w:spacing w:val="4"/>
                <w:sz w:val="24"/>
                <w:szCs w:val="24"/>
              </w:rPr>
              <w:t xml:space="preserve">day </w:t>
            </w:r>
            <w:r w:rsidR="001438C5" w:rsidRPr="00CE7001">
              <w:rPr>
                <w:rFonts w:cstheme="minorHAnsi"/>
                <w:color w:val="141413"/>
                <w:spacing w:val="4"/>
                <w:sz w:val="24"/>
                <w:szCs w:val="24"/>
              </w:rPr>
              <w:t>of clinical practice</w:t>
            </w:r>
          </w:p>
          <w:p w14:paraId="32903C3E" w14:textId="77777777" w:rsidR="001438C5" w:rsidRPr="00CC19B0" w:rsidRDefault="001438C5" w:rsidP="003A409E">
            <w:pPr>
              <w:pStyle w:val="ListParagraph"/>
              <w:widowControl w:val="0"/>
              <w:numPr>
                <w:ilvl w:val="0"/>
                <w:numId w:val="9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contextualSpacing w:val="0"/>
              <w:rPr>
                <w:rFonts w:cstheme="minorHAnsi"/>
                <w:b/>
                <w:bCs/>
                <w:color w:val="000000" w:themeColor="text1"/>
                <w:spacing w:val="4"/>
                <w:sz w:val="24"/>
                <w:szCs w:val="24"/>
              </w:rPr>
            </w:pPr>
            <w:r w:rsidRPr="00CC19B0">
              <w:rPr>
                <w:rFonts w:cstheme="minorHAnsi"/>
                <w:b/>
                <w:bCs/>
                <w:color w:val="000000" w:themeColor="text1"/>
                <w:spacing w:val="4"/>
                <w:sz w:val="24"/>
                <w:szCs w:val="24"/>
              </w:rPr>
              <w:t xml:space="preserve">Please note the BSc Diagnostic Radiography programme does not follow the standard term of a standard University student, due to clinical placement. </w:t>
            </w:r>
          </w:p>
          <w:p w14:paraId="6263DF21" w14:textId="77777777" w:rsidR="002C6F8F" w:rsidRPr="00CE7001" w:rsidRDefault="002C6F8F" w:rsidP="004118FD">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360"/>
              <w:contextualSpacing w:val="0"/>
              <w:rPr>
                <w:rFonts w:cstheme="minorHAnsi"/>
                <w:color w:val="141413"/>
                <w:spacing w:val="4"/>
                <w:sz w:val="24"/>
                <w:szCs w:val="24"/>
              </w:rPr>
            </w:pPr>
          </w:p>
        </w:tc>
      </w:tr>
      <w:tr w:rsidR="00A709FA" w:rsidRPr="00974F5E" w14:paraId="580086C7" w14:textId="77777777" w:rsidTr="004118FD">
        <w:trPr>
          <w:trHeight w:val="608"/>
        </w:trPr>
        <w:tc>
          <w:tcPr>
            <w:tcW w:w="8808" w:type="dxa"/>
            <w:gridSpan w:val="2"/>
            <w:shd w:val="clear" w:color="auto" w:fill="FFFFFF"/>
            <w:vAlign w:val="center"/>
          </w:tcPr>
          <w:p w14:paraId="71E0CC0A" w14:textId="77777777" w:rsidR="00A709FA" w:rsidRPr="00CE7001" w:rsidRDefault="00A709FA" w:rsidP="00AA6DEC">
            <w:pPr>
              <w:rPr>
                <w:rFonts w:cstheme="minorHAnsi"/>
                <w:spacing w:val="4"/>
                <w:sz w:val="24"/>
                <w:szCs w:val="24"/>
              </w:rPr>
            </w:pPr>
            <w:r w:rsidRPr="00CE7001">
              <w:rPr>
                <w:rFonts w:cstheme="minorHAnsi"/>
                <w:color w:val="141413"/>
                <w:spacing w:val="4"/>
                <w:sz w:val="24"/>
                <w:szCs w:val="24"/>
              </w:rPr>
              <w:t>Note: The word ‘course’ is sometimes used to refer to a programme of study, and sometimes to refer to a module.</w:t>
            </w:r>
          </w:p>
        </w:tc>
      </w:tr>
    </w:tbl>
    <w:p w14:paraId="273F76E8" w14:textId="77777777" w:rsidR="00C72357" w:rsidRPr="00974F5E" w:rsidRDefault="00C72357" w:rsidP="00C72357">
      <w:pPr>
        <w:pStyle w:val="Heading1"/>
      </w:pPr>
      <w:r w:rsidRPr="00974F5E">
        <w:lastRenderedPageBreak/>
        <w:t>Information Technology</w:t>
      </w:r>
    </w:p>
    <w:p w14:paraId="48C16A5D" w14:textId="77777777" w:rsidR="00C72357" w:rsidRPr="008627EB" w:rsidRDefault="00C72357" w:rsidP="001B6AFC">
      <w:pPr>
        <w:pStyle w:val="Heading2"/>
        <w:rPr>
          <w:b/>
          <w:shd w:val="clear" w:color="auto" w:fill="FFFFFF"/>
        </w:rPr>
      </w:pPr>
      <w:r w:rsidRPr="008627EB">
        <w:rPr>
          <w:shd w:val="clear" w:color="auto" w:fill="FFFFFF"/>
        </w:rPr>
        <w:t>Privacy Notice</w:t>
      </w:r>
    </w:p>
    <w:p w14:paraId="3F1A4196" w14:textId="0AB89545" w:rsidR="00C72357" w:rsidRDefault="00C72357" w:rsidP="0055432A">
      <w:pPr>
        <w:pStyle w:val="NormalWeb"/>
        <w:rPr>
          <w:rFonts w:asciiTheme="minorHAnsi" w:hAnsiTheme="minorHAnsi" w:cstheme="minorHAnsi"/>
          <w:sz w:val="24"/>
        </w:rPr>
      </w:pPr>
      <w:r w:rsidRPr="00CE7001">
        <w:rPr>
          <w:rFonts w:asciiTheme="minorHAnsi" w:hAnsiTheme="minorHAnsi" w:cstheme="minorHAnsi"/>
          <w:sz w:val="24"/>
        </w:rPr>
        <w:t xml:space="preserve">The </w:t>
      </w:r>
      <w:r w:rsidRPr="0055432A">
        <w:rPr>
          <w:rFonts w:asciiTheme="minorHAnsi" w:hAnsiTheme="minorHAnsi" w:cstheme="minorHAnsi"/>
          <w:sz w:val="24"/>
        </w:rPr>
        <w:t>University’s Student Privacy Notice</w:t>
      </w:r>
      <w:r w:rsidRPr="00CE7001">
        <w:rPr>
          <w:rFonts w:asciiTheme="minorHAnsi" w:hAnsiTheme="minorHAnsi" w:cstheme="minorHAnsi"/>
          <w:sz w:val="24"/>
        </w:rPr>
        <w:t xml:space="preserve"> explains how the University collects your personal data, and how it is used</w:t>
      </w:r>
      <w:r w:rsidR="0055432A">
        <w:rPr>
          <w:rFonts w:asciiTheme="minorHAnsi" w:hAnsiTheme="minorHAnsi" w:cstheme="minorHAnsi"/>
          <w:sz w:val="24"/>
        </w:rPr>
        <w:t xml:space="preserve">: </w:t>
      </w:r>
      <w:hyperlink r:id="rId36" w:history="1">
        <w:r w:rsidR="0055432A" w:rsidRPr="004E67F3">
          <w:rPr>
            <w:rStyle w:val="Hyperlink"/>
            <w:rFonts w:asciiTheme="minorHAnsi" w:hAnsiTheme="minorHAnsi" w:cstheme="minorHAnsi"/>
            <w:sz w:val="24"/>
          </w:rPr>
          <w:t>https://dataprotection.leeds.ac.uk/gdpr/student-privacy-notice/</w:t>
        </w:r>
      </w:hyperlink>
      <w:r w:rsidR="0055432A">
        <w:rPr>
          <w:rFonts w:asciiTheme="minorHAnsi" w:hAnsiTheme="minorHAnsi" w:cstheme="minorHAnsi"/>
          <w:sz w:val="24"/>
        </w:rPr>
        <w:t>.</w:t>
      </w:r>
    </w:p>
    <w:p w14:paraId="6D52DC20" w14:textId="77777777" w:rsidR="002B1D1D" w:rsidRDefault="002B1D1D" w:rsidP="00CE7001">
      <w:pPr>
        <w:pStyle w:val="NormalWeb"/>
      </w:pPr>
    </w:p>
    <w:p w14:paraId="1ED3A027" w14:textId="77777777" w:rsidR="00C72357" w:rsidRPr="000E5393" w:rsidRDefault="00C72357" w:rsidP="001B6AFC">
      <w:pPr>
        <w:pStyle w:val="Heading2"/>
        <w:rPr>
          <w:b/>
          <w:shd w:val="clear" w:color="auto" w:fill="FFFFFF"/>
        </w:rPr>
      </w:pPr>
      <w:r w:rsidRPr="000E5393">
        <w:rPr>
          <w:shd w:val="clear" w:color="auto" w:fill="FFFFFF"/>
        </w:rPr>
        <w:t>IT Induction</w:t>
      </w:r>
    </w:p>
    <w:p w14:paraId="050B90C1" w14:textId="7C5AC50D" w:rsidR="00CC19B0" w:rsidRDefault="0055432A" w:rsidP="00C72357">
      <w:pPr>
        <w:pStyle w:val="NormalWeb"/>
        <w:rPr>
          <w:rFonts w:asciiTheme="minorHAnsi" w:hAnsiTheme="minorHAnsi" w:cstheme="minorHAnsi"/>
          <w:sz w:val="24"/>
          <w:szCs w:val="24"/>
          <w:shd w:val="clear" w:color="auto" w:fill="FFFFFF"/>
        </w:rPr>
      </w:pPr>
      <w:r w:rsidRPr="000E5393">
        <w:rPr>
          <w:rFonts w:asciiTheme="minorHAnsi" w:hAnsiTheme="minorHAnsi" w:cstheme="minorHAnsi"/>
          <w:sz w:val="24"/>
          <w:szCs w:val="24"/>
          <w:shd w:val="clear" w:color="auto" w:fill="FFFFFF"/>
        </w:rPr>
        <w:t xml:space="preserve">Details of Digital Learning Resources can be found via the </w:t>
      </w:r>
      <w:hyperlink r:id="rId37" w:history="1">
        <w:r w:rsidRPr="000E5393">
          <w:rPr>
            <w:rStyle w:val="Hyperlink"/>
            <w:rFonts w:asciiTheme="minorHAnsi" w:hAnsiTheme="minorHAnsi" w:cstheme="minorHAnsi"/>
            <w:sz w:val="24"/>
            <w:szCs w:val="24"/>
            <w:shd w:val="clear" w:color="auto" w:fill="FFFFFF"/>
          </w:rPr>
          <w:t>School of Medicine Taught Student Guide</w:t>
        </w:r>
      </w:hyperlink>
      <w:r w:rsidRPr="000E5393">
        <w:rPr>
          <w:rFonts w:asciiTheme="minorHAnsi" w:hAnsiTheme="minorHAnsi" w:cstheme="minorHAnsi"/>
          <w:sz w:val="24"/>
          <w:szCs w:val="24"/>
          <w:shd w:val="clear" w:color="auto" w:fill="FFFFFF"/>
        </w:rPr>
        <w:t>. This includes access to the University’s online</w:t>
      </w:r>
      <w:r w:rsidR="00AB408B" w:rsidRPr="000E5393">
        <w:rPr>
          <w:rFonts w:asciiTheme="minorHAnsi" w:hAnsiTheme="minorHAnsi" w:cstheme="minorHAnsi"/>
          <w:sz w:val="24"/>
          <w:szCs w:val="24"/>
          <w:shd w:val="clear" w:color="auto" w:fill="FFFFFF"/>
        </w:rPr>
        <w:t xml:space="preserve"> IT Induction and information about resources you will use during your studies such as Minerva Ultra and PebblePad.</w:t>
      </w:r>
    </w:p>
    <w:p w14:paraId="089D717C" w14:textId="77777777" w:rsidR="00AB408B" w:rsidRPr="00CC19B0" w:rsidRDefault="00AB408B" w:rsidP="00C72357">
      <w:pPr>
        <w:pStyle w:val="NormalWeb"/>
        <w:rPr>
          <w:rFonts w:asciiTheme="minorHAnsi" w:hAnsiTheme="minorHAnsi" w:cstheme="minorHAnsi"/>
          <w:sz w:val="24"/>
          <w:szCs w:val="24"/>
          <w:shd w:val="clear" w:color="auto" w:fill="FFFFFF"/>
        </w:rPr>
      </w:pPr>
    </w:p>
    <w:p w14:paraId="27BCDC8F" w14:textId="77777777" w:rsidR="00C72357" w:rsidRPr="008627EB" w:rsidRDefault="00C72357" w:rsidP="001B6AFC">
      <w:pPr>
        <w:pStyle w:val="Heading2"/>
        <w:rPr>
          <w:b/>
        </w:rPr>
      </w:pPr>
      <w:r w:rsidRPr="00974F5E">
        <w:t>IT Support</w:t>
      </w:r>
    </w:p>
    <w:p w14:paraId="13662661" w14:textId="77777777" w:rsidR="00C72357" w:rsidRDefault="00C72357" w:rsidP="00C72357">
      <w:pPr>
        <w:rPr>
          <w:sz w:val="24"/>
          <w:szCs w:val="24"/>
        </w:rPr>
      </w:pPr>
      <w:r w:rsidRPr="008627EB">
        <w:rPr>
          <w:rFonts w:eastAsia="SimSun" w:cstheme="minorHAnsi"/>
          <w:color w:val="000000"/>
          <w:sz w:val="24"/>
          <w:szCs w:val="24"/>
          <w:shd w:val="clear" w:color="auto" w:fill="FFFFFF"/>
          <w:lang w:val="en-US" w:eastAsia="zh-CN"/>
        </w:rPr>
        <w:t>Follow this link for</w:t>
      </w:r>
      <w:r w:rsidRPr="008627EB">
        <w:rPr>
          <w:sz w:val="24"/>
          <w:szCs w:val="24"/>
        </w:rPr>
        <w:t xml:space="preserve"> </w:t>
      </w:r>
      <w:hyperlink r:id="rId38" w:history="1">
        <w:r w:rsidRPr="008627EB">
          <w:rPr>
            <w:rStyle w:val="Hyperlink"/>
            <w:rFonts w:cs="Arial"/>
            <w:sz w:val="24"/>
            <w:szCs w:val="24"/>
          </w:rPr>
          <w:t>University IT Support</w:t>
        </w:r>
      </w:hyperlink>
      <w:r w:rsidRPr="008627EB">
        <w:rPr>
          <w:sz w:val="24"/>
          <w:szCs w:val="24"/>
        </w:rPr>
        <w:t xml:space="preserve"> where you’ll need to log in (with your usual University username and password) to find information about finding places to work, printing, getting software to use for your study, and much more.</w:t>
      </w:r>
    </w:p>
    <w:p w14:paraId="50DB1534" w14:textId="77777777" w:rsidR="008627EB" w:rsidRPr="008627EB" w:rsidRDefault="008627EB" w:rsidP="00C72357">
      <w:pPr>
        <w:rPr>
          <w:sz w:val="24"/>
          <w:szCs w:val="24"/>
        </w:rPr>
      </w:pPr>
    </w:p>
    <w:p w14:paraId="7FC94E0B" w14:textId="77777777" w:rsidR="00C72357" w:rsidRPr="00974F5E" w:rsidRDefault="00C72357" w:rsidP="001B6AFC">
      <w:pPr>
        <w:pStyle w:val="Heading2"/>
        <w:rPr>
          <w:b/>
        </w:rPr>
      </w:pPr>
      <w:r w:rsidRPr="00974F5E">
        <w:t>Computer Clusters</w:t>
      </w:r>
    </w:p>
    <w:p w14:paraId="68C3FA40" w14:textId="77777777" w:rsidR="00C72357" w:rsidRDefault="00C72357" w:rsidP="00C72357">
      <w:pPr>
        <w:pStyle w:val="NormalWeb"/>
        <w:rPr>
          <w:rFonts w:asciiTheme="minorHAnsi" w:hAnsiTheme="minorHAnsi" w:cstheme="minorHAnsi"/>
          <w:sz w:val="24"/>
          <w:szCs w:val="24"/>
        </w:rPr>
      </w:pPr>
      <w:r w:rsidRPr="008627EB">
        <w:rPr>
          <w:rFonts w:asciiTheme="minorHAnsi" w:hAnsiTheme="minorHAnsi" w:cstheme="minorHAnsi"/>
          <w:sz w:val="24"/>
          <w:szCs w:val="24"/>
        </w:rPr>
        <w:t xml:space="preserve">Follow </w:t>
      </w:r>
      <w:hyperlink r:id="rId39">
        <w:r w:rsidRPr="008627EB">
          <w:rPr>
            <w:rStyle w:val="Hyperlink"/>
            <w:rFonts w:asciiTheme="minorHAnsi" w:hAnsiTheme="minorHAnsi" w:cstheme="minorHAnsi"/>
            <w:sz w:val="24"/>
            <w:szCs w:val="24"/>
          </w:rPr>
          <w:t>this link</w:t>
        </w:r>
      </w:hyperlink>
      <w:r w:rsidRPr="008627EB">
        <w:rPr>
          <w:rFonts w:asciiTheme="minorHAnsi" w:hAnsiTheme="minorHAnsi" w:cstheme="minorHAnsi"/>
          <w:sz w:val="24"/>
          <w:szCs w:val="24"/>
        </w:rPr>
        <w:t xml:space="preserve"> for information about computer clusters on campus.</w:t>
      </w:r>
    </w:p>
    <w:p w14:paraId="0CD4CABF" w14:textId="77777777" w:rsidR="008F6918" w:rsidRDefault="008F6918" w:rsidP="00C72357"/>
    <w:p w14:paraId="5A72BEAD" w14:textId="77777777" w:rsidR="008F6918" w:rsidRPr="008627EB" w:rsidRDefault="008F6918" w:rsidP="001B6AFC">
      <w:pPr>
        <w:pStyle w:val="Heading2"/>
        <w:rPr>
          <w:b/>
        </w:rPr>
      </w:pPr>
      <w:r w:rsidRPr="008627EB">
        <w:t>Accessing &amp; Understanding your Timetable</w:t>
      </w:r>
    </w:p>
    <w:p w14:paraId="7F09E303" w14:textId="5393739C" w:rsidR="00FC4121" w:rsidRDefault="008F6918" w:rsidP="004118FD">
      <w:pPr>
        <w:rPr>
          <w:sz w:val="24"/>
        </w:rPr>
      </w:pPr>
      <w:r w:rsidRPr="008627EB">
        <w:rPr>
          <w:sz w:val="24"/>
        </w:rPr>
        <w:t xml:space="preserve">You can find your personal timetable via </w:t>
      </w:r>
      <w:r w:rsidRPr="00AB408B">
        <w:rPr>
          <w:rFonts w:cs="Arial"/>
          <w:sz w:val="24"/>
        </w:rPr>
        <w:t>Minerva</w:t>
      </w:r>
      <w:r w:rsidR="00F61DDE" w:rsidRPr="00AB408B">
        <w:rPr>
          <w:rStyle w:val="Hyperlink"/>
          <w:rFonts w:cs="Arial"/>
          <w:color w:val="auto"/>
          <w:sz w:val="24"/>
          <w:u w:val="none"/>
        </w:rPr>
        <w:t xml:space="preserve"> Ultra</w:t>
      </w:r>
      <w:r w:rsidRPr="00AB408B">
        <w:rPr>
          <w:sz w:val="24"/>
        </w:rPr>
        <w:t xml:space="preserve"> or</w:t>
      </w:r>
      <w:r w:rsidRPr="008627EB">
        <w:rPr>
          <w:sz w:val="24"/>
        </w:rPr>
        <w:t xml:space="preserve"> th</w:t>
      </w:r>
      <w:r w:rsidRPr="000E5393">
        <w:rPr>
          <w:sz w:val="24"/>
        </w:rPr>
        <w:t xml:space="preserve">e </w:t>
      </w:r>
      <w:hyperlink r:id="rId40" w:history="1">
        <w:r w:rsidRPr="000E5393">
          <w:rPr>
            <w:rStyle w:val="Hyperlink"/>
            <w:rFonts w:cs="Arial"/>
            <w:sz w:val="24"/>
            <w:szCs w:val="24"/>
          </w:rPr>
          <w:t>UniLeeds app</w:t>
        </w:r>
      </w:hyperlink>
      <w:r w:rsidRPr="000E5393">
        <w:rPr>
          <w:sz w:val="24"/>
        </w:rPr>
        <w:t>.  Timetables</w:t>
      </w:r>
      <w:r w:rsidRPr="008627EB">
        <w:rPr>
          <w:sz w:val="24"/>
        </w:rPr>
        <w:t xml:space="preserve"> are subject to change and you must check yours regularly.</w:t>
      </w:r>
    </w:p>
    <w:p w14:paraId="5AC70EEC" w14:textId="77777777" w:rsidR="00AF2B51" w:rsidRPr="008627EB" w:rsidRDefault="00AF2B51" w:rsidP="004118FD">
      <w:pPr>
        <w:rPr>
          <w:sz w:val="24"/>
        </w:rPr>
      </w:pPr>
    </w:p>
    <w:p w14:paraId="3956E712" w14:textId="77777777" w:rsidR="008627EB" w:rsidRDefault="008627EB" w:rsidP="008627EB">
      <w:pPr>
        <w:pStyle w:val="Heading1"/>
      </w:pPr>
      <w:r>
        <w:t>Programme Information</w:t>
      </w:r>
    </w:p>
    <w:p w14:paraId="55EB767A" w14:textId="77777777" w:rsidR="00033812" w:rsidRPr="008627EB" w:rsidRDefault="00A3624C" w:rsidP="001B6AFC">
      <w:pPr>
        <w:pStyle w:val="Heading2"/>
        <w:rPr>
          <w:b/>
        </w:rPr>
      </w:pPr>
      <w:r w:rsidRPr="008627EB">
        <w:t>Programme</w:t>
      </w:r>
      <w:r w:rsidR="00032455" w:rsidRPr="008627EB">
        <w:t xml:space="preserve"> </w:t>
      </w:r>
      <w:r w:rsidRPr="008627EB">
        <w:t>Philosophy</w:t>
      </w:r>
    </w:p>
    <w:p w14:paraId="452D1776" w14:textId="77777777" w:rsidR="008627EB" w:rsidRPr="0070366B" w:rsidRDefault="008627EB" w:rsidP="008627EB">
      <w:pPr>
        <w:jc w:val="both"/>
        <w:rPr>
          <w:rFonts w:cs="Arial"/>
          <w:sz w:val="24"/>
          <w:szCs w:val="24"/>
        </w:rPr>
      </w:pPr>
      <w:r w:rsidRPr="0070366B">
        <w:rPr>
          <w:rFonts w:cs="Arial"/>
          <w:sz w:val="24"/>
          <w:szCs w:val="24"/>
        </w:rPr>
        <w:t xml:space="preserve">The programme leads to the award of the Bachelor of Sciences (Honours) in </w:t>
      </w:r>
      <w:r w:rsidR="00F61DDE">
        <w:rPr>
          <w:rFonts w:cs="Arial"/>
          <w:sz w:val="24"/>
          <w:szCs w:val="24"/>
        </w:rPr>
        <w:t xml:space="preserve">Diagnostic </w:t>
      </w:r>
      <w:r w:rsidRPr="0070366B">
        <w:rPr>
          <w:rFonts w:cs="Arial"/>
          <w:sz w:val="24"/>
          <w:szCs w:val="24"/>
        </w:rPr>
        <w:t>Radiography from the University of Leeds and allows you to be eligible to apply for registration with the Health and Care Professions Council (HCPC).</w:t>
      </w:r>
    </w:p>
    <w:p w14:paraId="6DE9EE58" w14:textId="77777777" w:rsidR="008627EB" w:rsidRPr="0070366B" w:rsidRDefault="008627EB" w:rsidP="008627EB">
      <w:pPr>
        <w:jc w:val="both"/>
        <w:rPr>
          <w:rFonts w:cs="Arial"/>
          <w:sz w:val="24"/>
          <w:szCs w:val="24"/>
        </w:rPr>
      </w:pPr>
    </w:p>
    <w:p w14:paraId="42699610" w14:textId="77777777" w:rsidR="008627EB" w:rsidRPr="008627EB" w:rsidRDefault="008627EB" w:rsidP="008627EB">
      <w:pPr>
        <w:jc w:val="both"/>
        <w:rPr>
          <w:rFonts w:cs="Arial"/>
          <w:i/>
          <w:sz w:val="24"/>
          <w:szCs w:val="24"/>
        </w:rPr>
      </w:pPr>
      <w:r w:rsidRPr="0070366B">
        <w:rPr>
          <w:rFonts w:cs="Arial"/>
          <w:b/>
          <w:sz w:val="24"/>
          <w:szCs w:val="24"/>
        </w:rPr>
        <w:t>The programme will</w:t>
      </w:r>
      <w:r>
        <w:rPr>
          <w:rFonts w:cs="Arial"/>
          <w:i/>
          <w:sz w:val="24"/>
          <w:szCs w:val="24"/>
        </w:rPr>
        <w:t>:</w:t>
      </w:r>
    </w:p>
    <w:p w14:paraId="67AEB376" w14:textId="77777777" w:rsidR="008627EB" w:rsidRPr="008627EB" w:rsidRDefault="008627EB" w:rsidP="003A409E">
      <w:pPr>
        <w:numPr>
          <w:ilvl w:val="0"/>
          <w:numId w:val="69"/>
        </w:numPr>
        <w:spacing w:after="120"/>
        <w:ind w:left="357" w:hanging="357"/>
        <w:jc w:val="both"/>
        <w:rPr>
          <w:rFonts w:cs="Arial"/>
          <w:sz w:val="24"/>
          <w:szCs w:val="24"/>
        </w:rPr>
      </w:pPr>
      <w:r w:rsidRPr="0070366B">
        <w:rPr>
          <w:rFonts w:cs="Arial"/>
          <w:sz w:val="24"/>
          <w:szCs w:val="24"/>
        </w:rPr>
        <w:t xml:space="preserve">Provide you with an excellent and varied learning experience, prepared and delivered in an inspiring way. </w:t>
      </w:r>
    </w:p>
    <w:p w14:paraId="342792EE" w14:textId="77777777" w:rsidR="008627EB" w:rsidRPr="008627EB" w:rsidRDefault="008627EB" w:rsidP="003A409E">
      <w:pPr>
        <w:numPr>
          <w:ilvl w:val="0"/>
          <w:numId w:val="69"/>
        </w:numPr>
        <w:spacing w:after="120"/>
        <w:ind w:left="357" w:hanging="357"/>
        <w:jc w:val="both"/>
        <w:rPr>
          <w:rFonts w:cs="Arial"/>
          <w:sz w:val="24"/>
          <w:szCs w:val="24"/>
        </w:rPr>
      </w:pPr>
      <w:r w:rsidRPr="0070366B">
        <w:rPr>
          <w:rFonts w:cs="Arial"/>
          <w:sz w:val="24"/>
          <w:szCs w:val="24"/>
        </w:rPr>
        <w:lastRenderedPageBreak/>
        <w:t>Provide you with the knowledge, competencies and communication skills, necessary to become effective and competent radiographer practitioners who will make a valuable contribution to healthcare;</w:t>
      </w:r>
    </w:p>
    <w:p w14:paraId="6D3C7EDD" w14:textId="77777777" w:rsidR="008627EB" w:rsidRPr="008627EB" w:rsidRDefault="008627EB" w:rsidP="003A409E">
      <w:pPr>
        <w:numPr>
          <w:ilvl w:val="0"/>
          <w:numId w:val="69"/>
        </w:numPr>
        <w:spacing w:after="120"/>
        <w:ind w:left="357" w:hanging="357"/>
        <w:jc w:val="both"/>
        <w:rPr>
          <w:rFonts w:cs="Arial"/>
          <w:sz w:val="24"/>
          <w:szCs w:val="24"/>
        </w:rPr>
      </w:pPr>
      <w:r w:rsidRPr="0070366B">
        <w:rPr>
          <w:rFonts w:cs="Arial"/>
          <w:sz w:val="24"/>
          <w:szCs w:val="24"/>
        </w:rPr>
        <w:t xml:space="preserve">Enable you to become compassionate and reflective, evidence based practitioners, with the ability to develop independently and within a team. </w:t>
      </w:r>
    </w:p>
    <w:p w14:paraId="44DBCC49" w14:textId="77777777" w:rsidR="008627EB" w:rsidRPr="008627EB" w:rsidRDefault="008627EB" w:rsidP="003A409E">
      <w:pPr>
        <w:numPr>
          <w:ilvl w:val="0"/>
          <w:numId w:val="69"/>
        </w:numPr>
        <w:spacing w:after="120"/>
        <w:ind w:left="357" w:hanging="357"/>
        <w:jc w:val="both"/>
        <w:rPr>
          <w:rFonts w:cs="Arial"/>
          <w:sz w:val="24"/>
          <w:szCs w:val="24"/>
        </w:rPr>
      </w:pPr>
      <w:r w:rsidRPr="0070366B">
        <w:rPr>
          <w:rFonts w:cs="Arial"/>
          <w:sz w:val="24"/>
          <w:szCs w:val="24"/>
        </w:rPr>
        <w:t xml:space="preserve">Inspire you to make positive choices, personally, professionally and for the evidence base of health care. </w:t>
      </w:r>
    </w:p>
    <w:p w14:paraId="3F38EADB" w14:textId="77777777" w:rsidR="008627EB" w:rsidRPr="008627EB" w:rsidRDefault="008627EB" w:rsidP="003A409E">
      <w:pPr>
        <w:numPr>
          <w:ilvl w:val="0"/>
          <w:numId w:val="69"/>
        </w:numPr>
        <w:spacing w:after="120"/>
        <w:ind w:left="357" w:hanging="357"/>
        <w:jc w:val="both"/>
        <w:rPr>
          <w:rFonts w:cs="Arial"/>
          <w:sz w:val="24"/>
          <w:szCs w:val="24"/>
        </w:rPr>
      </w:pPr>
      <w:r w:rsidRPr="0070366B">
        <w:rPr>
          <w:rFonts w:cs="Arial"/>
          <w:sz w:val="24"/>
          <w:szCs w:val="24"/>
        </w:rPr>
        <w:t xml:space="preserve">Provide you with a wide range of subject specific and transferable skills, which will allow entry into healthcare, research and non-subject specific professions. </w:t>
      </w:r>
    </w:p>
    <w:p w14:paraId="0596A157" w14:textId="77777777" w:rsidR="008627EB" w:rsidRPr="008627EB" w:rsidRDefault="008627EB" w:rsidP="003A409E">
      <w:pPr>
        <w:numPr>
          <w:ilvl w:val="0"/>
          <w:numId w:val="69"/>
        </w:numPr>
        <w:spacing w:after="120"/>
        <w:ind w:left="357" w:hanging="357"/>
        <w:jc w:val="both"/>
        <w:rPr>
          <w:rFonts w:cs="Arial"/>
          <w:sz w:val="24"/>
          <w:szCs w:val="24"/>
        </w:rPr>
      </w:pPr>
      <w:r w:rsidRPr="0070366B">
        <w:rPr>
          <w:rFonts w:cs="Arial"/>
          <w:sz w:val="24"/>
          <w:szCs w:val="24"/>
        </w:rPr>
        <w:t>Enable you, through the acquisition of key skills, to continue your learning and career development following completion of your studies.</w:t>
      </w:r>
    </w:p>
    <w:p w14:paraId="7EB8288B" w14:textId="77777777" w:rsidR="008627EB" w:rsidRPr="0070366B" w:rsidRDefault="008627EB" w:rsidP="003A409E">
      <w:pPr>
        <w:numPr>
          <w:ilvl w:val="0"/>
          <w:numId w:val="69"/>
        </w:numPr>
        <w:ind w:left="357" w:hanging="357"/>
        <w:jc w:val="both"/>
        <w:rPr>
          <w:rFonts w:cs="Arial"/>
          <w:sz w:val="24"/>
          <w:szCs w:val="24"/>
        </w:rPr>
      </w:pPr>
      <w:r w:rsidRPr="0070366B">
        <w:rPr>
          <w:rFonts w:cs="Arial"/>
          <w:sz w:val="24"/>
          <w:szCs w:val="24"/>
        </w:rPr>
        <w:t>Provide opportunities for you to develop skills to negotiate work-based learning and independently arrange elective placements in the UK or abroad.</w:t>
      </w:r>
    </w:p>
    <w:p w14:paraId="79F8678F" w14:textId="77777777" w:rsidR="008627EB" w:rsidRPr="0070366B" w:rsidRDefault="008627EB" w:rsidP="008627EB">
      <w:pPr>
        <w:jc w:val="both"/>
        <w:rPr>
          <w:rFonts w:cs="Arial"/>
          <w:sz w:val="24"/>
          <w:szCs w:val="24"/>
        </w:rPr>
      </w:pPr>
    </w:p>
    <w:p w14:paraId="49A9DDF2" w14:textId="77777777" w:rsidR="008627EB" w:rsidRDefault="008627EB" w:rsidP="008627EB">
      <w:pPr>
        <w:jc w:val="both"/>
        <w:rPr>
          <w:rFonts w:cs="Arial"/>
          <w:sz w:val="24"/>
          <w:szCs w:val="24"/>
        </w:rPr>
      </w:pPr>
      <w:r w:rsidRPr="0070366B">
        <w:rPr>
          <w:rFonts w:cs="Arial"/>
          <w:sz w:val="24"/>
          <w:szCs w:val="24"/>
        </w:rPr>
        <w:t xml:space="preserve">To achieve the above you will be taught at the University of Leeds and in appropriate clinical areas. These environments should enable you </w:t>
      </w:r>
      <w:r>
        <w:rPr>
          <w:rFonts w:cs="Arial"/>
          <w:sz w:val="24"/>
          <w:szCs w:val="24"/>
        </w:rPr>
        <w:t>to meet the requirements of the programme and professional body.</w:t>
      </w:r>
    </w:p>
    <w:p w14:paraId="14B476A4" w14:textId="77777777" w:rsidR="008627EB" w:rsidRPr="0070366B" w:rsidRDefault="008627EB" w:rsidP="008627EB">
      <w:pPr>
        <w:jc w:val="both"/>
        <w:rPr>
          <w:rFonts w:cs="Arial"/>
          <w:sz w:val="24"/>
          <w:szCs w:val="24"/>
        </w:rPr>
      </w:pPr>
    </w:p>
    <w:p w14:paraId="6A38305E" w14:textId="77777777" w:rsidR="008627EB" w:rsidRPr="007F6589" w:rsidRDefault="008627EB" w:rsidP="008627EB">
      <w:pPr>
        <w:jc w:val="both"/>
        <w:rPr>
          <w:rFonts w:cs="Arial"/>
          <w:sz w:val="24"/>
          <w:szCs w:val="24"/>
        </w:rPr>
      </w:pPr>
      <w:r w:rsidRPr="0070366B">
        <w:rPr>
          <w:rFonts w:cs="Arial"/>
          <w:sz w:val="24"/>
          <w:szCs w:val="24"/>
        </w:rPr>
        <w:t>The programme aims to produce an independent thinking, graduate radiographer. In order to achieve this</w:t>
      </w:r>
      <w:r>
        <w:rPr>
          <w:rFonts w:cs="Arial"/>
          <w:sz w:val="24"/>
          <w:szCs w:val="24"/>
        </w:rPr>
        <w:t xml:space="preserve"> you will be able to: </w:t>
      </w:r>
    </w:p>
    <w:p w14:paraId="08A4683C" w14:textId="77777777" w:rsidR="008627EB" w:rsidRPr="00A13D7D" w:rsidRDefault="008627EB" w:rsidP="003A409E">
      <w:pPr>
        <w:pStyle w:val="ListParagraph"/>
        <w:numPr>
          <w:ilvl w:val="0"/>
          <w:numId w:val="70"/>
        </w:numPr>
        <w:spacing w:after="120"/>
        <w:ind w:left="357" w:hanging="357"/>
        <w:contextualSpacing w:val="0"/>
        <w:jc w:val="both"/>
        <w:rPr>
          <w:rFonts w:cs="Arial"/>
          <w:sz w:val="24"/>
          <w:szCs w:val="24"/>
        </w:rPr>
      </w:pPr>
      <w:r w:rsidRPr="00A13D7D">
        <w:rPr>
          <w:rFonts w:cs="Arial"/>
          <w:sz w:val="24"/>
          <w:szCs w:val="24"/>
        </w:rPr>
        <w:t>Understand and apply detailed subject knowledge and competencies that are underpinned by current practice, relevant research and evidenced based practice in radiography and medical imaging;</w:t>
      </w:r>
    </w:p>
    <w:p w14:paraId="263F705C" w14:textId="77777777" w:rsidR="008627EB" w:rsidRPr="00A13D7D" w:rsidRDefault="008627EB" w:rsidP="003A409E">
      <w:pPr>
        <w:pStyle w:val="ListParagraph"/>
        <w:numPr>
          <w:ilvl w:val="0"/>
          <w:numId w:val="70"/>
        </w:numPr>
        <w:spacing w:after="120"/>
        <w:ind w:left="357" w:hanging="357"/>
        <w:contextualSpacing w:val="0"/>
        <w:jc w:val="both"/>
        <w:rPr>
          <w:rFonts w:cs="Arial"/>
          <w:sz w:val="24"/>
          <w:szCs w:val="24"/>
        </w:rPr>
      </w:pPr>
      <w:r w:rsidRPr="00A13D7D">
        <w:rPr>
          <w:rFonts w:cs="Arial"/>
          <w:sz w:val="24"/>
          <w:szCs w:val="24"/>
        </w:rPr>
        <w:t xml:space="preserve">Be a safe, reflective practitioner who is able to deliver care as part of a multidisciplinary team </w:t>
      </w:r>
    </w:p>
    <w:p w14:paraId="6AC6337D" w14:textId="77777777" w:rsidR="008627EB" w:rsidRPr="00A13D7D" w:rsidRDefault="008627EB" w:rsidP="003A409E">
      <w:pPr>
        <w:pStyle w:val="ListParagraph"/>
        <w:numPr>
          <w:ilvl w:val="0"/>
          <w:numId w:val="70"/>
        </w:numPr>
        <w:spacing w:after="120"/>
        <w:ind w:left="357" w:hanging="357"/>
        <w:contextualSpacing w:val="0"/>
        <w:jc w:val="both"/>
        <w:rPr>
          <w:rFonts w:cs="Arial"/>
          <w:sz w:val="24"/>
          <w:szCs w:val="24"/>
        </w:rPr>
      </w:pPr>
      <w:r w:rsidRPr="00A13D7D">
        <w:rPr>
          <w:rFonts w:cs="Arial"/>
          <w:sz w:val="24"/>
          <w:szCs w:val="24"/>
        </w:rPr>
        <w:t>Utilise effective communication skills with service users and carers and other members of the multidisciplinary healthcare team;</w:t>
      </w:r>
    </w:p>
    <w:p w14:paraId="50B239D8" w14:textId="77777777" w:rsidR="008627EB" w:rsidRPr="00A13D7D" w:rsidRDefault="008627EB" w:rsidP="003A409E">
      <w:pPr>
        <w:pStyle w:val="ListParagraph"/>
        <w:numPr>
          <w:ilvl w:val="0"/>
          <w:numId w:val="70"/>
        </w:numPr>
        <w:spacing w:after="120"/>
        <w:ind w:left="357" w:hanging="357"/>
        <w:contextualSpacing w:val="0"/>
        <w:jc w:val="both"/>
        <w:rPr>
          <w:rFonts w:cs="Arial"/>
          <w:sz w:val="24"/>
          <w:szCs w:val="24"/>
        </w:rPr>
      </w:pPr>
      <w:r w:rsidRPr="00A13D7D">
        <w:rPr>
          <w:rFonts w:cs="Arial"/>
          <w:sz w:val="24"/>
          <w:szCs w:val="24"/>
        </w:rPr>
        <w:t>Deploy accurately standard techniques of analysis and enquiry within radiography;</w:t>
      </w:r>
    </w:p>
    <w:p w14:paraId="606201FC" w14:textId="77777777" w:rsidR="008627EB" w:rsidRPr="00A13D7D" w:rsidRDefault="008627EB" w:rsidP="003A409E">
      <w:pPr>
        <w:pStyle w:val="ListParagraph"/>
        <w:numPr>
          <w:ilvl w:val="0"/>
          <w:numId w:val="70"/>
        </w:numPr>
        <w:spacing w:after="120"/>
        <w:ind w:left="357" w:hanging="357"/>
        <w:contextualSpacing w:val="0"/>
        <w:jc w:val="both"/>
        <w:rPr>
          <w:rFonts w:cs="Arial"/>
          <w:sz w:val="24"/>
          <w:szCs w:val="24"/>
        </w:rPr>
      </w:pPr>
      <w:r w:rsidRPr="00A13D7D">
        <w:rPr>
          <w:rFonts w:cs="Arial"/>
          <w:sz w:val="24"/>
          <w:szCs w:val="24"/>
        </w:rPr>
        <w:t>Demonstrate a conceptual understanding which enables the development and sustaining of an argument;</w:t>
      </w:r>
    </w:p>
    <w:p w14:paraId="2AF31DAE" w14:textId="77777777" w:rsidR="008627EB" w:rsidRPr="00A13D7D" w:rsidRDefault="008627EB" w:rsidP="003A409E">
      <w:pPr>
        <w:pStyle w:val="ListParagraph"/>
        <w:numPr>
          <w:ilvl w:val="0"/>
          <w:numId w:val="70"/>
        </w:numPr>
        <w:spacing w:after="120"/>
        <w:ind w:left="357" w:hanging="357"/>
        <w:contextualSpacing w:val="0"/>
        <w:jc w:val="both"/>
        <w:rPr>
          <w:rFonts w:cs="Arial"/>
          <w:sz w:val="24"/>
          <w:szCs w:val="24"/>
        </w:rPr>
      </w:pPr>
      <w:r w:rsidRPr="00A13D7D">
        <w:rPr>
          <w:rFonts w:cs="Arial"/>
          <w:sz w:val="24"/>
          <w:szCs w:val="24"/>
        </w:rPr>
        <w:t>Critically evaluate the evidence for best practice;</w:t>
      </w:r>
    </w:p>
    <w:p w14:paraId="4BC65CB9" w14:textId="77777777" w:rsidR="008627EB" w:rsidRPr="00A13D7D" w:rsidRDefault="008627EB" w:rsidP="003A409E">
      <w:pPr>
        <w:pStyle w:val="ListParagraph"/>
        <w:numPr>
          <w:ilvl w:val="0"/>
          <w:numId w:val="70"/>
        </w:numPr>
        <w:spacing w:after="120"/>
        <w:ind w:left="357" w:hanging="357"/>
        <w:contextualSpacing w:val="0"/>
        <w:jc w:val="both"/>
        <w:rPr>
          <w:rFonts w:cs="Arial"/>
          <w:sz w:val="24"/>
          <w:szCs w:val="24"/>
        </w:rPr>
      </w:pPr>
      <w:r w:rsidRPr="00A13D7D">
        <w:rPr>
          <w:rFonts w:cs="Arial"/>
          <w:sz w:val="24"/>
          <w:szCs w:val="24"/>
        </w:rPr>
        <w:t>Apply your knowledge and understanding in order to initiate and carry out an extended piece of work or project focussed on radiography practice;</w:t>
      </w:r>
    </w:p>
    <w:p w14:paraId="13E00E1C" w14:textId="77777777" w:rsidR="008627EB" w:rsidRPr="00A13D7D" w:rsidRDefault="008627EB" w:rsidP="003A409E">
      <w:pPr>
        <w:pStyle w:val="ListParagraph"/>
        <w:numPr>
          <w:ilvl w:val="0"/>
          <w:numId w:val="70"/>
        </w:numPr>
        <w:spacing w:after="120"/>
        <w:ind w:left="357" w:hanging="357"/>
        <w:contextualSpacing w:val="0"/>
        <w:jc w:val="both"/>
        <w:rPr>
          <w:rFonts w:cs="Arial"/>
          <w:sz w:val="24"/>
          <w:szCs w:val="24"/>
        </w:rPr>
      </w:pPr>
      <w:r w:rsidRPr="00A13D7D">
        <w:rPr>
          <w:rFonts w:cs="Arial"/>
          <w:sz w:val="24"/>
          <w:szCs w:val="24"/>
        </w:rPr>
        <w:t>Practice within professional boundaries and guidance of professional bodies such as the Health and Care Professions Council and the Society and College of Radiographers, and recognise the need for lifelong learning;</w:t>
      </w:r>
    </w:p>
    <w:p w14:paraId="158A070A" w14:textId="77777777" w:rsidR="003F72F2" w:rsidRPr="00DE7DAB" w:rsidRDefault="008627EB" w:rsidP="003A409E">
      <w:pPr>
        <w:pStyle w:val="ListParagraph"/>
        <w:numPr>
          <w:ilvl w:val="0"/>
          <w:numId w:val="70"/>
        </w:numPr>
        <w:spacing w:after="120"/>
        <w:ind w:left="357" w:hanging="357"/>
        <w:contextualSpacing w:val="0"/>
        <w:jc w:val="both"/>
      </w:pPr>
      <w:r w:rsidRPr="00A13D7D">
        <w:rPr>
          <w:rFonts w:cs="Arial"/>
          <w:sz w:val="24"/>
          <w:szCs w:val="24"/>
        </w:rPr>
        <w:lastRenderedPageBreak/>
        <w:t>Demonstrate successful completion of Health and Care Professions Council ‘</w:t>
      </w:r>
      <w:hyperlink r:id="rId41" w:history="1">
        <w:r w:rsidRPr="00DE7DAB">
          <w:rPr>
            <w:rStyle w:val="Hyperlink"/>
            <w:rFonts w:cs="Arial"/>
            <w:sz w:val="24"/>
            <w:szCs w:val="24"/>
          </w:rPr>
          <w:t>Standards of Proficiency’</w:t>
        </w:r>
      </w:hyperlink>
    </w:p>
    <w:p w14:paraId="6B3CCD51" w14:textId="77777777" w:rsidR="00DE7DAB" w:rsidRPr="004118FD" w:rsidRDefault="00DE7DAB" w:rsidP="00DE7DAB">
      <w:pPr>
        <w:pStyle w:val="ListParagraph"/>
        <w:spacing w:after="120"/>
        <w:ind w:left="357"/>
        <w:contextualSpacing w:val="0"/>
        <w:jc w:val="both"/>
      </w:pPr>
    </w:p>
    <w:p w14:paraId="169D8F98" w14:textId="77777777" w:rsidR="0052786B" w:rsidRPr="0003612F" w:rsidRDefault="00A3624C" w:rsidP="001B6AFC">
      <w:pPr>
        <w:pStyle w:val="Heading2"/>
        <w:rPr>
          <w:b/>
        </w:rPr>
      </w:pPr>
      <w:r w:rsidRPr="0003612F">
        <w:t>Programme</w:t>
      </w:r>
      <w:r w:rsidR="00032455" w:rsidRPr="0003612F">
        <w:t xml:space="preserve"> </w:t>
      </w:r>
      <w:r w:rsidRPr="0003612F">
        <w:t>Aims</w:t>
      </w:r>
      <w:r w:rsidR="00032455" w:rsidRPr="0003612F">
        <w:t xml:space="preserve"> </w:t>
      </w:r>
      <w:r w:rsidRPr="0003612F">
        <w:t>and</w:t>
      </w:r>
      <w:r w:rsidR="00032455" w:rsidRPr="0003612F">
        <w:t xml:space="preserve"> </w:t>
      </w:r>
      <w:r w:rsidRPr="0003612F">
        <w:t>Objectives</w:t>
      </w:r>
    </w:p>
    <w:p w14:paraId="359A74BD" w14:textId="77777777" w:rsidR="00931F9F" w:rsidRDefault="00931F9F" w:rsidP="003A409E">
      <w:pPr>
        <w:pStyle w:val="Heading3"/>
        <w:numPr>
          <w:ilvl w:val="0"/>
          <w:numId w:val="106"/>
        </w:numPr>
      </w:pPr>
      <w:r w:rsidRPr="007704BF">
        <w:t xml:space="preserve">Year 1: </w:t>
      </w:r>
      <w:r w:rsidR="00CA1DAC" w:rsidRPr="00CA1DAC">
        <w:t>Introduction to the role of the diagnostic radiographer</w:t>
      </w:r>
    </w:p>
    <w:p w14:paraId="017D4B2F" w14:textId="77777777" w:rsidR="00CA1DAC" w:rsidRPr="00CA1DAC" w:rsidRDefault="00CA1DAC" w:rsidP="00CA1DAC">
      <w:pPr>
        <w:rPr>
          <w:lang w:eastAsia="en-GB"/>
        </w:rPr>
      </w:pPr>
    </w:p>
    <w:p w14:paraId="3EB9F95B" w14:textId="068F5308" w:rsidR="00CA1DAC" w:rsidRPr="00CA1DAC" w:rsidRDefault="00CA1DAC" w:rsidP="00CA1DAC">
      <w:pPr>
        <w:jc w:val="both"/>
        <w:rPr>
          <w:rFonts w:cs="Arial"/>
          <w:bCs/>
          <w:sz w:val="24"/>
          <w:szCs w:val="24"/>
        </w:rPr>
      </w:pPr>
      <w:r w:rsidRPr="00CA1DAC">
        <w:rPr>
          <w:rFonts w:cs="Arial"/>
          <w:bCs/>
          <w:sz w:val="24"/>
          <w:szCs w:val="24"/>
        </w:rPr>
        <w:t xml:space="preserve">Year 1 provides an introduction to diagnostic radiography. The key focus of this year is providing the underpinning knowledge of the role and </w:t>
      </w:r>
      <w:r w:rsidRPr="00CA1DAC">
        <w:rPr>
          <w:rFonts w:cs="Arial"/>
          <w:b/>
          <w:bCs/>
          <w:sz w:val="24"/>
          <w:szCs w:val="24"/>
        </w:rPr>
        <w:t>general radiography</w:t>
      </w:r>
      <w:r w:rsidRPr="00CA1DAC">
        <w:rPr>
          <w:rFonts w:cs="Arial"/>
          <w:bCs/>
          <w:sz w:val="24"/>
          <w:szCs w:val="24"/>
        </w:rPr>
        <w:t> of the musculo-skeletal system, chest and abdomen. You will also develop ess</w:t>
      </w:r>
      <w:r w:rsidR="004A6588">
        <w:rPr>
          <w:rFonts w:cs="Arial"/>
          <w:bCs/>
          <w:sz w:val="24"/>
          <w:szCs w:val="24"/>
        </w:rPr>
        <w:t xml:space="preserve">ential skills such </w:t>
      </w:r>
      <w:r w:rsidRPr="00CA1DAC">
        <w:rPr>
          <w:rFonts w:cs="Arial"/>
          <w:bCs/>
          <w:sz w:val="24"/>
          <w:szCs w:val="24"/>
        </w:rPr>
        <w:t>as communication, patient care, radiographic technique and teamwork.  This year is very much about an introduction to the role of the diagnostic radiographer</w:t>
      </w:r>
    </w:p>
    <w:p w14:paraId="7F9FE322" w14:textId="77777777" w:rsidR="00931F9F" w:rsidRPr="007704BF" w:rsidRDefault="00931F9F" w:rsidP="00931F9F">
      <w:pPr>
        <w:jc w:val="both"/>
        <w:rPr>
          <w:rFonts w:cs="Arial"/>
          <w:i/>
          <w:sz w:val="24"/>
          <w:szCs w:val="24"/>
        </w:rPr>
      </w:pPr>
    </w:p>
    <w:p w14:paraId="33D99B2B" w14:textId="77777777" w:rsidR="00931F9F" w:rsidRPr="007704BF" w:rsidRDefault="00931F9F" w:rsidP="00931F9F">
      <w:pPr>
        <w:jc w:val="both"/>
        <w:rPr>
          <w:rFonts w:cs="Arial"/>
          <w:sz w:val="24"/>
          <w:szCs w:val="24"/>
        </w:rPr>
      </w:pPr>
      <w:r w:rsidRPr="007704BF">
        <w:rPr>
          <w:rFonts w:cs="Arial"/>
          <w:sz w:val="24"/>
          <w:szCs w:val="24"/>
        </w:rPr>
        <w:t>On completion of the first year you should have prov</w:t>
      </w:r>
      <w:r w:rsidR="0003612F">
        <w:rPr>
          <w:rFonts w:cs="Arial"/>
          <w:sz w:val="24"/>
          <w:szCs w:val="24"/>
        </w:rPr>
        <w:t>ided evidence of being able to:</w:t>
      </w:r>
    </w:p>
    <w:p w14:paraId="3E22985D" w14:textId="77777777" w:rsidR="000A689C" w:rsidRPr="000A689C" w:rsidRDefault="000A689C" w:rsidP="003A409E">
      <w:pPr>
        <w:pStyle w:val="ListParagraph"/>
        <w:numPr>
          <w:ilvl w:val="0"/>
          <w:numId w:val="71"/>
        </w:numPr>
        <w:ind w:left="357" w:hanging="357"/>
        <w:jc w:val="both"/>
        <w:rPr>
          <w:rFonts w:cs="Arial"/>
          <w:sz w:val="24"/>
          <w:szCs w:val="24"/>
        </w:rPr>
      </w:pPr>
      <w:r w:rsidRPr="000A689C">
        <w:rPr>
          <w:rFonts w:cs="Arial"/>
          <w:sz w:val="24"/>
          <w:szCs w:val="24"/>
        </w:rPr>
        <w:t>demonstrate a familiarity with the basic concepts, information, practical competencies and techniques which are standard features of your role in diagnostic radiography;</w:t>
      </w:r>
    </w:p>
    <w:p w14:paraId="503BF629" w14:textId="77777777" w:rsidR="000A689C" w:rsidRPr="000A689C" w:rsidRDefault="000A689C" w:rsidP="003A409E">
      <w:pPr>
        <w:pStyle w:val="ListParagraph"/>
        <w:numPr>
          <w:ilvl w:val="0"/>
          <w:numId w:val="71"/>
        </w:numPr>
        <w:ind w:left="357" w:hanging="357"/>
        <w:jc w:val="both"/>
        <w:rPr>
          <w:rFonts w:cs="Arial"/>
          <w:sz w:val="24"/>
          <w:szCs w:val="24"/>
        </w:rPr>
      </w:pPr>
      <w:r w:rsidRPr="000A689C">
        <w:rPr>
          <w:rFonts w:cs="Arial"/>
          <w:sz w:val="24"/>
          <w:szCs w:val="24"/>
        </w:rPr>
        <w:t>use basic generic and subject specific intellectual qualities i.e.</w:t>
      </w:r>
    </w:p>
    <w:p w14:paraId="275F5C96" w14:textId="77777777" w:rsidR="000A689C" w:rsidRPr="000A689C" w:rsidRDefault="000A689C" w:rsidP="003A409E">
      <w:pPr>
        <w:pStyle w:val="ListParagraph"/>
        <w:numPr>
          <w:ilvl w:val="1"/>
          <w:numId w:val="71"/>
        </w:numPr>
        <w:jc w:val="both"/>
        <w:rPr>
          <w:rFonts w:cs="Arial"/>
          <w:sz w:val="24"/>
          <w:szCs w:val="24"/>
        </w:rPr>
      </w:pPr>
      <w:r w:rsidRPr="000A689C">
        <w:rPr>
          <w:rFonts w:cs="Arial"/>
          <w:sz w:val="24"/>
          <w:szCs w:val="24"/>
        </w:rPr>
        <w:t xml:space="preserve">be able to communicate the results of </w:t>
      </w:r>
      <w:r>
        <w:rPr>
          <w:rFonts w:cs="Arial"/>
          <w:sz w:val="24"/>
          <w:szCs w:val="24"/>
        </w:rPr>
        <w:t xml:space="preserve">your </w:t>
      </w:r>
      <w:r w:rsidRPr="000A689C">
        <w:rPr>
          <w:rFonts w:cs="Arial"/>
          <w:sz w:val="24"/>
          <w:szCs w:val="24"/>
        </w:rPr>
        <w:t>work;</w:t>
      </w:r>
    </w:p>
    <w:p w14:paraId="106FAA3B" w14:textId="77777777" w:rsidR="000A689C" w:rsidRPr="000A689C" w:rsidRDefault="000A689C" w:rsidP="003A409E">
      <w:pPr>
        <w:pStyle w:val="ListParagraph"/>
        <w:numPr>
          <w:ilvl w:val="1"/>
          <w:numId w:val="71"/>
        </w:numPr>
        <w:jc w:val="both"/>
        <w:rPr>
          <w:rFonts w:cs="Arial"/>
          <w:sz w:val="24"/>
          <w:szCs w:val="24"/>
        </w:rPr>
      </w:pPr>
      <w:r w:rsidRPr="000A689C">
        <w:rPr>
          <w:rFonts w:cs="Arial"/>
          <w:sz w:val="24"/>
          <w:szCs w:val="24"/>
        </w:rPr>
        <w:t>present a structured and coherent simple argument;</w:t>
      </w:r>
    </w:p>
    <w:p w14:paraId="26E254B4" w14:textId="77777777" w:rsidR="000A689C" w:rsidRPr="000A689C" w:rsidRDefault="000A689C" w:rsidP="003A409E">
      <w:pPr>
        <w:pStyle w:val="ListParagraph"/>
        <w:numPr>
          <w:ilvl w:val="1"/>
          <w:numId w:val="71"/>
        </w:numPr>
        <w:jc w:val="both"/>
        <w:rPr>
          <w:rFonts w:cs="Arial"/>
          <w:sz w:val="24"/>
          <w:szCs w:val="24"/>
        </w:rPr>
      </w:pPr>
      <w:r w:rsidRPr="000A689C">
        <w:rPr>
          <w:rFonts w:cs="Arial"/>
          <w:sz w:val="24"/>
          <w:szCs w:val="24"/>
        </w:rPr>
        <w:t>be able to interpret and evaluate the underlying concepts and principles of diagnostic radiography;</w:t>
      </w:r>
    </w:p>
    <w:p w14:paraId="53D84ADE" w14:textId="77777777" w:rsidR="000A689C" w:rsidRPr="000A689C" w:rsidRDefault="000A689C" w:rsidP="003A409E">
      <w:pPr>
        <w:pStyle w:val="ListParagraph"/>
        <w:numPr>
          <w:ilvl w:val="1"/>
          <w:numId w:val="71"/>
        </w:numPr>
        <w:jc w:val="both"/>
        <w:rPr>
          <w:rFonts w:cs="Arial"/>
          <w:sz w:val="24"/>
          <w:szCs w:val="24"/>
        </w:rPr>
      </w:pPr>
      <w:r w:rsidRPr="000A689C">
        <w:rPr>
          <w:rFonts w:cs="Arial"/>
          <w:sz w:val="24"/>
          <w:szCs w:val="24"/>
        </w:rPr>
        <w:t>understand the role of evidence-based practice on health care</w:t>
      </w:r>
    </w:p>
    <w:p w14:paraId="2BBCF972" w14:textId="77777777" w:rsidR="000A689C" w:rsidRPr="000A689C" w:rsidRDefault="000A689C" w:rsidP="003A409E">
      <w:pPr>
        <w:pStyle w:val="ListParagraph"/>
        <w:numPr>
          <w:ilvl w:val="0"/>
          <w:numId w:val="71"/>
        </w:numPr>
        <w:ind w:left="357" w:hanging="357"/>
        <w:jc w:val="both"/>
        <w:rPr>
          <w:rFonts w:cs="Arial"/>
          <w:sz w:val="24"/>
          <w:szCs w:val="24"/>
        </w:rPr>
      </w:pPr>
      <w:r w:rsidRPr="000A689C">
        <w:rPr>
          <w:rFonts w:cs="Arial"/>
          <w:sz w:val="24"/>
          <w:szCs w:val="24"/>
        </w:rPr>
        <w:t>demonstrate an ability to evaluate the appropriateness of different approaches to problem solving associated with diagnostic radiography;</w:t>
      </w:r>
    </w:p>
    <w:p w14:paraId="0BBA593E" w14:textId="77777777" w:rsidR="000A689C" w:rsidRPr="000A689C" w:rsidRDefault="000A689C" w:rsidP="003A409E">
      <w:pPr>
        <w:pStyle w:val="ListParagraph"/>
        <w:numPr>
          <w:ilvl w:val="0"/>
          <w:numId w:val="71"/>
        </w:numPr>
        <w:ind w:left="357" w:hanging="357"/>
        <w:jc w:val="both"/>
        <w:rPr>
          <w:rFonts w:cs="Arial"/>
          <w:sz w:val="24"/>
          <w:szCs w:val="24"/>
        </w:rPr>
      </w:pPr>
      <w:r w:rsidRPr="000A689C">
        <w:rPr>
          <w:rFonts w:cs="Arial"/>
          <w:sz w:val="24"/>
          <w:szCs w:val="24"/>
        </w:rPr>
        <w:t xml:space="preserve">appreciate </w:t>
      </w:r>
      <w:r>
        <w:rPr>
          <w:rFonts w:cs="Arial"/>
          <w:sz w:val="24"/>
          <w:szCs w:val="24"/>
        </w:rPr>
        <w:t xml:space="preserve">your </w:t>
      </w:r>
      <w:r w:rsidRPr="000A689C">
        <w:rPr>
          <w:rFonts w:cs="Arial"/>
          <w:sz w:val="24"/>
          <w:szCs w:val="24"/>
        </w:rPr>
        <w:t>strengths and weaknesses as learners;</w:t>
      </w:r>
    </w:p>
    <w:p w14:paraId="06FE564D" w14:textId="77777777" w:rsidR="000A689C" w:rsidRPr="000A689C" w:rsidRDefault="000A689C" w:rsidP="003A409E">
      <w:pPr>
        <w:pStyle w:val="ListParagraph"/>
        <w:numPr>
          <w:ilvl w:val="0"/>
          <w:numId w:val="71"/>
        </w:numPr>
        <w:ind w:left="357" w:hanging="357"/>
        <w:jc w:val="both"/>
        <w:rPr>
          <w:rFonts w:cs="Arial"/>
          <w:sz w:val="24"/>
          <w:szCs w:val="24"/>
        </w:rPr>
      </w:pPr>
      <w:r w:rsidRPr="000A689C">
        <w:rPr>
          <w:rFonts w:cs="Arial"/>
          <w:sz w:val="24"/>
          <w:szCs w:val="24"/>
        </w:rPr>
        <w:t>demonstrate an awareness of professional  and disciplinary boundaries within diagnostic radiography and healthcare;</w:t>
      </w:r>
    </w:p>
    <w:p w14:paraId="664172FB" w14:textId="77777777" w:rsidR="000A689C" w:rsidRDefault="000A689C" w:rsidP="003A409E">
      <w:pPr>
        <w:pStyle w:val="ListParagraph"/>
        <w:numPr>
          <w:ilvl w:val="0"/>
          <w:numId w:val="71"/>
        </w:numPr>
        <w:ind w:left="357" w:hanging="357"/>
        <w:jc w:val="both"/>
        <w:rPr>
          <w:rFonts w:cs="Arial"/>
          <w:sz w:val="24"/>
          <w:szCs w:val="24"/>
        </w:rPr>
      </w:pPr>
      <w:r w:rsidRPr="000A689C">
        <w:rPr>
          <w:rFonts w:cs="Arial"/>
          <w:sz w:val="24"/>
          <w:szCs w:val="24"/>
        </w:rPr>
        <w:t xml:space="preserve">undertake routine radiography of the skeletal system (excluding facial bones and dental), thorax and abdomen </w:t>
      </w:r>
    </w:p>
    <w:p w14:paraId="77E4EB0F" w14:textId="77777777" w:rsidR="00A645F6" w:rsidRPr="000A689C" w:rsidRDefault="00A645F6" w:rsidP="003A409E">
      <w:pPr>
        <w:pStyle w:val="ListParagraph"/>
        <w:numPr>
          <w:ilvl w:val="0"/>
          <w:numId w:val="71"/>
        </w:numPr>
        <w:ind w:left="357" w:hanging="357"/>
        <w:jc w:val="both"/>
        <w:rPr>
          <w:rFonts w:cs="Arial"/>
          <w:sz w:val="24"/>
          <w:szCs w:val="24"/>
        </w:rPr>
      </w:pPr>
      <w:r>
        <w:rPr>
          <w:rFonts w:cs="Arial"/>
          <w:sz w:val="24"/>
          <w:szCs w:val="24"/>
        </w:rPr>
        <w:t>Understand the fundamental principles and safe practice of other imaging modalities</w:t>
      </w:r>
    </w:p>
    <w:p w14:paraId="241AA386" w14:textId="77777777" w:rsidR="00931F9F" w:rsidRPr="007704BF" w:rsidRDefault="00931F9F" w:rsidP="00931F9F"/>
    <w:p w14:paraId="2D0015EF" w14:textId="77777777" w:rsidR="00931F9F" w:rsidRPr="0003612F" w:rsidRDefault="00931F9F" w:rsidP="0003612F">
      <w:pPr>
        <w:pStyle w:val="Heading3"/>
      </w:pPr>
      <w:r w:rsidRPr="007704BF">
        <w:t xml:space="preserve">Year 2:  </w:t>
      </w:r>
      <w:r w:rsidR="000A689C" w:rsidRPr="000A689C">
        <w:t>Developing the role of the diagnostic radiographer</w:t>
      </w:r>
    </w:p>
    <w:p w14:paraId="77564BE3" w14:textId="77777777" w:rsidR="000A689C" w:rsidRPr="000A689C" w:rsidRDefault="000A689C" w:rsidP="000A689C">
      <w:pPr>
        <w:jc w:val="both"/>
        <w:rPr>
          <w:rFonts w:cs="Arial"/>
          <w:sz w:val="24"/>
          <w:szCs w:val="24"/>
        </w:rPr>
      </w:pPr>
      <w:r w:rsidRPr="000A689C">
        <w:rPr>
          <w:rFonts w:cs="Arial"/>
          <w:sz w:val="24"/>
          <w:szCs w:val="24"/>
        </w:rPr>
        <w:t>In year 2 you will further develop your knowledge and skills from year 1 to explore the range of </w:t>
      </w:r>
      <w:r w:rsidRPr="000A689C">
        <w:rPr>
          <w:rFonts w:cs="Arial"/>
          <w:b/>
          <w:bCs/>
          <w:sz w:val="24"/>
          <w:szCs w:val="24"/>
        </w:rPr>
        <w:t>imaging methods</w:t>
      </w:r>
      <w:r w:rsidRPr="000A689C">
        <w:rPr>
          <w:rFonts w:cs="Arial"/>
          <w:sz w:val="24"/>
          <w:szCs w:val="24"/>
        </w:rPr>
        <w:t> available. Such methods include computed tomography, magnetic resonance imaging, ultrasound and isotope imaging. You’ll learn about how these methods are used to image a range of body systems, including the respiratory system, the gastro-intestinal tract, the cardiovascular system and the urinary system.  You will also start to appreciate the role research methods have on guiding evidence-based practice.  The second year is about developing you within the wider roles of the Diagnostic Radiographer.</w:t>
      </w:r>
    </w:p>
    <w:p w14:paraId="44AA2A0B" w14:textId="77777777" w:rsidR="00931F9F" w:rsidRPr="007704BF" w:rsidRDefault="00931F9F" w:rsidP="00931F9F">
      <w:pPr>
        <w:jc w:val="both"/>
        <w:rPr>
          <w:rFonts w:cs="Arial"/>
          <w:sz w:val="24"/>
          <w:szCs w:val="24"/>
        </w:rPr>
      </w:pPr>
    </w:p>
    <w:p w14:paraId="4F1BB519" w14:textId="77777777" w:rsidR="00931F9F" w:rsidRPr="007704BF" w:rsidRDefault="00931F9F" w:rsidP="00931F9F">
      <w:pPr>
        <w:jc w:val="both"/>
        <w:rPr>
          <w:rFonts w:cs="Arial"/>
          <w:sz w:val="24"/>
          <w:szCs w:val="24"/>
        </w:rPr>
      </w:pPr>
      <w:r w:rsidRPr="007704BF">
        <w:rPr>
          <w:rFonts w:cs="Arial"/>
          <w:sz w:val="24"/>
          <w:szCs w:val="24"/>
        </w:rPr>
        <w:t>On completion of the second year you should have prov</w:t>
      </w:r>
      <w:r w:rsidR="0003612F">
        <w:rPr>
          <w:rFonts w:cs="Arial"/>
          <w:sz w:val="24"/>
          <w:szCs w:val="24"/>
        </w:rPr>
        <w:t>ided evidence of being able to:</w:t>
      </w:r>
    </w:p>
    <w:p w14:paraId="74FF5666" w14:textId="77777777" w:rsidR="000A689C" w:rsidRPr="000A689C" w:rsidRDefault="000A689C" w:rsidP="003A409E">
      <w:pPr>
        <w:numPr>
          <w:ilvl w:val="0"/>
          <w:numId w:val="107"/>
        </w:numPr>
        <w:rPr>
          <w:rFonts w:cs="Arial"/>
          <w:sz w:val="24"/>
          <w:szCs w:val="24"/>
        </w:rPr>
      </w:pPr>
      <w:r w:rsidRPr="000A689C">
        <w:rPr>
          <w:rFonts w:cs="Arial"/>
          <w:sz w:val="24"/>
          <w:szCs w:val="24"/>
        </w:rPr>
        <w:t xml:space="preserve">demonstrate a broad understanding of the concepts, information, practical competencies and techniques which are standard features in a range of aspects in developing </w:t>
      </w:r>
      <w:r>
        <w:rPr>
          <w:rFonts w:cs="Arial"/>
          <w:sz w:val="24"/>
          <w:szCs w:val="24"/>
        </w:rPr>
        <w:t>your</w:t>
      </w:r>
      <w:r w:rsidRPr="000A689C">
        <w:rPr>
          <w:rFonts w:cs="Arial"/>
          <w:sz w:val="24"/>
          <w:szCs w:val="24"/>
        </w:rPr>
        <w:t xml:space="preserve"> role in diagnostic radiography;</w:t>
      </w:r>
    </w:p>
    <w:p w14:paraId="02A26A7D" w14:textId="77777777" w:rsidR="000A689C" w:rsidRPr="000A689C" w:rsidRDefault="000A689C" w:rsidP="003A409E">
      <w:pPr>
        <w:numPr>
          <w:ilvl w:val="0"/>
          <w:numId w:val="107"/>
        </w:numPr>
        <w:rPr>
          <w:rFonts w:cs="Arial"/>
          <w:sz w:val="24"/>
          <w:szCs w:val="24"/>
        </w:rPr>
      </w:pPr>
      <w:r w:rsidRPr="000A689C">
        <w:rPr>
          <w:rFonts w:cs="Arial"/>
          <w:sz w:val="24"/>
          <w:szCs w:val="24"/>
        </w:rPr>
        <w:t>apply generic and subject specific intellectual qualities to standard situations outside the context in which they were originally studied;</w:t>
      </w:r>
    </w:p>
    <w:p w14:paraId="2BDBF263" w14:textId="77777777" w:rsidR="000A689C" w:rsidRPr="000A689C" w:rsidRDefault="000A689C" w:rsidP="003A409E">
      <w:pPr>
        <w:numPr>
          <w:ilvl w:val="0"/>
          <w:numId w:val="107"/>
        </w:numPr>
        <w:rPr>
          <w:rFonts w:cs="Arial"/>
          <w:sz w:val="24"/>
          <w:szCs w:val="24"/>
        </w:rPr>
      </w:pPr>
      <w:r w:rsidRPr="000A689C">
        <w:rPr>
          <w:rFonts w:cs="Arial"/>
          <w:sz w:val="24"/>
          <w:szCs w:val="24"/>
        </w:rPr>
        <w:t>appreciate and employ the main methods of enquiry in the subject and critically evaluate the appropriateness of different methods of enquiry;</w:t>
      </w:r>
    </w:p>
    <w:p w14:paraId="2FEE838E" w14:textId="77777777" w:rsidR="000A689C" w:rsidRPr="000A689C" w:rsidRDefault="000A689C" w:rsidP="003A409E">
      <w:pPr>
        <w:numPr>
          <w:ilvl w:val="0"/>
          <w:numId w:val="107"/>
        </w:numPr>
        <w:rPr>
          <w:rFonts w:cs="Arial"/>
          <w:sz w:val="24"/>
          <w:szCs w:val="24"/>
        </w:rPr>
      </w:pPr>
      <w:r w:rsidRPr="000A689C">
        <w:rPr>
          <w:rFonts w:cs="Arial"/>
          <w:sz w:val="24"/>
          <w:szCs w:val="24"/>
        </w:rPr>
        <w:t>use a range of techniques to initiate and undertake the analysis of data and information;</w:t>
      </w:r>
    </w:p>
    <w:p w14:paraId="6C39A2EB" w14:textId="77777777" w:rsidR="000A689C" w:rsidRPr="000A689C" w:rsidRDefault="000A689C" w:rsidP="003A409E">
      <w:pPr>
        <w:numPr>
          <w:ilvl w:val="0"/>
          <w:numId w:val="107"/>
        </w:numPr>
        <w:rPr>
          <w:rFonts w:cs="Arial"/>
          <w:sz w:val="24"/>
          <w:szCs w:val="24"/>
        </w:rPr>
      </w:pPr>
      <w:r w:rsidRPr="000A689C">
        <w:rPr>
          <w:rFonts w:cs="Arial"/>
          <w:sz w:val="24"/>
          <w:szCs w:val="24"/>
        </w:rPr>
        <w:t>adjust to professional and disciplinary boundaries;</w:t>
      </w:r>
    </w:p>
    <w:p w14:paraId="7A2C0462" w14:textId="77777777" w:rsidR="000A689C" w:rsidRPr="000A689C" w:rsidRDefault="000A689C" w:rsidP="003A409E">
      <w:pPr>
        <w:numPr>
          <w:ilvl w:val="0"/>
          <w:numId w:val="107"/>
        </w:numPr>
        <w:rPr>
          <w:rFonts w:cs="Arial"/>
          <w:sz w:val="24"/>
          <w:szCs w:val="24"/>
        </w:rPr>
      </w:pPr>
      <w:r w:rsidRPr="000A689C">
        <w:rPr>
          <w:rFonts w:cs="Arial"/>
          <w:sz w:val="24"/>
          <w:szCs w:val="24"/>
        </w:rPr>
        <w:t>effectively communicate information, arguments and analysis in a variety of forms.</w:t>
      </w:r>
    </w:p>
    <w:p w14:paraId="05B11CEA" w14:textId="77777777" w:rsidR="000A689C" w:rsidRPr="000A689C" w:rsidRDefault="000A689C" w:rsidP="003A409E">
      <w:pPr>
        <w:numPr>
          <w:ilvl w:val="0"/>
          <w:numId w:val="107"/>
        </w:numPr>
        <w:rPr>
          <w:rFonts w:cs="Arial"/>
          <w:sz w:val="24"/>
          <w:szCs w:val="24"/>
        </w:rPr>
      </w:pPr>
      <w:r w:rsidRPr="000A689C">
        <w:rPr>
          <w:rFonts w:cs="Arial"/>
          <w:sz w:val="24"/>
          <w:szCs w:val="24"/>
        </w:rPr>
        <w:t xml:space="preserve">undertake routine imaging of body systems including extra-departmental radiography, CT and MRI procedures </w:t>
      </w:r>
    </w:p>
    <w:p w14:paraId="76AEF37A" w14:textId="77777777" w:rsidR="00931F9F" w:rsidRPr="007704BF" w:rsidRDefault="00931F9F" w:rsidP="00931F9F"/>
    <w:p w14:paraId="30BF918C" w14:textId="77777777" w:rsidR="00931F9F" w:rsidRPr="007704BF" w:rsidRDefault="00931F9F" w:rsidP="0003612F">
      <w:pPr>
        <w:pStyle w:val="Heading3"/>
      </w:pPr>
      <w:r w:rsidRPr="007704BF">
        <w:t xml:space="preserve">Year 3:  </w:t>
      </w:r>
      <w:r w:rsidR="000A689C">
        <w:t>Transition into the role of a Diagnostic Radiographer</w:t>
      </w:r>
      <w:r w:rsidR="0003612F">
        <w:t xml:space="preserve"> </w:t>
      </w:r>
    </w:p>
    <w:p w14:paraId="403F7603" w14:textId="77777777" w:rsidR="000A689C" w:rsidRPr="000A689C" w:rsidRDefault="000A689C" w:rsidP="000A689C">
      <w:pPr>
        <w:jc w:val="both"/>
        <w:rPr>
          <w:rFonts w:cs="Arial"/>
          <w:sz w:val="24"/>
          <w:szCs w:val="24"/>
        </w:rPr>
      </w:pPr>
      <w:r w:rsidRPr="000A689C">
        <w:rPr>
          <w:rFonts w:cs="Arial"/>
          <w:sz w:val="24"/>
          <w:szCs w:val="24"/>
        </w:rPr>
        <w:t>Year 3 covers the more challenging and </w:t>
      </w:r>
      <w:r w:rsidRPr="000A689C">
        <w:rPr>
          <w:rFonts w:cs="Arial"/>
          <w:b/>
          <w:bCs/>
          <w:sz w:val="24"/>
          <w:szCs w:val="24"/>
        </w:rPr>
        <w:t>specialist aspects of radiography</w:t>
      </w:r>
      <w:r w:rsidRPr="000A689C">
        <w:rPr>
          <w:rFonts w:cs="Arial"/>
          <w:sz w:val="24"/>
          <w:szCs w:val="24"/>
        </w:rPr>
        <w:t>, where the radiographer has to evaluate and adapt imaging investigations to meet the patient’s needs. You’ll develop a</w:t>
      </w:r>
      <w:r w:rsidRPr="000A689C">
        <w:rPr>
          <w:rFonts w:cs="Arial"/>
          <w:b/>
          <w:bCs/>
          <w:sz w:val="24"/>
          <w:szCs w:val="24"/>
        </w:rPr>
        <w:t> level of independence</w:t>
      </w:r>
      <w:r w:rsidRPr="000A689C">
        <w:rPr>
          <w:rFonts w:cs="Arial"/>
          <w:sz w:val="24"/>
          <w:szCs w:val="24"/>
        </w:rPr>
        <w:t> and professional responsibility in preparation for your transition to graduation and state registration as a diagnostic radiographer. Optional modules provide an opportunity to focus on a specific area of interest, such as paediatrics, and forensic radiography or for a brief period of study abroad or in an area within the wider health community.  Year 3 aims to help you in your transition from student to registered Diagnostic Radiographer.</w:t>
      </w:r>
    </w:p>
    <w:p w14:paraId="5D9F15DF" w14:textId="77777777" w:rsidR="00931F9F" w:rsidRPr="007704BF" w:rsidRDefault="00931F9F" w:rsidP="00931F9F">
      <w:pPr>
        <w:jc w:val="both"/>
        <w:rPr>
          <w:rFonts w:cs="Arial"/>
          <w:sz w:val="24"/>
          <w:szCs w:val="24"/>
        </w:rPr>
      </w:pPr>
    </w:p>
    <w:p w14:paraId="3B170279" w14:textId="77777777" w:rsidR="00931F9F" w:rsidRPr="007704BF" w:rsidRDefault="00931F9F" w:rsidP="00931F9F">
      <w:pPr>
        <w:jc w:val="both"/>
        <w:rPr>
          <w:rFonts w:cs="Arial"/>
          <w:sz w:val="24"/>
          <w:szCs w:val="24"/>
        </w:rPr>
      </w:pPr>
      <w:r w:rsidRPr="007704BF">
        <w:rPr>
          <w:rFonts w:cs="Arial"/>
          <w:sz w:val="24"/>
          <w:szCs w:val="24"/>
        </w:rPr>
        <w:t>On completion of the third year you should have provided evidence of being able to:</w:t>
      </w:r>
    </w:p>
    <w:p w14:paraId="7CC6BC76" w14:textId="77777777" w:rsidR="000A689C" w:rsidRPr="000A689C" w:rsidRDefault="000A689C" w:rsidP="003A409E">
      <w:pPr>
        <w:pStyle w:val="ListParagraph"/>
        <w:numPr>
          <w:ilvl w:val="0"/>
          <w:numId w:val="108"/>
        </w:numPr>
        <w:rPr>
          <w:rFonts w:cs="Arial"/>
          <w:sz w:val="24"/>
          <w:szCs w:val="24"/>
        </w:rPr>
      </w:pPr>
      <w:r w:rsidRPr="000A689C">
        <w:rPr>
          <w:rFonts w:cs="Arial"/>
          <w:sz w:val="24"/>
          <w:szCs w:val="24"/>
        </w:rPr>
        <w:t>understand and demonstrate coherent and detailed subject knowledge and professional competencies some of which will be informed by recent research/scholarship in health and diagnostic radiography;</w:t>
      </w:r>
    </w:p>
    <w:p w14:paraId="6F38F945" w14:textId="77777777" w:rsidR="000A689C" w:rsidRPr="000A689C" w:rsidRDefault="000A689C" w:rsidP="003A409E">
      <w:pPr>
        <w:pStyle w:val="ListParagraph"/>
        <w:numPr>
          <w:ilvl w:val="0"/>
          <w:numId w:val="108"/>
        </w:numPr>
        <w:rPr>
          <w:rFonts w:cs="Arial"/>
          <w:sz w:val="24"/>
          <w:szCs w:val="24"/>
        </w:rPr>
      </w:pPr>
      <w:r w:rsidRPr="000A689C">
        <w:rPr>
          <w:rFonts w:cs="Arial"/>
          <w:sz w:val="24"/>
          <w:szCs w:val="24"/>
        </w:rPr>
        <w:t xml:space="preserve">deploy accurately standard techniques of analysis and enquiry within </w:t>
      </w:r>
      <w:r>
        <w:rPr>
          <w:rFonts w:cs="Arial"/>
          <w:sz w:val="24"/>
          <w:szCs w:val="24"/>
        </w:rPr>
        <w:t>diagnostic radiography</w:t>
      </w:r>
      <w:r w:rsidRPr="000A689C">
        <w:rPr>
          <w:rFonts w:cs="Arial"/>
          <w:sz w:val="24"/>
          <w:szCs w:val="24"/>
        </w:rPr>
        <w:t>;</w:t>
      </w:r>
    </w:p>
    <w:p w14:paraId="77BFB663" w14:textId="77777777" w:rsidR="000A689C" w:rsidRPr="000A689C" w:rsidRDefault="000A689C" w:rsidP="003A409E">
      <w:pPr>
        <w:pStyle w:val="ListParagraph"/>
        <w:numPr>
          <w:ilvl w:val="0"/>
          <w:numId w:val="108"/>
        </w:numPr>
        <w:rPr>
          <w:rFonts w:cs="Arial"/>
          <w:sz w:val="24"/>
          <w:szCs w:val="24"/>
        </w:rPr>
      </w:pPr>
      <w:r w:rsidRPr="000A689C">
        <w:rPr>
          <w:rFonts w:cs="Arial"/>
          <w:sz w:val="24"/>
          <w:szCs w:val="24"/>
        </w:rPr>
        <w:t>demonstrate a conceptual understanding which enables the development and sustaining of an argument;</w:t>
      </w:r>
    </w:p>
    <w:p w14:paraId="10C4EA94" w14:textId="77777777" w:rsidR="000A689C" w:rsidRPr="000A689C" w:rsidRDefault="000A689C" w:rsidP="003A409E">
      <w:pPr>
        <w:pStyle w:val="ListParagraph"/>
        <w:numPr>
          <w:ilvl w:val="0"/>
          <w:numId w:val="108"/>
        </w:numPr>
        <w:rPr>
          <w:rFonts w:cs="Arial"/>
          <w:sz w:val="24"/>
          <w:szCs w:val="24"/>
        </w:rPr>
      </w:pPr>
      <w:r w:rsidRPr="000A689C">
        <w:rPr>
          <w:rFonts w:cs="Arial"/>
          <w:sz w:val="24"/>
          <w:szCs w:val="24"/>
        </w:rPr>
        <w:t>describe and comment on particular aspects of recent research and/or scholarship;</w:t>
      </w:r>
    </w:p>
    <w:p w14:paraId="6D67F7EB" w14:textId="77777777" w:rsidR="000A689C" w:rsidRPr="000A689C" w:rsidRDefault="000A689C" w:rsidP="003A409E">
      <w:pPr>
        <w:pStyle w:val="ListParagraph"/>
        <w:numPr>
          <w:ilvl w:val="0"/>
          <w:numId w:val="108"/>
        </w:numPr>
        <w:rPr>
          <w:rFonts w:cs="Arial"/>
          <w:sz w:val="24"/>
          <w:szCs w:val="24"/>
        </w:rPr>
      </w:pPr>
      <w:r w:rsidRPr="000A689C">
        <w:rPr>
          <w:rFonts w:cs="Arial"/>
          <w:sz w:val="24"/>
          <w:szCs w:val="24"/>
        </w:rPr>
        <w:t xml:space="preserve">appreciate the uncertainty, ambiguity and limitations of knowledge in </w:t>
      </w:r>
      <w:r>
        <w:rPr>
          <w:rFonts w:cs="Arial"/>
          <w:sz w:val="24"/>
          <w:szCs w:val="24"/>
        </w:rPr>
        <w:t>diagnostic radiography</w:t>
      </w:r>
      <w:r w:rsidRPr="000A689C">
        <w:rPr>
          <w:rFonts w:cs="Arial"/>
          <w:sz w:val="24"/>
          <w:szCs w:val="24"/>
        </w:rPr>
        <w:t>;</w:t>
      </w:r>
    </w:p>
    <w:p w14:paraId="489EEF80" w14:textId="77777777" w:rsidR="000A689C" w:rsidRPr="000A689C" w:rsidRDefault="000A689C" w:rsidP="003A409E">
      <w:pPr>
        <w:pStyle w:val="ListParagraph"/>
        <w:numPr>
          <w:ilvl w:val="0"/>
          <w:numId w:val="108"/>
        </w:numPr>
        <w:rPr>
          <w:rFonts w:cs="Arial"/>
          <w:sz w:val="24"/>
          <w:szCs w:val="24"/>
        </w:rPr>
      </w:pPr>
      <w:r w:rsidRPr="000A689C">
        <w:rPr>
          <w:rFonts w:cs="Arial"/>
          <w:sz w:val="24"/>
          <w:szCs w:val="24"/>
        </w:rPr>
        <w:t>make appropriate use of scholarly reviews and primary sources;</w:t>
      </w:r>
    </w:p>
    <w:p w14:paraId="1456E888" w14:textId="77777777" w:rsidR="000A689C" w:rsidRPr="000A689C" w:rsidRDefault="000A689C" w:rsidP="003A409E">
      <w:pPr>
        <w:pStyle w:val="ListParagraph"/>
        <w:numPr>
          <w:ilvl w:val="0"/>
          <w:numId w:val="108"/>
        </w:numPr>
        <w:rPr>
          <w:rFonts w:cs="Arial"/>
          <w:sz w:val="24"/>
          <w:szCs w:val="24"/>
        </w:rPr>
      </w:pPr>
      <w:r w:rsidRPr="000A689C">
        <w:rPr>
          <w:rFonts w:cs="Arial"/>
          <w:sz w:val="24"/>
          <w:szCs w:val="24"/>
        </w:rPr>
        <w:t>communicate effectively in English using verbal and non-verbal skills</w:t>
      </w:r>
    </w:p>
    <w:p w14:paraId="65235384" w14:textId="77777777" w:rsidR="000A689C" w:rsidRPr="000A689C" w:rsidRDefault="000A689C" w:rsidP="003A409E">
      <w:pPr>
        <w:pStyle w:val="ListParagraph"/>
        <w:numPr>
          <w:ilvl w:val="0"/>
          <w:numId w:val="108"/>
        </w:numPr>
        <w:rPr>
          <w:rFonts w:cs="Arial"/>
          <w:sz w:val="24"/>
          <w:szCs w:val="24"/>
        </w:rPr>
      </w:pPr>
      <w:r w:rsidRPr="000A689C">
        <w:rPr>
          <w:rFonts w:cs="Arial"/>
          <w:sz w:val="24"/>
          <w:szCs w:val="24"/>
        </w:rPr>
        <w:t xml:space="preserve">apply </w:t>
      </w:r>
      <w:r>
        <w:rPr>
          <w:rFonts w:cs="Arial"/>
          <w:sz w:val="24"/>
          <w:szCs w:val="24"/>
        </w:rPr>
        <w:t>your</w:t>
      </w:r>
      <w:r w:rsidRPr="000A689C">
        <w:rPr>
          <w:rFonts w:cs="Arial"/>
          <w:sz w:val="24"/>
          <w:szCs w:val="24"/>
        </w:rPr>
        <w:t xml:space="preserve"> knowledge and understanding in order to initiate and carry out an extended piece of work or project;</w:t>
      </w:r>
    </w:p>
    <w:p w14:paraId="1747CBF1" w14:textId="77777777" w:rsidR="000A689C" w:rsidRPr="000A689C" w:rsidRDefault="000A689C" w:rsidP="003A409E">
      <w:pPr>
        <w:pStyle w:val="ListParagraph"/>
        <w:numPr>
          <w:ilvl w:val="0"/>
          <w:numId w:val="108"/>
        </w:numPr>
        <w:rPr>
          <w:rFonts w:cs="Arial"/>
          <w:sz w:val="24"/>
          <w:szCs w:val="24"/>
        </w:rPr>
      </w:pPr>
      <w:r w:rsidRPr="000A689C">
        <w:rPr>
          <w:rFonts w:cs="Arial"/>
          <w:sz w:val="24"/>
          <w:szCs w:val="24"/>
        </w:rPr>
        <w:lastRenderedPageBreak/>
        <w:t>conform to professional boundaries and norms where applicable including the HCPC standards for conduct performance and ethics;</w:t>
      </w:r>
    </w:p>
    <w:p w14:paraId="38679FFD" w14:textId="77777777" w:rsidR="000A689C" w:rsidRPr="000A689C" w:rsidRDefault="000A689C" w:rsidP="003A409E">
      <w:pPr>
        <w:pStyle w:val="ListParagraph"/>
        <w:numPr>
          <w:ilvl w:val="0"/>
          <w:numId w:val="108"/>
        </w:numPr>
        <w:rPr>
          <w:rFonts w:cs="Arial"/>
          <w:sz w:val="24"/>
          <w:szCs w:val="24"/>
        </w:rPr>
      </w:pPr>
      <w:r w:rsidRPr="000A689C">
        <w:rPr>
          <w:rFonts w:cs="Arial"/>
          <w:sz w:val="24"/>
          <w:szCs w:val="24"/>
        </w:rPr>
        <w:t xml:space="preserve">work autonomously within </w:t>
      </w:r>
      <w:r>
        <w:rPr>
          <w:rFonts w:cs="Arial"/>
          <w:sz w:val="24"/>
          <w:szCs w:val="24"/>
        </w:rPr>
        <w:t>your</w:t>
      </w:r>
      <w:r w:rsidRPr="000A689C">
        <w:rPr>
          <w:rFonts w:cs="Arial"/>
          <w:sz w:val="24"/>
          <w:szCs w:val="24"/>
        </w:rPr>
        <w:t xml:space="preserve"> individual scope of practice;</w:t>
      </w:r>
    </w:p>
    <w:p w14:paraId="7A7172AA" w14:textId="77777777" w:rsidR="000A689C" w:rsidRPr="000A689C" w:rsidRDefault="000A689C" w:rsidP="003A409E">
      <w:pPr>
        <w:pStyle w:val="ListParagraph"/>
        <w:numPr>
          <w:ilvl w:val="0"/>
          <w:numId w:val="108"/>
        </w:numPr>
        <w:rPr>
          <w:rFonts w:cs="Arial"/>
          <w:sz w:val="24"/>
          <w:szCs w:val="24"/>
        </w:rPr>
      </w:pPr>
      <w:r w:rsidRPr="000A689C">
        <w:rPr>
          <w:rFonts w:cs="Arial"/>
          <w:sz w:val="24"/>
          <w:szCs w:val="24"/>
        </w:rPr>
        <w:t xml:space="preserve">demonstrate the ability to function at the level of a graduate radiographer HCPC Standards of Proficiency and be eligible to register with the HCPC </w:t>
      </w:r>
    </w:p>
    <w:p w14:paraId="6D48E814" w14:textId="77777777" w:rsidR="0003612F" w:rsidRDefault="0003612F" w:rsidP="0003612F">
      <w:pPr>
        <w:pStyle w:val="ListParagraph"/>
        <w:spacing w:after="120"/>
        <w:ind w:left="357"/>
        <w:contextualSpacing w:val="0"/>
      </w:pPr>
    </w:p>
    <w:p w14:paraId="20FC3F14" w14:textId="77777777" w:rsidR="0052786B" w:rsidRPr="0003612F" w:rsidRDefault="00A3624C" w:rsidP="001B6AFC">
      <w:pPr>
        <w:pStyle w:val="Heading2"/>
        <w:rPr>
          <w:b/>
        </w:rPr>
      </w:pPr>
      <w:r w:rsidRPr="0003612F">
        <w:t>Programme</w:t>
      </w:r>
      <w:r w:rsidR="00032455" w:rsidRPr="0003612F">
        <w:t xml:space="preserve"> </w:t>
      </w:r>
      <w:r w:rsidRPr="0003612F">
        <w:t>Plan</w:t>
      </w:r>
    </w:p>
    <w:p w14:paraId="080CA6D4" w14:textId="6DE47F98" w:rsidR="003C237A" w:rsidRPr="003C237A" w:rsidRDefault="003C237A" w:rsidP="003C237A">
      <w:pPr>
        <w:jc w:val="both"/>
        <w:rPr>
          <w:rFonts w:cs="Arial"/>
          <w:b/>
          <w:i/>
          <w:sz w:val="24"/>
          <w:szCs w:val="24"/>
        </w:rPr>
      </w:pPr>
      <w:r w:rsidRPr="003C237A">
        <w:rPr>
          <w:rFonts w:cs="Arial"/>
          <w:b/>
          <w:i/>
          <w:sz w:val="24"/>
          <w:szCs w:val="24"/>
        </w:rPr>
        <w:t xml:space="preserve">Programme plans, timetables can be found in the programme area on </w:t>
      </w:r>
      <w:r w:rsidR="004A6588" w:rsidRPr="004A6588">
        <w:rPr>
          <w:rFonts w:cs="Arial"/>
          <w:b/>
          <w:i/>
          <w:sz w:val="24"/>
          <w:szCs w:val="24"/>
        </w:rPr>
        <w:t>Minerva</w:t>
      </w:r>
      <w:r w:rsidR="0003612F">
        <w:rPr>
          <w:rFonts w:cs="Arial"/>
          <w:b/>
          <w:i/>
          <w:sz w:val="24"/>
          <w:szCs w:val="24"/>
        </w:rPr>
        <w:t xml:space="preserve"> </w:t>
      </w:r>
    </w:p>
    <w:p w14:paraId="6868CE35" w14:textId="77777777" w:rsidR="003C237A" w:rsidRDefault="003C237A" w:rsidP="003C237A">
      <w:pPr>
        <w:jc w:val="both"/>
        <w:rPr>
          <w:rFonts w:cs="Arial"/>
          <w:sz w:val="24"/>
          <w:szCs w:val="24"/>
        </w:rPr>
      </w:pPr>
      <w:r w:rsidRPr="003C237A">
        <w:rPr>
          <w:rFonts w:cs="Arial"/>
          <w:sz w:val="24"/>
          <w:szCs w:val="24"/>
        </w:rPr>
        <w:t xml:space="preserve">The </w:t>
      </w:r>
      <w:r w:rsidR="007D0F33">
        <w:rPr>
          <w:rFonts w:cs="Arial"/>
          <w:sz w:val="24"/>
          <w:szCs w:val="24"/>
        </w:rPr>
        <w:t xml:space="preserve">BSc (Hons) Diagnostic Radiography </w:t>
      </w:r>
      <w:r w:rsidRPr="003C237A">
        <w:rPr>
          <w:rFonts w:cs="Arial"/>
          <w:sz w:val="24"/>
          <w:szCs w:val="24"/>
        </w:rPr>
        <w:t>is a three-year full-time degree programme and for organisational purposes each ye</w:t>
      </w:r>
      <w:r w:rsidR="00FE0366">
        <w:rPr>
          <w:rFonts w:cs="Arial"/>
          <w:sz w:val="24"/>
          <w:szCs w:val="24"/>
        </w:rPr>
        <w:t>ar is divided into 3 semesters.</w:t>
      </w:r>
    </w:p>
    <w:p w14:paraId="17BBB421" w14:textId="77777777" w:rsidR="00FE0366" w:rsidRPr="00FE0366" w:rsidRDefault="00FE0366" w:rsidP="003C237A">
      <w:pPr>
        <w:jc w:val="both"/>
        <w:rPr>
          <w:rFonts w:cs="Arial"/>
          <w:sz w:val="24"/>
          <w:szCs w:val="24"/>
        </w:rPr>
      </w:pPr>
    </w:p>
    <w:p w14:paraId="16FA068B" w14:textId="77777777" w:rsidR="003C237A" w:rsidRPr="00FE0366" w:rsidRDefault="003C237A" w:rsidP="000A689C">
      <w:pPr>
        <w:jc w:val="both"/>
        <w:rPr>
          <w:rFonts w:cs="Arial"/>
          <w:sz w:val="24"/>
          <w:szCs w:val="24"/>
        </w:rPr>
      </w:pPr>
      <w:r w:rsidRPr="00FE0366">
        <w:rPr>
          <w:rFonts w:cs="Arial"/>
          <w:sz w:val="24"/>
          <w:szCs w:val="24"/>
        </w:rPr>
        <w:t xml:space="preserve">There is a maximum time period in which you must complete your programme.  For this programme this is 5 years from the date you commenced your studies.  This includes any temporary leave you may take from the programme.  You must therefore take care to ensure any absence does not jeopardise your ability to complete your studies.  Please discuss this with your Programme Leader if you need to negotiate a period of temporary leave.  Should you wish to temporarily withdraw from a programme, further information is available in the </w:t>
      </w:r>
      <w:r w:rsidRPr="0003612F">
        <w:rPr>
          <w:rFonts w:cs="Arial"/>
          <w:sz w:val="24"/>
          <w:szCs w:val="24"/>
        </w:rPr>
        <w:t>Withdrawal from Study</w:t>
      </w:r>
      <w:r w:rsidRPr="00FE0366">
        <w:rPr>
          <w:rFonts w:cs="Arial"/>
          <w:sz w:val="24"/>
          <w:szCs w:val="24"/>
        </w:rPr>
        <w:t xml:space="preserve"> section of this Handbook.</w:t>
      </w:r>
    </w:p>
    <w:p w14:paraId="10D9D0F3" w14:textId="77777777" w:rsidR="00FE0366" w:rsidRPr="003C237A" w:rsidRDefault="00FE0366" w:rsidP="003C237A">
      <w:pPr>
        <w:spacing w:line="240" w:lineRule="auto"/>
        <w:jc w:val="both"/>
        <w:rPr>
          <w:rFonts w:cs="Arial"/>
          <w:color w:val="FF0000"/>
          <w:sz w:val="24"/>
          <w:szCs w:val="24"/>
        </w:rPr>
      </w:pPr>
    </w:p>
    <w:p w14:paraId="0F31B493" w14:textId="77777777" w:rsidR="003C237A" w:rsidRPr="003C237A" w:rsidRDefault="003C237A" w:rsidP="003C237A">
      <w:pPr>
        <w:jc w:val="both"/>
        <w:rPr>
          <w:rFonts w:cs="Arial"/>
          <w:sz w:val="24"/>
          <w:szCs w:val="24"/>
        </w:rPr>
      </w:pPr>
      <w:r w:rsidRPr="003C237A">
        <w:rPr>
          <w:rFonts w:cs="Arial"/>
          <w:sz w:val="24"/>
          <w:szCs w:val="24"/>
        </w:rPr>
        <w:t xml:space="preserve">The programme is modular and for each </w:t>
      </w:r>
      <w:r w:rsidR="00A645F6">
        <w:rPr>
          <w:rFonts w:cs="Arial"/>
          <w:sz w:val="24"/>
          <w:szCs w:val="24"/>
        </w:rPr>
        <w:t>2</w:t>
      </w:r>
      <w:r w:rsidRPr="003C237A">
        <w:rPr>
          <w:rFonts w:cs="Arial"/>
          <w:sz w:val="24"/>
          <w:szCs w:val="24"/>
        </w:rPr>
        <w:t>0-credit</w:t>
      </w:r>
      <w:r w:rsidR="003A409E">
        <w:rPr>
          <w:rFonts w:cs="Arial"/>
          <w:sz w:val="24"/>
          <w:szCs w:val="24"/>
        </w:rPr>
        <w:t>s</w:t>
      </w:r>
      <w:r w:rsidRPr="003C237A">
        <w:rPr>
          <w:rFonts w:cs="Arial"/>
          <w:sz w:val="24"/>
          <w:szCs w:val="24"/>
        </w:rPr>
        <w:t xml:space="preserve"> there are </w:t>
      </w:r>
      <w:r w:rsidR="00A645F6">
        <w:rPr>
          <w:rFonts w:cs="Arial"/>
          <w:sz w:val="24"/>
          <w:szCs w:val="24"/>
        </w:rPr>
        <w:t>2</w:t>
      </w:r>
      <w:r w:rsidRPr="003C237A">
        <w:rPr>
          <w:rFonts w:cs="Arial"/>
          <w:sz w:val="24"/>
          <w:szCs w:val="24"/>
        </w:rPr>
        <w:t>00 notional learning hours with between 20 - 30 hours formal contact time</w:t>
      </w:r>
      <w:r w:rsidR="003A409E">
        <w:rPr>
          <w:rFonts w:cs="Arial"/>
          <w:sz w:val="24"/>
          <w:szCs w:val="24"/>
        </w:rPr>
        <w:t xml:space="preserve"> (may differ for the professional practice modules)</w:t>
      </w:r>
      <w:r w:rsidRPr="003C237A">
        <w:rPr>
          <w:rFonts w:cs="Arial"/>
          <w:sz w:val="24"/>
          <w:szCs w:val="24"/>
        </w:rPr>
        <w:t>.  The rest of the time you will be expected to work independently, this includes supplementing your lecture notes and preparation for course work and assessment. In your module handbooks you will be provided with guidance as to how you are expected to use your time. Please be aware that for some activities it may take you longer than the indicated hours stated and for other which you are more familiar with it may take you a shorter time to complete the activity.</w:t>
      </w:r>
    </w:p>
    <w:p w14:paraId="00E92B05" w14:textId="77777777" w:rsidR="003C237A" w:rsidRPr="003C237A" w:rsidRDefault="003C237A" w:rsidP="003C237A">
      <w:pPr>
        <w:jc w:val="both"/>
        <w:rPr>
          <w:rFonts w:cs="Arial"/>
          <w:sz w:val="24"/>
          <w:szCs w:val="24"/>
        </w:rPr>
      </w:pPr>
    </w:p>
    <w:p w14:paraId="0C241A76" w14:textId="77777777" w:rsidR="003C237A" w:rsidRPr="003C237A" w:rsidRDefault="003C237A" w:rsidP="003C237A">
      <w:pPr>
        <w:jc w:val="both"/>
        <w:rPr>
          <w:rFonts w:cs="Arial"/>
          <w:sz w:val="24"/>
          <w:szCs w:val="24"/>
        </w:rPr>
      </w:pPr>
      <w:r w:rsidRPr="003C237A">
        <w:rPr>
          <w:rFonts w:cs="Arial"/>
          <w:sz w:val="24"/>
          <w:szCs w:val="24"/>
        </w:rPr>
        <w:t xml:space="preserve">Over the programme there is an approximate </w:t>
      </w:r>
      <w:r w:rsidR="003A409E">
        <w:rPr>
          <w:rFonts w:cs="Arial"/>
          <w:sz w:val="24"/>
          <w:szCs w:val="24"/>
        </w:rPr>
        <w:t>5</w:t>
      </w:r>
      <w:r w:rsidRPr="003C237A">
        <w:rPr>
          <w:rFonts w:cs="Arial"/>
          <w:sz w:val="24"/>
          <w:szCs w:val="24"/>
        </w:rPr>
        <w:t>0:</w:t>
      </w:r>
      <w:r w:rsidR="003A409E">
        <w:rPr>
          <w:rFonts w:cs="Arial"/>
          <w:sz w:val="24"/>
          <w:szCs w:val="24"/>
        </w:rPr>
        <w:t>5</w:t>
      </w:r>
      <w:r w:rsidRPr="003C237A">
        <w:rPr>
          <w:rFonts w:cs="Arial"/>
          <w:sz w:val="24"/>
          <w:szCs w:val="24"/>
        </w:rPr>
        <w:t xml:space="preserve">0 split in </w:t>
      </w:r>
      <w:r w:rsidR="003A409E">
        <w:rPr>
          <w:rFonts w:cs="Arial"/>
          <w:sz w:val="24"/>
          <w:szCs w:val="24"/>
        </w:rPr>
        <w:t>academic to c</w:t>
      </w:r>
      <w:r w:rsidRPr="003C237A">
        <w:rPr>
          <w:rFonts w:cs="Arial"/>
          <w:sz w:val="24"/>
          <w:szCs w:val="24"/>
        </w:rPr>
        <w:t>linical experience weeks</w:t>
      </w:r>
    </w:p>
    <w:p w14:paraId="6017EAD2" w14:textId="77777777" w:rsidR="003C237A" w:rsidRPr="003C237A" w:rsidRDefault="003C237A" w:rsidP="003C237A"/>
    <w:p w14:paraId="10986A59" w14:textId="77777777" w:rsidR="003C237A" w:rsidRPr="003C237A" w:rsidRDefault="003C237A" w:rsidP="003C237A">
      <w:pPr>
        <w:jc w:val="both"/>
        <w:rPr>
          <w:rFonts w:cs="Arial"/>
          <w:sz w:val="24"/>
          <w:szCs w:val="24"/>
        </w:rPr>
      </w:pPr>
      <w:r w:rsidRPr="003C237A">
        <w:rPr>
          <w:rFonts w:cs="Arial"/>
          <w:sz w:val="24"/>
          <w:szCs w:val="24"/>
        </w:rPr>
        <w:t>For the purpose of the professional practice module</w:t>
      </w:r>
      <w:r w:rsidR="003A409E">
        <w:rPr>
          <w:rFonts w:cs="Arial"/>
          <w:sz w:val="24"/>
          <w:szCs w:val="24"/>
        </w:rPr>
        <w:t>s</w:t>
      </w:r>
      <w:r w:rsidRPr="003C237A">
        <w:rPr>
          <w:rFonts w:cs="Arial"/>
          <w:sz w:val="24"/>
          <w:szCs w:val="24"/>
        </w:rPr>
        <w:t xml:space="preserve">, notional hours are worked out </w:t>
      </w:r>
      <w:r w:rsidR="003A409E">
        <w:rPr>
          <w:rFonts w:cs="Arial"/>
          <w:sz w:val="24"/>
          <w:szCs w:val="24"/>
        </w:rPr>
        <w:t xml:space="preserve">approximately </w:t>
      </w:r>
      <w:r w:rsidRPr="003C237A">
        <w:rPr>
          <w:rFonts w:cs="Arial"/>
          <w:sz w:val="24"/>
          <w:szCs w:val="24"/>
        </w:rPr>
        <w:t>on the basis that a 10-credit module requires 100 hours learning time and a ratio of approximately 2 clinical hours to one learning hour (2:1) over the 3 years of the programme.</w:t>
      </w:r>
    </w:p>
    <w:p w14:paraId="42349147" w14:textId="77777777" w:rsidR="003C237A" w:rsidRPr="003C237A" w:rsidRDefault="003C237A" w:rsidP="003C237A">
      <w:pPr>
        <w:jc w:val="both"/>
        <w:rPr>
          <w:rFonts w:cs="Arial"/>
          <w:sz w:val="24"/>
          <w:szCs w:val="24"/>
        </w:rPr>
      </w:pPr>
    </w:p>
    <w:p w14:paraId="75B62C6D" w14:textId="77777777" w:rsidR="003C237A" w:rsidRPr="003C237A" w:rsidRDefault="003C237A" w:rsidP="003C237A">
      <w:pPr>
        <w:jc w:val="both"/>
        <w:rPr>
          <w:rFonts w:cs="Arial"/>
          <w:sz w:val="24"/>
          <w:szCs w:val="24"/>
        </w:rPr>
      </w:pPr>
      <w:r w:rsidRPr="003C237A">
        <w:rPr>
          <w:rFonts w:cs="Arial"/>
          <w:sz w:val="24"/>
          <w:szCs w:val="24"/>
        </w:rPr>
        <w:t>In each year of the programme there are 120 credits</w:t>
      </w:r>
    </w:p>
    <w:p w14:paraId="68D3576B" w14:textId="77777777" w:rsidR="003C237A" w:rsidRPr="003C237A" w:rsidRDefault="003C237A" w:rsidP="003C237A">
      <w:pPr>
        <w:jc w:val="both"/>
        <w:rPr>
          <w:rFonts w:cs="Arial"/>
          <w:sz w:val="24"/>
          <w:szCs w:val="24"/>
        </w:rPr>
      </w:pPr>
      <w:r w:rsidRPr="003C237A">
        <w:rPr>
          <w:rFonts w:cs="Arial"/>
          <w:sz w:val="24"/>
          <w:szCs w:val="24"/>
        </w:rPr>
        <w:t>Over the whole programme there are 360 credits</w:t>
      </w:r>
    </w:p>
    <w:p w14:paraId="0ECD8D99" w14:textId="77777777" w:rsidR="003C237A" w:rsidRPr="003C237A" w:rsidRDefault="003C237A" w:rsidP="003C237A">
      <w:pPr>
        <w:jc w:val="both"/>
        <w:rPr>
          <w:rFonts w:cs="Arial"/>
          <w:sz w:val="24"/>
          <w:szCs w:val="24"/>
        </w:rPr>
      </w:pPr>
      <w:r w:rsidRPr="003C237A">
        <w:rPr>
          <w:rFonts w:cs="Arial"/>
          <w:sz w:val="24"/>
          <w:szCs w:val="24"/>
        </w:rPr>
        <w:t>A single module consists of 100 hours = 10 credits</w:t>
      </w:r>
    </w:p>
    <w:p w14:paraId="7EBDE55E" w14:textId="77777777" w:rsidR="003C237A" w:rsidRPr="003C237A" w:rsidRDefault="003C237A" w:rsidP="003C237A">
      <w:pPr>
        <w:jc w:val="both"/>
        <w:rPr>
          <w:rFonts w:cs="Arial"/>
          <w:sz w:val="24"/>
          <w:szCs w:val="24"/>
        </w:rPr>
      </w:pPr>
      <w:r w:rsidRPr="003C237A">
        <w:rPr>
          <w:rFonts w:cs="Arial"/>
          <w:sz w:val="24"/>
          <w:szCs w:val="24"/>
        </w:rPr>
        <w:t>A double module consists of 200 hours = 20 credits and so on.</w:t>
      </w:r>
    </w:p>
    <w:p w14:paraId="56154F98" w14:textId="77777777" w:rsidR="003C237A" w:rsidRPr="003C237A" w:rsidRDefault="003C237A" w:rsidP="003C237A">
      <w:pPr>
        <w:jc w:val="both"/>
        <w:rPr>
          <w:rFonts w:cs="Arial"/>
          <w:sz w:val="24"/>
          <w:szCs w:val="24"/>
        </w:rPr>
      </w:pPr>
    </w:p>
    <w:p w14:paraId="0A9B4B38" w14:textId="77777777" w:rsidR="003C237A" w:rsidRPr="003C237A" w:rsidRDefault="003C237A" w:rsidP="003C237A">
      <w:pPr>
        <w:jc w:val="both"/>
        <w:rPr>
          <w:rFonts w:cs="Arial"/>
          <w:sz w:val="24"/>
          <w:szCs w:val="24"/>
        </w:rPr>
      </w:pPr>
      <w:r w:rsidRPr="003C237A">
        <w:rPr>
          <w:rFonts w:cs="Arial"/>
          <w:sz w:val="24"/>
          <w:szCs w:val="24"/>
        </w:rPr>
        <w:t xml:space="preserve">Each module is delivered at a specific level.  Levels 1, 2, and </w:t>
      </w:r>
      <w:r w:rsidR="00A861F5" w:rsidRPr="003C237A">
        <w:rPr>
          <w:rFonts w:cs="Arial"/>
          <w:sz w:val="24"/>
          <w:szCs w:val="24"/>
        </w:rPr>
        <w:t>3 -</w:t>
      </w:r>
      <w:r w:rsidRPr="003C237A">
        <w:rPr>
          <w:rFonts w:cs="Arial"/>
          <w:sz w:val="24"/>
          <w:szCs w:val="24"/>
        </w:rPr>
        <w:t xml:space="preserve"> each is progressively more demanding than the other.  </w:t>
      </w:r>
    </w:p>
    <w:p w14:paraId="02A16463" w14:textId="77777777" w:rsidR="00BB617D" w:rsidRDefault="00BB617D" w:rsidP="003C237A">
      <w:pPr>
        <w:jc w:val="both"/>
        <w:rPr>
          <w:rFonts w:cs="Arial"/>
          <w:b/>
          <w:sz w:val="24"/>
          <w:szCs w:val="24"/>
        </w:rPr>
      </w:pPr>
    </w:p>
    <w:p w14:paraId="0494D08F" w14:textId="77777777" w:rsidR="0002086E" w:rsidRDefault="0003612F" w:rsidP="001B6AFC">
      <w:pPr>
        <w:pStyle w:val="Heading2"/>
      </w:pPr>
      <w:r w:rsidRPr="0003612F">
        <w:t>Programme Structure</w:t>
      </w:r>
    </w:p>
    <w:p w14:paraId="2B32C966" w14:textId="77777777" w:rsidR="003A409E" w:rsidRPr="003A409E" w:rsidRDefault="003A409E" w:rsidP="003A409E">
      <w:pPr>
        <w:rPr>
          <w:iCs/>
          <w:sz w:val="24"/>
          <w:szCs w:val="24"/>
        </w:rPr>
      </w:pPr>
      <w:r w:rsidRPr="003A409E">
        <w:rPr>
          <w:iCs/>
          <w:sz w:val="24"/>
          <w:szCs w:val="24"/>
        </w:rPr>
        <w:t>The course is developed to meet the necessary standards required by the Health and Care Professions Council to allow you to be eligible to apply to register as a diagnostic radiographer on successful completion of the programme.  You will develop the skills and knowledge expected of a graduate radiographer to provide excellent patient care through a combination of University and practical clinical learning.  Throughout the three years of the programme, several themes are scaffolded into the course to develop your knowledge and skills in becoming a diagnostic radiographer.  These themes include:</w:t>
      </w:r>
    </w:p>
    <w:p w14:paraId="56651037" w14:textId="77777777" w:rsidR="003A409E" w:rsidRPr="003A409E" w:rsidRDefault="003A409E" w:rsidP="003A409E">
      <w:pPr>
        <w:numPr>
          <w:ilvl w:val="0"/>
          <w:numId w:val="109"/>
        </w:numPr>
        <w:rPr>
          <w:iCs/>
          <w:sz w:val="24"/>
          <w:szCs w:val="24"/>
        </w:rPr>
      </w:pPr>
      <w:r w:rsidRPr="003A409E">
        <w:rPr>
          <w:i/>
          <w:sz w:val="24"/>
          <w:szCs w:val="24"/>
        </w:rPr>
        <w:t>Anatomy and diagnostic pattern recognition</w:t>
      </w:r>
      <w:r w:rsidRPr="003A409E">
        <w:rPr>
          <w:iCs/>
          <w:sz w:val="24"/>
          <w:szCs w:val="24"/>
        </w:rPr>
        <w:t xml:space="preserve"> – developing an in depth knowledge of anatomy which you can then apply to a range of diagnostic imaging modalities to be able to identify and communicate normal and abnormal findings.</w:t>
      </w:r>
    </w:p>
    <w:p w14:paraId="7E2BF6BA" w14:textId="77777777" w:rsidR="003A409E" w:rsidRPr="003A409E" w:rsidRDefault="003A409E" w:rsidP="003A409E">
      <w:pPr>
        <w:numPr>
          <w:ilvl w:val="0"/>
          <w:numId w:val="109"/>
        </w:numPr>
        <w:rPr>
          <w:iCs/>
          <w:sz w:val="24"/>
          <w:szCs w:val="24"/>
        </w:rPr>
      </w:pPr>
      <w:r w:rsidRPr="003A409E">
        <w:rPr>
          <w:i/>
          <w:sz w:val="24"/>
          <w:szCs w:val="24"/>
        </w:rPr>
        <w:t xml:space="preserve">Imaging science and technology </w:t>
      </w:r>
      <w:r w:rsidRPr="003A409E">
        <w:rPr>
          <w:iCs/>
          <w:sz w:val="24"/>
          <w:szCs w:val="24"/>
        </w:rPr>
        <w:t>– understanding and applying the fundamental science behind a range of different imaging technologies such as general radiography, computed tomography (CT), magnetic resonance imaging (MRI), and ultrasound</w:t>
      </w:r>
    </w:p>
    <w:p w14:paraId="77A53B39" w14:textId="77777777" w:rsidR="003A409E" w:rsidRPr="003A409E" w:rsidRDefault="003A409E" w:rsidP="003A409E">
      <w:pPr>
        <w:numPr>
          <w:ilvl w:val="0"/>
          <w:numId w:val="109"/>
        </w:numPr>
        <w:rPr>
          <w:iCs/>
          <w:sz w:val="24"/>
          <w:szCs w:val="24"/>
        </w:rPr>
      </w:pPr>
      <w:r w:rsidRPr="003A409E">
        <w:rPr>
          <w:i/>
          <w:sz w:val="24"/>
          <w:szCs w:val="24"/>
        </w:rPr>
        <w:t xml:space="preserve">Application of imaging </w:t>
      </w:r>
      <w:r w:rsidRPr="003A409E">
        <w:rPr>
          <w:iCs/>
          <w:sz w:val="24"/>
          <w:szCs w:val="24"/>
        </w:rPr>
        <w:t>– being able to apply the anatomy and science of radiography by learning the various techniques and applications which may be used to image patients and help diagnose and manage disease</w:t>
      </w:r>
    </w:p>
    <w:p w14:paraId="18DDEB14" w14:textId="77777777" w:rsidR="003A409E" w:rsidRPr="003A409E" w:rsidRDefault="003A409E" w:rsidP="003A409E">
      <w:pPr>
        <w:numPr>
          <w:ilvl w:val="0"/>
          <w:numId w:val="109"/>
        </w:numPr>
        <w:rPr>
          <w:iCs/>
          <w:sz w:val="24"/>
          <w:szCs w:val="24"/>
        </w:rPr>
      </w:pPr>
      <w:r w:rsidRPr="003A409E">
        <w:rPr>
          <w:i/>
          <w:sz w:val="24"/>
          <w:szCs w:val="24"/>
        </w:rPr>
        <w:t>Evidence-based practice and research</w:t>
      </w:r>
      <w:r w:rsidRPr="003A409E">
        <w:rPr>
          <w:iCs/>
          <w:sz w:val="24"/>
          <w:szCs w:val="24"/>
        </w:rPr>
        <w:t xml:space="preserve"> – you will develop an understanding of the essential role research has on practice and learn the skills to be able to develop your own evidence-based practice</w:t>
      </w:r>
    </w:p>
    <w:p w14:paraId="14900B00" w14:textId="77777777" w:rsidR="003A409E" w:rsidRPr="003A409E" w:rsidRDefault="003A409E" w:rsidP="003A409E">
      <w:pPr>
        <w:numPr>
          <w:ilvl w:val="0"/>
          <w:numId w:val="109"/>
        </w:numPr>
        <w:rPr>
          <w:iCs/>
          <w:sz w:val="24"/>
          <w:szCs w:val="24"/>
        </w:rPr>
      </w:pPr>
      <w:r w:rsidRPr="003A409E">
        <w:rPr>
          <w:i/>
          <w:sz w:val="24"/>
          <w:szCs w:val="24"/>
        </w:rPr>
        <w:t xml:space="preserve">Interprofessional education </w:t>
      </w:r>
      <w:r w:rsidRPr="003A409E">
        <w:rPr>
          <w:iCs/>
          <w:sz w:val="24"/>
          <w:szCs w:val="24"/>
        </w:rPr>
        <w:t xml:space="preserve">– as a diagnostic radiographer you will work with a wide range of other people that make up the interdisciplinary team, including the patient.  As part of the course you will learn with, about and from other healthcare professionals and patients.  You will develop the core skills required to be a healthcare professional and be support in the transition to be coming a diagnostic radiographer </w:t>
      </w:r>
    </w:p>
    <w:p w14:paraId="7502C355" w14:textId="77777777" w:rsidR="003A409E" w:rsidRDefault="003A409E" w:rsidP="003A409E">
      <w:pPr>
        <w:numPr>
          <w:ilvl w:val="0"/>
          <w:numId w:val="109"/>
        </w:numPr>
        <w:rPr>
          <w:iCs/>
          <w:sz w:val="24"/>
          <w:szCs w:val="24"/>
        </w:rPr>
      </w:pPr>
      <w:r w:rsidRPr="003A409E">
        <w:rPr>
          <w:i/>
          <w:sz w:val="24"/>
          <w:szCs w:val="24"/>
        </w:rPr>
        <w:t>Professional practice</w:t>
      </w:r>
      <w:r w:rsidRPr="003A409E">
        <w:rPr>
          <w:iCs/>
          <w:sz w:val="24"/>
          <w:szCs w:val="24"/>
        </w:rPr>
        <w:t xml:space="preserve"> – in a clinical placement you will be able to directly apply these skills and knowledge to real world and simulated environments.</w:t>
      </w:r>
    </w:p>
    <w:p w14:paraId="060C86E6" w14:textId="77777777" w:rsidR="003A409E" w:rsidRPr="003A409E" w:rsidRDefault="003A409E" w:rsidP="003A409E">
      <w:pPr>
        <w:ind w:left="720"/>
        <w:rPr>
          <w:iCs/>
          <w:sz w:val="24"/>
          <w:szCs w:val="24"/>
        </w:rPr>
      </w:pPr>
    </w:p>
    <w:p w14:paraId="299FD224" w14:textId="71FFD716" w:rsidR="00F176A5" w:rsidRPr="00F176A5" w:rsidRDefault="003A409E" w:rsidP="00F176A5">
      <w:pPr>
        <w:rPr>
          <w:rFonts w:cstheme="minorHAnsi"/>
          <w:sz w:val="24"/>
          <w:szCs w:val="24"/>
        </w:rPr>
      </w:pPr>
      <w:r w:rsidRPr="003A409E">
        <w:rPr>
          <w:iCs/>
          <w:sz w:val="24"/>
          <w:szCs w:val="24"/>
        </w:rPr>
        <w:t>Although these themes are developed throughout the course of the programme, each year has a slightly different emphasis.</w:t>
      </w:r>
      <w:r w:rsidR="00F176A5">
        <w:rPr>
          <w:iCs/>
          <w:sz w:val="24"/>
          <w:szCs w:val="24"/>
        </w:rPr>
        <w:t xml:space="preserve">  </w:t>
      </w:r>
      <w:r w:rsidR="00F176A5" w:rsidRPr="00F176A5">
        <w:rPr>
          <w:rFonts w:cstheme="minorHAnsi"/>
          <w:sz w:val="24"/>
          <w:szCs w:val="24"/>
        </w:rPr>
        <w:t xml:space="preserve">All modules listed below (including two optional modules) are compulsory and are mapped to the </w:t>
      </w:r>
      <w:hyperlink r:id="rId42" w:history="1">
        <w:r w:rsidR="00F176A5" w:rsidRPr="00F176A5">
          <w:rPr>
            <w:rStyle w:val="Hyperlink"/>
            <w:rFonts w:cstheme="minorHAnsi"/>
            <w:sz w:val="24"/>
            <w:szCs w:val="24"/>
          </w:rPr>
          <w:t xml:space="preserve">Health and Care Professions Council’s (HCPC) Standards of Proficiency. </w:t>
        </w:r>
      </w:hyperlink>
      <w:r w:rsidR="00F176A5" w:rsidRPr="00F176A5">
        <w:rPr>
          <w:rFonts w:cstheme="minorHAnsi"/>
          <w:sz w:val="24"/>
          <w:szCs w:val="24"/>
        </w:rPr>
        <w:t xml:space="preserve"> All must be passed, with completion of the full BSc</w:t>
      </w:r>
      <w:r w:rsidR="004A6588">
        <w:rPr>
          <w:rFonts w:cstheme="minorHAnsi"/>
          <w:sz w:val="24"/>
          <w:szCs w:val="24"/>
        </w:rPr>
        <w:t xml:space="preserve"> </w:t>
      </w:r>
      <w:r w:rsidR="00F176A5" w:rsidRPr="00F176A5">
        <w:rPr>
          <w:rFonts w:cstheme="minorHAnsi"/>
          <w:sz w:val="24"/>
          <w:szCs w:val="24"/>
        </w:rPr>
        <w:t>(Hons) Diagnostic Radiography programme (rather than other intermediate awards) to be eligible for registration with the HCPC to be able to practice in the UK as a Diagnostic Radiographer.</w:t>
      </w:r>
    </w:p>
    <w:p w14:paraId="734D6579" w14:textId="54F0C464" w:rsidR="00F176A5" w:rsidRDefault="00F176A5" w:rsidP="00F176A5">
      <w:pPr>
        <w:rPr>
          <w:rFonts w:cstheme="minorHAnsi"/>
          <w:sz w:val="24"/>
          <w:szCs w:val="24"/>
        </w:rPr>
      </w:pPr>
      <w:r w:rsidRPr="00F176A5">
        <w:rPr>
          <w:rFonts w:cstheme="minorHAnsi"/>
          <w:sz w:val="24"/>
          <w:szCs w:val="24"/>
        </w:rPr>
        <w:lastRenderedPageBreak/>
        <w:t>In year three you will have the chance to choose two of the optional modules we offer (subject to availability); you must pick two and both must also be passed. Those in bold are interprofessional shared modules with other courses.</w:t>
      </w:r>
    </w:p>
    <w:p w14:paraId="33AB04D9" w14:textId="77777777" w:rsidR="000E5393" w:rsidRPr="00F176A5" w:rsidRDefault="000E5393" w:rsidP="00F176A5">
      <w:pPr>
        <w:rPr>
          <w:rFonts w:cstheme="minorHAnsi"/>
          <w:sz w:val="24"/>
          <w:szCs w:val="24"/>
        </w:rPr>
      </w:pPr>
    </w:p>
    <w:p w14:paraId="7B3ACE36" w14:textId="77777777" w:rsidR="003C237A" w:rsidRPr="003C237A" w:rsidRDefault="0003612F" w:rsidP="0003612F">
      <w:pPr>
        <w:pStyle w:val="Heading3"/>
      </w:pPr>
      <w:r>
        <w:t>Level 1</w:t>
      </w:r>
    </w:p>
    <w:p w14:paraId="1A05E62E" w14:textId="77777777" w:rsidR="003C237A" w:rsidRPr="003C237A" w:rsidRDefault="003C237A" w:rsidP="003C237A">
      <w:pPr>
        <w:jc w:val="both"/>
        <w:rPr>
          <w:rFonts w:cs="Arial"/>
          <w:sz w:val="24"/>
          <w:szCs w:val="24"/>
        </w:rPr>
      </w:pPr>
      <w:r w:rsidRPr="003C237A">
        <w:rPr>
          <w:rFonts w:cs="Arial"/>
          <w:sz w:val="24"/>
          <w:szCs w:val="24"/>
        </w:rPr>
        <w:t>This is the level expected of undergraduate students studying a</w:t>
      </w:r>
      <w:r w:rsidR="00A861F5">
        <w:rPr>
          <w:rFonts w:cs="Arial"/>
          <w:sz w:val="24"/>
          <w:szCs w:val="24"/>
        </w:rPr>
        <w:t xml:space="preserve"> traditional, 3-year, full time</w:t>
      </w:r>
      <w:r w:rsidRPr="003C237A">
        <w:rPr>
          <w:rFonts w:cs="Arial"/>
          <w:sz w:val="24"/>
          <w:szCs w:val="24"/>
        </w:rPr>
        <w:t xml:space="preserve"> programme during their first year.  This is also known as certificate level.</w:t>
      </w:r>
    </w:p>
    <w:p w14:paraId="6F5C3039" w14:textId="77777777" w:rsidR="003C237A" w:rsidRPr="003C237A" w:rsidRDefault="003C237A" w:rsidP="003C237A">
      <w:pPr>
        <w:jc w:val="both"/>
        <w:rPr>
          <w:rFonts w:cs="Arial"/>
          <w:sz w:val="24"/>
          <w:szCs w:val="24"/>
        </w:rPr>
      </w:pPr>
    </w:p>
    <w:p w14:paraId="3EB2FFC8" w14:textId="77777777" w:rsidR="003C237A" w:rsidRPr="003C237A" w:rsidRDefault="003C237A" w:rsidP="003C237A">
      <w:pPr>
        <w:jc w:val="both"/>
        <w:rPr>
          <w:rFonts w:cs="Arial"/>
          <w:sz w:val="24"/>
          <w:szCs w:val="24"/>
        </w:rPr>
      </w:pPr>
      <w:r w:rsidRPr="003C237A">
        <w:rPr>
          <w:rFonts w:cs="Arial"/>
          <w:sz w:val="24"/>
          <w:szCs w:val="24"/>
        </w:rPr>
        <w:t>You will study the following compulsory module</w:t>
      </w:r>
      <w:r w:rsidR="0003612F">
        <w:rPr>
          <w:rFonts w:cs="Arial"/>
          <w:sz w:val="24"/>
          <w:szCs w:val="24"/>
        </w:rPr>
        <w:t>s in year one of the programme:</w:t>
      </w:r>
    </w:p>
    <w:tbl>
      <w:tblPr>
        <w:tblStyle w:val="TableGrid31"/>
        <w:tblW w:w="8795" w:type="dxa"/>
        <w:jc w:val="center"/>
        <w:tblLook w:val="04A0" w:firstRow="1" w:lastRow="0" w:firstColumn="1" w:lastColumn="0" w:noHBand="0" w:noVBand="1"/>
      </w:tblPr>
      <w:tblGrid>
        <w:gridCol w:w="1266"/>
        <w:gridCol w:w="6512"/>
        <w:gridCol w:w="1017"/>
      </w:tblGrid>
      <w:tr w:rsidR="003C237A" w:rsidRPr="00011BB8" w14:paraId="2BE354B9" w14:textId="77777777" w:rsidTr="003A409E">
        <w:trPr>
          <w:trHeight w:val="378"/>
          <w:jc w:val="center"/>
        </w:trPr>
        <w:tc>
          <w:tcPr>
            <w:tcW w:w="1266" w:type="dxa"/>
            <w:vAlign w:val="center"/>
          </w:tcPr>
          <w:p w14:paraId="740B65E8" w14:textId="77777777" w:rsidR="003C237A" w:rsidRPr="0003612F" w:rsidRDefault="003C237A" w:rsidP="003C237A">
            <w:pPr>
              <w:ind w:hanging="26"/>
              <w:jc w:val="center"/>
              <w:rPr>
                <w:rFonts w:asciiTheme="minorHAnsi" w:eastAsiaTheme="minorHAnsi" w:hAnsiTheme="minorHAnsi" w:cstheme="minorHAnsi"/>
                <w:b/>
                <w:sz w:val="24"/>
                <w:szCs w:val="24"/>
              </w:rPr>
            </w:pPr>
            <w:r w:rsidRPr="0003612F">
              <w:rPr>
                <w:rFonts w:asciiTheme="minorHAnsi" w:eastAsiaTheme="minorHAnsi" w:hAnsiTheme="minorHAnsi" w:cstheme="minorHAnsi"/>
                <w:b/>
                <w:sz w:val="24"/>
                <w:szCs w:val="24"/>
              </w:rPr>
              <w:t>MODULE CODE</w:t>
            </w:r>
          </w:p>
        </w:tc>
        <w:tc>
          <w:tcPr>
            <w:tcW w:w="6512" w:type="dxa"/>
            <w:vAlign w:val="center"/>
          </w:tcPr>
          <w:p w14:paraId="745175B5" w14:textId="77777777" w:rsidR="003C237A" w:rsidRPr="0003612F" w:rsidRDefault="003C237A" w:rsidP="003C237A">
            <w:pPr>
              <w:ind w:hanging="26"/>
              <w:jc w:val="center"/>
              <w:rPr>
                <w:rFonts w:asciiTheme="minorHAnsi" w:eastAsiaTheme="minorHAnsi" w:hAnsiTheme="minorHAnsi" w:cstheme="minorHAnsi"/>
                <w:b/>
                <w:sz w:val="24"/>
                <w:szCs w:val="24"/>
              </w:rPr>
            </w:pPr>
            <w:r w:rsidRPr="0003612F">
              <w:rPr>
                <w:rFonts w:asciiTheme="minorHAnsi" w:eastAsiaTheme="minorHAnsi" w:hAnsiTheme="minorHAnsi" w:cstheme="minorHAnsi"/>
                <w:b/>
                <w:sz w:val="24"/>
                <w:szCs w:val="24"/>
              </w:rPr>
              <w:t>MODULE TITLE</w:t>
            </w:r>
          </w:p>
        </w:tc>
        <w:tc>
          <w:tcPr>
            <w:tcW w:w="1017" w:type="dxa"/>
            <w:vAlign w:val="center"/>
          </w:tcPr>
          <w:p w14:paraId="741D877A" w14:textId="77777777" w:rsidR="003C237A" w:rsidRPr="0003612F" w:rsidRDefault="003C237A" w:rsidP="003C237A">
            <w:pPr>
              <w:ind w:hanging="26"/>
              <w:jc w:val="center"/>
              <w:rPr>
                <w:rFonts w:asciiTheme="minorHAnsi" w:eastAsiaTheme="minorHAnsi" w:hAnsiTheme="minorHAnsi" w:cstheme="minorHAnsi"/>
                <w:b/>
                <w:sz w:val="24"/>
                <w:szCs w:val="24"/>
              </w:rPr>
            </w:pPr>
            <w:r w:rsidRPr="0003612F">
              <w:rPr>
                <w:rFonts w:asciiTheme="minorHAnsi" w:eastAsiaTheme="minorHAnsi" w:hAnsiTheme="minorHAnsi" w:cstheme="minorHAnsi"/>
                <w:b/>
                <w:sz w:val="24"/>
                <w:szCs w:val="24"/>
              </w:rPr>
              <w:t>CREDITS</w:t>
            </w:r>
          </w:p>
        </w:tc>
      </w:tr>
      <w:tr w:rsidR="003C237A" w:rsidRPr="00011BB8" w14:paraId="1CA02F48" w14:textId="77777777" w:rsidTr="003A409E">
        <w:trPr>
          <w:trHeight w:val="328"/>
          <w:jc w:val="center"/>
        </w:trPr>
        <w:tc>
          <w:tcPr>
            <w:tcW w:w="1266" w:type="dxa"/>
          </w:tcPr>
          <w:p w14:paraId="4B360B5B" w14:textId="77777777" w:rsidR="003C237A" w:rsidRPr="0003612F" w:rsidRDefault="006A4091" w:rsidP="006A4091">
            <w:pPr>
              <w:ind w:hanging="26"/>
              <w:jc w:val="center"/>
              <w:rPr>
                <w:rFonts w:asciiTheme="minorHAnsi" w:eastAsiaTheme="minorHAnsi" w:hAnsiTheme="minorHAnsi" w:cstheme="minorHAnsi"/>
                <w:sz w:val="24"/>
                <w:szCs w:val="24"/>
              </w:rPr>
            </w:pPr>
            <w:r>
              <w:rPr>
                <w:rFonts w:asciiTheme="minorHAnsi" w:eastAsiaTheme="minorHAnsi" w:hAnsiTheme="minorHAnsi" w:cstheme="minorHAnsi"/>
                <w:sz w:val="24"/>
                <w:szCs w:val="24"/>
              </w:rPr>
              <w:t>ARCS1121</w:t>
            </w:r>
          </w:p>
        </w:tc>
        <w:tc>
          <w:tcPr>
            <w:tcW w:w="6512" w:type="dxa"/>
          </w:tcPr>
          <w:p w14:paraId="735E8D34" w14:textId="77777777" w:rsidR="003C237A" w:rsidRPr="008B4440" w:rsidRDefault="003A409E" w:rsidP="003A409E">
            <w:pPr>
              <w:spacing w:line="276" w:lineRule="auto"/>
              <w:ind w:hanging="28"/>
              <w:rPr>
                <w:rFonts w:asciiTheme="minorHAnsi" w:eastAsiaTheme="minorHAnsi" w:hAnsiTheme="minorHAnsi" w:cstheme="minorHAnsi"/>
                <w:sz w:val="24"/>
                <w:szCs w:val="24"/>
              </w:rPr>
            </w:pPr>
            <w:r w:rsidRPr="008B4440">
              <w:rPr>
                <w:rFonts w:asciiTheme="minorHAnsi" w:eastAsiaTheme="minorHAnsi" w:hAnsiTheme="minorHAnsi" w:cstheme="minorHAnsi"/>
                <w:sz w:val="24"/>
                <w:szCs w:val="24"/>
              </w:rPr>
              <w:t>Professional Practice for Healthcare</w:t>
            </w:r>
          </w:p>
        </w:tc>
        <w:tc>
          <w:tcPr>
            <w:tcW w:w="1017" w:type="dxa"/>
          </w:tcPr>
          <w:p w14:paraId="0D5BFA5B" w14:textId="77777777" w:rsidR="0003612F" w:rsidRPr="0003612F" w:rsidRDefault="003C237A" w:rsidP="0003612F">
            <w:pPr>
              <w:ind w:hanging="26"/>
              <w:jc w:val="center"/>
              <w:rPr>
                <w:rFonts w:asciiTheme="minorHAnsi" w:eastAsiaTheme="minorHAnsi" w:hAnsiTheme="minorHAnsi" w:cstheme="minorHAnsi"/>
                <w:sz w:val="24"/>
                <w:szCs w:val="24"/>
              </w:rPr>
            </w:pPr>
            <w:r w:rsidRPr="0003612F">
              <w:rPr>
                <w:rFonts w:asciiTheme="minorHAnsi" w:eastAsiaTheme="minorHAnsi" w:hAnsiTheme="minorHAnsi" w:cstheme="minorHAnsi"/>
                <w:sz w:val="24"/>
                <w:szCs w:val="24"/>
              </w:rPr>
              <w:t>20</w:t>
            </w:r>
          </w:p>
        </w:tc>
      </w:tr>
      <w:tr w:rsidR="003A409E" w:rsidRPr="00011BB8" w14:paraId="71903CC1" w14:textId="77777777" w:rsidTr="003A409E">
        <w:trPr>
          <w:jc w:val="center"/>
        </w:trPr>
        <w:tc>
          <w:tcPr>
            <w:tcW w:w="1266" w:type="dxa"/>
          </w:tcPr>
          <w:p w14:paraId="484295CD" w14:textId="77777777" w:rsidR="003A409E" w:rsidRPr="0003612F" w:rsidRDefault="006A4091" w:rsidP="006A4091">
            <w:pPr>
              <w:ind w:hanging="26"/>
              <w:jc w:val="center"/>
              <w:rPr>
                <w:rFonts w:asciiTheme="minorHAnsi" w:eastAsiaTheme="minorHAnsi" w:hAnsiTheme="minorHAnsi" w:cstheme="minorHAnsi"/>
                <w:sz w:val="24"/>
                <w:szCs w:val="24"/>
              </w:rPr>
            </w:pPr>
            <w:r>
              <w:rPr>
                <w:rFonts w:asciiTheme="minorHAnsi" w:eastAsiaTheme="minorHAnsi" w:hAnsiTheme="minorHAnsi" w:cstheme="minorHAnsi"/>
                <w:sz w:val="24"/>
                <w:szCs w:val="24"/>
              </w:rPr>
              <w:t>ARCS1122</w:t>
            </w:r>
          </w:p>
        </w:tc>
        <w:tc>
          <w:tcPr>
            <w:tcW w:w="6512" w:type="dxa"/>
          </w:tcPr>
          <w:p w14:paraId="3D79BF9A" w14:textId="77777777" w:rsidR="003A409E" w:rsidRPr="003A409E" w:rsidRDefault="003A409E" w:rsidP="003A409E">
            <w:pPr>
              <w:spacing w:line="276" w:lineRule="auto"/>
              <w:ind w:hanging="26"/>
              <w:rPr>
                <w:rFonts w:asciiTheme="minorHAnsi" w:eastAsiaTheme="minorHAnsi" w:hAnsiTheme="minorHAnsi" w:cstheme="minorHAnsi"/>
                <w:sz w:val="24"/>
                <w:szCs w:val="32"/>
              </w:rPr>
            </w:pPr>
            <w:r w:rsidRPr="003A409E">
              <w:rPr>
                <w:rFonts w:asciiTheme="minorHAnsi" w:hAnsiTheme="minorHAnsi" w:cs="Arial"/>
                <w:sz w:val="24"/>
                <w:szCs w:val="32"/>
              </w:rPr>
              <w:t>Fundamentals of Anatomy and Pattern Recognition</w:t>
            </w:r>
          </w:p>
        </w:tc>
        <w:tc>
          <w:tcPr>
            <w:tcW w:w="1017" w:type="dxa"/>
          </w:tcPr>
          <w:p w14:paraId="02B84087" w14:textId="77777777" w:rsidR="003A409E" w:rsidRPr="0003612F" w:rsidRDefault="003A409E" w:rsidP="003A409E">
            <w:pPr>
              <w:ind w:hanging="26"/>
              <w:jc w:val="center"/>
              <w:rPr>
                <w:rFonts w:asciiTheme="minorHAnsi" w:eastAsiaTheme="minorHAnsi" w:hAnsiTheme="minorHAnsi" w:cstheme="minorHAnsi"/>
                <w:sz w:val="24"/>
                <w:szCs w:val="24"/>
              </w:rPr>
            </w:pPr>
            <w:r>
              <w:rPr>
                <w:rFonts w:asciiTheme="minorHAnsi" w:eastAsiaTheme="minorHAnsi" w:hAnsiTheme="minorHAnsi" w:cstheme="minorHAnsi"/>
                <w:sz w:val="24"/>
                <w:szCs w:val="24"/>
              </w:rPr>
              <w:t>20</w:t>
            </w:r>
          </w:p>
        </w:tc>
      </w:tr>
      <w:tr w:rsidR="003A409E" w:rsidRPr="00011BB8" w14:paraId="7CF90AB6" w14:textId="77777777" w:rsidTr="003A409E">
        <w:trPr>
          <w:jc w:val="center"/>
        </w:trPr>
        <w:tc>
          <w:tcPr>
            <w:tcW w:w="1266" w:type="dxa"/>
          </w:tcPr>
          <w:p w14:paraId="45779D6B" w14:textId="77777777" w:rsidR="003A409E" w:rsidRPr="0003612F" w:rsidRDefault="006A4091" w:rsidP="006A4091">
            <w:pPr>
              <w:ind w:hanging="26"/>
              <w:jc w:val="center"/>
              <w:rPr>
                <w:rFonts w:asciiTheme="minorHAnsi" w:eastAsiaTheme="minorHAnsi" w:hAnsiTheme="minorHAnsi" w:cstheme="minorHAnsi"/>
                <w:sz w:val="24"/>
                <w:szCs w:val="24"/>
              </w:rPr>
            </w:pPr>
            <w:r>
              <w:rPr>
                <w:rFonts w:asciiTheme="minorHAnsi" w:eastAsiaTheme="minorHAnsi" w:hAnsiTheme="minorHAnsi" w:cstheme="minorHAnsi"/>
                <w:sz w:val="24"/>
                <w:szCs w:val="24"/>
              </w:rPr>
              <w:t>ARCS1123</w:t>
            </w:r>
          </w:p>
        </w:tc>
        <w:tc>
          <w:tcPr>
            <w:tcW w:w="6512" w:type="dxa"/>
          </w:tcPr>
          <w:p w14:paraId="18DEF29B" w14:textId="77777777" w:rsidR="003A409E" w:rsidRPr="003A409E" w:rsidRDefault="003A409E" w:rsidP="003A409E">
            <w:pPr>
              <w:spacing w:line="276" w:lineRule="auto"/>
              <w:ind w:hanging="26"/>
              <w:rPr>
                <w:rFonts w:asciiTheme="minorHAnsi" w:eastAsiaTheme="minorHAnsi" w:hAnsiTheme="minorHAnsi" w:cstheme="minorHAnsi"/>
                <w:sz w:val="24"/>
                <w:szCs w:val="32"/>
              </w:rPr>
            </w:pPr>
            <w:r w:rsidRPr="003A409E">
              <w:rPr>
                <w:rFonts w:asciiTheme="minorHAnsi" w:hAnsiTheme="minorHAnsi" w:cs="Arial"/>
                <w:sz w:val="24"/>
                <w:szCs w:val="32"/>
              </w:rPr>
              <w:t>Appendicular Musculoskeletal Anatomy and Pattern Recognition</w:t>
            </w:r>
          </w:p>
        </w:tc>
        <w:tc>
          <w:tcPr>
            <w:tcW w:w="1017" w:type="dxa"/>
          </w:tcPr>
          <w:p w14:paraId="3C0DEAE4" w14:textId="77777777" w:rsidR="003A409E" w:rsidRPr="0003612F" w:rsidRDefault="003A409E" w:rsidP="003A409E">
            <w:pPr>
              <w:ind w:hanging="26"/>
              <w:jc w:val="center"/>
              <w:rPr>
                <w:rFonts w:asciiTheme="minorHAnsi" w:eastAsiaTheme="minorHAnsi" w:hAnsiTheme="minorHAnsi" w:cstheme="minorHAnsi"/>
                <w:sz w:val="24"/>
                <w:szCs w:val="24"/>
              </w:rPr>
            </w:pPr>
            <w:r>
              <w:rPr>
                <w:rFonts w:asciiTheme="minorHAnsi" w:eastAsiaTheme="minorHAnsi" w:hAnsiTheme="minorHAnsi" w:cstheme="minorHAnsi"/>
                <w:sz w:val="24"/>
                <w:szCs w:val="24"/>
              </w:rPr>
              <w:t>20</w:t>
            </w:r>
          </w:p>
        </w:tc>
      </w:tr>
      <w:tr w:rsidR="003A409E" w:rsidRPr="00011BB8" w14:paraId="7221DB19" w14:textId="77777777" w:rsidTr="003A409E">
        <w:trPr>
          <w:jc w:val="center"/>
        </w:trPr>
        <w:tc>
          <w:tcPr>
            <w:tcW w:w="1266" w:type="dxa"/>
          </w:tcPr>
          <w:p w14:paraId="791CD8CE" w14:textId="77777777" w:rsidR="003A409E" w:rsidRPr="0003612F" w:rsidRDefault="006A4091" w:rsidP="006A4091">
            <w:pPr>
              <w:ind w:hanging="26"/>
              <w:jc w:val="center"/>
              <w:rPr>
                <w:rFonts w:asciiTheme="minorHAnsi" w:eastAsiaTheme="minorHAnsi" w:hAnsiTheme="minorHAnsi" w:cstheme="minorHAnsi"/>
                <w:sz w:val="24"/>
                <w:szCs w:val="24"/>
              </w:rPr>
            </w:pPr>
            <w:r>
              <w:rPr>
                <w:rFonts w:asciiTheme="minorHAnsi" w:eastAsiaTheme="minorHAnsi" w:hAnsiTheme="minorHAnsi" w:cstheme="minorHAnsi"/>
                <w:sz w:val="24"/>
                <w:szCs w:val="24"/>
              </w:rPr>
              <w:t>ARCS1124</w:t>
            </w:r>
          </w:p>
        </w:tc>
        <w:tc>
          <w:tcPr>
            <w:tcW w:w="6512" w:type="dxa"/>
          </w:tcPr>
          <w:p w14:paraId="62B65E3B" w14:textId="77777777" w:rsidR="003A409E" w:rsidRPr="003A409E" w:rsidRDefault="003A409E" w:rsidP="003A409E">
            <w:pPr>
              <w:spacing w:line="276" w:lineRule="auto"/>
              <w:ind w:hanging="26"/>
              <w:rPr>
                <w:rFonts w:asciiTheme="minorHAnsi" w:eastAsiaTheme="minorHAnsi" w:hAnsiTheme="minorHAnsi" w:cstheme="minorHAnsi"/>
                <w:sz w:val="24"/>
                <w:szCs w:val="32"/>
              </w:rPr>
            </w:pPr>
            <w:r w:rsidRPr="003A409E">
              <w:rPr>
                <w:rFonts w:asciiTheme="minorHAnsi" w:hAnsiTheme="minorHAnsi" w:cs="Arial"/>
                <w:sz w:val="24"/>
                <w:szCs w:val="32"/>
              </w:rPr>
              <w:t>Application of Imaging 1</w:t>
            </w:r>
          </w:p>
        </w:tc>
        <w:tc>
          <w:tcPr>
            <w:tcW w:w="1017" w:type="dxa"/>
          </w:tcPr>
          <w:p w14:paraId="0949DFF8" w14:textId="77777777" w:rsidR="003A409E" w:rsidRPr="0003612F" w:rsidRDefault="003A409E" w:rsidP="003A409E">
            <w:pPr>
              <w:ind w:hanging="26"/>
              <w:jc w:val="center"/>
              <w:rPr>
                <w:rFonts w:asciiTheme="minorHAnsi" w:eastAsiaTheme="minorHAnsi" w:hAnsiTheme="minorHAnsi" w:cstheme="minorHAnsi"/>
                <w:sz w:val="24"/>
                <w:szCs w:val="24"/>
              </w:rPr>
            </w:pPr>
            <w:r>
              <w:rPr>
                <w:rFonts w:asciiTheme="minorHAnsi" w:eastAsiaTheme="minorHAnsi" w:hAnsiTheme="minorHAnsi" w:cstheme="minorHAnsi"/>
                <w:sz w:val="24"/>
                <w:szCs w:val="24"/>
              </w:rPr>
              <w:t>20</w:t>
            </w:r>
          </w:p>
        </w:tc>
      </w:tr>
      <w:tr w:rsidR="003A409E" w:rsidRPr="00011BB8" w14:paraId="050063DA" w14:textId="77777777" w:rsidTr="003A409E">
        <w:trPr>
          <w:jc w:val="center"/>
        </w:trPr>
        <w:tc>
          <w:tcPr>
            <w:tcW w:w="1266" w:type="dxa"/>
          </w:tcPr>
          <w:p w14:paraId="17DF3C28" w14:textId="77777777" w:rsidR="003A409E" w:rsidRPr="0003612F" w:rsidRDefault="006A4091" w:rsidP="006A4091">
            <w:pPr>
              <w:ind w:hanging="26"/>
              <w:jc w:val="center"/>
              <w:rPr>
                <w:rFonts w:asciiTheme="minorHAnsi" w:hAnsiTheme="minorHAnsi" w:cstheme="minorHAnsi"/>
                <w:sz w:val="24"/>
                <w:szCs w:val="24"/>
              </w:rPr>
            </w:pPr>
            <w:r>
              <w:rPr>
                <w:rFonts w:asciiTheme="minorHAnsi" w:hAnsiTheme="minorHAnsi" w:cstheme="minorHAnsi"/>
                <w:sz w:val="24"/>
                <w:szCs w:val="24"/>
              </w:rPr>
              <w:t>ARCS1125</w:t>
            </w:r>
          </w:p>
        </w:tc>
        <w:tc>
          <w:tcPr>
            <w:tcW w:w="6512" w:type="dxa"/>
          </w:tcPr>
          <w:p w14:paraId="6A137790" w14:textId="77777777" w:rsidR="003A409E" w:rsidRPr="003A409E" w:rsidRDefault="003A409E" w:rsidP="003A409E">
            <w:pPr>
              <w:spacing w:line="276" w:lineRule="auto"/>
              <w:ind w:hanging="26"/>
              <w:rPr>
                <w:rFonts w:asciiTheme="minorHAnsi" w:hAnsiTheme="minorHAnsi" w:cstheme="minorHAnsi"/>
                <w:sz w:val="24"/>
                <w:szCs w:val="32"/>
              </w:rPr>
            </w:pPr>
            <w:r w:rsidRPr="003A409E">
              <w:rPr>
                <w:rFonts w:asciiTheme="minorHAnsi" w:hAnsiTheme="minorHAnsi" w:cs="Arial"/>
                <w:sz w:val="24"/>
                <w:szCs w:val="32"/>
              </w:rPr>
              <w:t>Imaging Science and Technology 1</w:t>
            </w:r>
          </w:p>
        </w:tc>
        <w:tc>
          <w:tcPr>
            <w:tcW w:w="1017" w:type="dxa"/>
          </w:tcPr>
          <w:p w14:paraId="07DEAF86" w14:textId="77777777" w:rsidR="003A409E" w:rsidRPr="0003612F" w:rsidRDefault="003A409E" w:rsidP="003A409E">
            <w:pPr>
              <w:jc w:val="center"/>
              <w:rPr>
                <w:rFonts w:asciiTheme="minorHAnsi" w:hAnsiTheme="minorHAnsi" w:cstheme="minorHAnsi"/>
                <w:sz w:val="24"/>
                <w:szCs w:val="24"/>
              </w:rPr>
            </w:pPr>
            <w:r>
              <w:rPr>
                <w:rFonts w:asciiTheme="minorHAnsi" w:hAnsiTheme="minorHAnsi" w:cstheme="minorHAnsi"/>
                <w:sz w:val="24"/>
                <w:szCs w:val="24"/>
              </w:rPr>
              <w:t>20</w:t>
            </w:r>
          </w:p>
        </w:tc>
      </w:tr>
      <w:tr w:rsidR="003A409E" w:rsidRPr="00011BB8" w14:paraId="14304908" w14:textId="77777777" w:rsidTr="003A409E">
        <w:trPr>
          <w:trHeight w:val="307"/>
          <w:jc w:val="center"/>
        </w:trPr>
        <w:tc>
          <w:tcPr>
            <w:tcW w:w="1266" w:type="dxa"/>
            <w:tcBorders>
              <w:bottom w:val="single" w:sz="4" w:space="0" w:color="auto"/>
            </w:tcBorders>
          </w:tcPr>
          <w:p w14:paraId="7B035033" w14:textId="77777777" w:rsidR="003A409E" w:rsidRPr="0003612F" w:rsidRDefault="006A4091" w:rsidP="006A4091">
            <w:pPr>
              <w:ind w:hanging="26"/>
              <w:jc w:val="center"/>
              <w:rPr>
                <w:rFonts w:asciiTheme="minorHAnsi" w:hAnsiTheme="minorHAnsi" w:cstheme="minorHAnsi"/>
                <w:sz w:val="24"/>
                <w:szCs w:val="24"/>
              </w:rPr>
            </w:pPr>
            <w:r>
              <w:rPr>
                <w:rFonts w:asciiTheme="minorHAnsi" w:hAnsiTheme="minorHAnsi" w:cstheme="minorHAnsi"/>
                <w:sz w:val="24"/>
                <w:szCs w:val="24"/>
              </w:rPr>
              <w:t>ARCS1126</w:t>
            </w:r>
          </w:p>
        </w:tc>
        <w:tc>
          <w:tcPr>
            <w:tcW w:w="6512" w:type="dxa"/>
          </w:tcPr>
          <w:p w14:paraId="4928A299" w14:textId="77777777" w:rsidR="003A409E" w:rsidRPr="003A409E" w:rsidRDefault="003A409E" w:rsidP="003A409E">
            <w:pPr>
              <w:spacing w:line="276" w:lineRule="auto"/>
              <w:ind w:hanging="26"/>
              <w:rPr>
                <w:rFonts w:asciiTheme="minorHAnsi" w:hAnsiTheme="minorHAnsi" w:cstheme="minorHAnsi"/>
                <w:sz w:val="24"/>
                <w:szCs w:val="32"/>
              </w:rPr>
            </w:pPr>
            <w:r w:rsidRPr="003A409E">
              <w:rPr>
                <w:rFonts w:asciiTheme="minorHAnsi" w:hAnsiTheme="minorHAnsi" w:cs="Arial"/>
                <w:sz w:val="24"/>
                <w:szCs w:val="32"/>
              </w:rPr>
              <w:t>Professional Practice 1</w:t>
            </w:r>
          </w:p>
        </w:tc>
        <w:tc>
          <w:tcPr>
            <w:tcW w:w="1017" w:type="dxa"/>
            <w:tcBorders>
              <w:bottom w:val="single" w:sz="4" w:space="0" w:color="auto"/>
            </w:tcBorders>
          </w:tcPr>
          <w:p w14:paraId="36F29AFA" w14:textId="77777777" w:rsidR="003A409E" w:rsidRPr="0003612F" w:rsidRDefault="003A409E" w:rsidP="003A409E">
            <w:pPr>
              <w:jc w:val="center"/>
              <w:rPr>
                <w:rFonts w:asciiTheme="minorHAnsi" w:hAnsiTheme="minorHAnsi" w:cstheme="minorHAnsi"/>
                <w:sz w:val="24"/>
                <w:szCs w:val="24"/>
              </w:rPr>
            </w:pPr>
            <w:r>
              <w:rPr>
                <w:rFonts w:asciiTheme="minorHAnsi" w:hAnsiTheme="minorHAnsi" w:cstheme="minorHAnsi"/>
                <w:sz w:val="24"/>
                <w:szCs w:val="24"/>
              </w:rPr>
              <w:t>20</w:t>
            </w:r>
          </w:p>
        </w:tc>
      </w:tr>
    </w:tbl>
    <w:p w14:paraId="1B6E7414" w14:textId="77777777" w:rsidR="00BB617D" w:rsidRDefault="00BB617D" w:rsidP="003C237A">
      <w:pPr>
        <w:rPr>
          <w:b/>
          <w:sz w:val="24"/>
          <w:szCs w:val="24"/>
        </w:rPr>
      </w:pPr>
    </w:p>
    <w:p w14:paraId="7767D145" w14:textId="77777777" w:rsidR="003C237A" w:rsidRPr="003C237A" w:rsidRDefault="003C237A" w:rsidP="0003612F">
      <w:pPr>
        <w:pStyle w:val="Heading3"/>
      </w:pPr>
      <w:r w:rsidRPr="003C237A">
        <w:t>Level 2</w:t>
      </w:r>
    </w:p>
    <w:p w14:paraId="64D43222" w14:textId="77777777" w:rsidR="003C237A" w:rsidRPr="003C237A" w:rsidRDefault="003C237A" w:rsidP="003C237A">
      <w:pPr>
        <w:jc w:val="both"/>
        <w:rPr>
          <w:rFonts w:cs="Arial"/>
          <w:sz w:val="24"/>
          <w:szCs w:val="24"/>
        </w:rPr>
      </w:pPr>
      <w:r w:rsidRPr="003C237A">
        <w:rPr>
          <w:rFonts w:cs="Arial"/>
          <w:sz w:val="24"/>
          <w:szCs w:val="24"/>
        </w:rPr>
        <w:t>This is the level expected of undergraduate students studying a traditional, 3-year, full time programme during their second year.  Level 2 is also known as diploma level.</w:t>
      </w:r>
    </w:p>
    <w:p w14:paraId="3B943C1C" w14:textId="77777777" w:rsidR="003C237A" w:rsidRPr="003C237A" w:rsidRDefault="003C237A" w:rsidP="003C237A">
      <w:pPr>
        <w:jc w:val="both"/>
        <w:rPr>
          <w:rFonts w:cs="Arial"/>
          <w:sz w:val="20"/>
          <w:szCs w:val="20"/>
        </w:rPr>
      </w:pPr>
    </w:p>
    <w:p w14:paraId="40D2DE61" w14:textId="77777777" w:rsidR="003C237A" w:rsidRPr="0003612F" w:rsidRDefault="003C237A" w:rsidP="003C237A">
      <w:pPr>
        <w:jc w:val="both"/>
        <w:rPr>
          <w:rFonts w:cs="Arial"/>
          <w:sz w:val="24"/>
          <w:szCs w:val="24"/>
        </w:rPr>
      </w:pPr>
      <w:r w:rsidRPr="003C237A">
        <w:rPr>
          <w:rFonts w:cs="Arial"/>
          <w:sz w:val="24"/>
          <w:szCs w:val="24"/>
        </w:rPr>
        <w:t>You will study the following compulsory module</w:t>
      </w:r>
      <w:r w:rsidR="0003612F">
        <w:rPr>
          <w:rFonts w:cs="Arial"/>
          <w:sz w:val="24"/>
          <w:szCs w:val="24"/>
        </w:rPr>
        <w:t>s in year two of the programme:</w:t>
      </w:r>
    </w:p>
    <w:tbl>
      <w:tblPr>
        <w:tblStyle w:val="TableGrid31"/>
        <w:tblW w:w="8954" w:type="dxa"/>
        <w:jc w:val="center"/>
        <w:tblLook w:val="04A0" w:firstRow="1" w:lastRow="0" w:firstColumn="1" w:lastColumn="0" w:noHBand="0" w:noVBand="1"/>
      </w:tblPr>
      <w:tblGrid>
        <w:gridCol w:w="1412"/>
        <w:gridCol w:w="6499"/>
        <w:gridCol w:w="1043"/>
      </w:tblGrid>
      <w:tr w:rsidR="003C237A" w:rsidRPr="00011BB8" w14:paraId="5EAD2040" w14:textId="77777777" w:rsidTr="7936BFEF">
        <w:trPr>
          <w:trHeight w:val="378"/>
          <w:jc w:val="center"/>
        </w:trPr>
        <w:tc>
          <w:tcPr>
            <w:tcW w:w="1412" w:type="dxa"/>
            <w:vAlign w:val="center"/>
          </w:tcPr>
          <w:p w14:paraId="74AA11C4" w14:textId="77777777" w:rsidR="003C237A" w:rsidRPr="0003612F" w:rsidRDefault="003C237A" w:rsidP="003C237A">
            <w:pPr>
              <w:jc w:val="center"/>
              <w:rPr>
                <w:rFonts w:asciiTheme="minorHAnsi" w:eastAsiaTheme="minorHAnsi" w:hAnsiTheme="minorHAnsi" w:cstheme="minorHAnsi"/>
                <w:b/>
                <w:sz w:val="24"/>
                <w:szCs w:val="24"/>
              </w:rPr>
            </w:pPr>
            <w:r w:rsidRPr="0003612F">
              <w:rPr>
                <w:rFonts w:asciiTheme="minorHAnsi" w:eastAsiaTheme="minorHAnsi" w:hAnsiTheme="minorHAnsi" w:cstheme="minorHAnsi"/>
                <w:b/>
                <w:sz w:val="24"/>
                <w:szCs w:val="24"/>
              </w:rPr>
              <w:t>MODULE CODE</w:t>
            </w:r>
          </w:p>
        </w:tc>
        <w:tc>
          <w:tcPr>
            <w:tcW w:w="6499" w:type="dxa"/>
            <w:vAlign w:val="center"/>
          </w:tcPr>
          <w:p w14:paraId="3B7886F0" w14:textId="77777777" w:rsidR="003C237A" w:rsidRPr="0003612F" w:rsidRDefault="003C237A" w:rsidP="003C237A">
            <w:pPr>
              <w:jc w:val="center"/>
              <w:rPr>
                <w:rFonts w:asciiTheme="minorHAnsi" w:eastAsiaTheme="minorHAnsi" w:hAnsiTheme="minorHAnsi" w:cstheme="minorHAnsi"/>
                <w:b/>
                <w:sz w:val="24"/>
                <w:szCs w:val="24"/>
              </w:rPr>
            </w:pPr>
            <w:r w:rsidRPr="0003612F">
              <w:rPr>
                <w:rFonts w:asciiTheme="minorHAnsi" w:eastAsiaTheme="minorHAnsi" w:hAnsiTheme="minorHAnsi" w:cstheme="minorHAnsi"/>
                <w:b/>
                <w:sz w:val="24"/>
                <w:szCs w:val="24"/>
              </w:rPr>
              <w:t>MODULE</w:t>
            </w:r>
          </w:p>
        </w:tc>
        <w:tc>
          <w:tcPr>
            <w:tcW w:w="1043" w:type="dxa"/>
            <w:vAlign w:val="center"/>
          </w:tcPr>
          <w:p w14:paraId="19DD6D0C" w14:textId="77777777" w:rsidR="003C237A" w:rsidRPr="0003612F" w:rsidRDefault="003C237A" w:rsidP="003C237A">
            <w:pPr>
              <w:jc w:val="center"/>
              <w:rPr>
                <w:rFonts w:asciiTheme="minorHAnsi" w:eastAsiaTheme="minorHAnsi" w:hAnsiTheme="minorHAnsi" w:cstheme="minorHAnsi"/>
                <w:b/>
                <w:sz w:val="24"/>
                <w:szCs w:val="24"/>
              </w:rPr>
            </w:pPr>
            <w:r w:rsidRPr="0003612F">
              <w:rPr>
                <w:rFonts w:asciiTheme="minorHAnsi" w:eastAsiaTheme="minorHAnsi" w:hAnsiTheme="minorHAnsi" w:cstheme="minorHAnsi"/>
                <w:b/>
                <w:sz w:val="24"/>
                <w:szCs w:val="24"/>
              </w:rPr>
              <w:t>CREDITS</w:t>
            </w:r>
          </w:p>
        </w:tc>
      </w:tr>
      <w:tr w:rsidR="003A409E" w:rsidRPr="00011BB8" w14:paraId="3696F8F1" w14:textId="77777777" w:rsidTr="7936BFEF">
        <w:trPr>
          <w:jc w:val="center"/>
        </w:trPr>
        <w:tc>
          <w:tcPr>
            <w:tcW w:w="1412" w:type="dxa"/>
            <w:vAlign w:val="center"/>
          </w:tcPr>
          <w:p w14:paraId="32BB2E9D" w14:textId="77777777" w:rsidR="003A409E" w:rsidRPr="0003612F" w:rsidRDefault="006A4091" w:rsidP="006A4091">
            <w:pPr>
              <w:jc w:val="center"/>
              <w:rPr>
                <w:rFonts w:asciiTheme="minorHAnsi" w:eastAsiaTheme="minorHAnsi" w:hAnsiTheme="minorHAnsi" w:cstheme="minorHAnsi"/>
                <w:sz w:val="24"/>
                <w:szCs w:val="24"/>
              </w:rPr>
            </w:pPr>
            <w:r>
              <w:rPr>
                <w:rFonts w:asciiTheme="minorHAnsi" w:eastAsiaTheme="minorHAnsi" w:hAnsiTheme="minorHAnsi" w:cstheme="minorHAnsi"/>
                <w:sz w:val="24"/>
                <w:szCs w:val="24"/>
              </w:rPr>
              <w:t>ARCS2211</w:t>
            </w:r>
          </w:p>
        </w:tc>
        <w:tc>
          <w:tcPr>
            <w:tcW w:w="6499" w:type="dxa"/>
          </w:tcPr>
          <w:p w14:paraId="51F7FE12" w14:textId="77777777" w:rsidR="003A409E" w:rsidRPr="008B4440" w:rsidRDefault="003A409E" w:rsidP="003A409E">
            <w:pPr>
              <w:spacing w:line="276" w:lineRule="auto"/>
              <w:rPr>
                <w:rFonts w:asciiTheme="minorHAnsi" w:eastAsiaTheme="minorHAnsi" w:hAnsiTheme="minorHAnsi" w:cstheme="minorHAnsi"/>
                <w:sz w:val="24"/>
                <w:szCs w:val="32"/>
              </w:rPr>
            </w:pPr>
            <w:r w:rsidRPr="008B4440">
              <w:rPr>
                <w:rFonts w:asciiTheme="minorHAnsi" w:hAnsiTheme="minorHAnsi" w:cs="Arial"/>
                <w:sz w:val="24"/>
                <w:szCs w:val="32"/>
              </w:rPr>
              <w:t>Research Methods and Evaluation</w:t>
            </w:r>
          </w:p>
        </w:tc>
        <w:tc>
          <w:tcPr>
            <w:tcW w:w="1043" w:type="dxa"/>
          </w:tcPr>
          <w:p w14:paraId="31DAEBDB" w14:textId="77777777" w:rsidR="003A409E" w:rsidRPr="0003612F" w:rsidRDefault="003A409E" w:rsidP="003A409E">
            <w:pPr>
              <w:jc w:val="center"/>
              <w:rPr>
                <w:rFonts w:asciiTheme="minorHAnsi" w:eastAsiaTheme="minorHAnsi" w:hAnsiTheme="minorHAnsi" w:cstheme="minorHAnsi"/>
                <w:sz w:val="24"/>
                <w:szCs w:val="24"/>
              </w:rPr>
            </w:pPr>
            <w:r>
              <w:rPr>
                <w:rFonts w:asciiTheme="minorHAnsi" w:eastAsiaTheme="minorHAnsi" w:hAnsiTheme="minorHAnsi" w:cstheme="minorHAnsi"/>
                <w:sz w:val="24"/>
                <w:szCs w:val="24"/>
              </w:rPr>
              <w:t>20</w:t>
            </w:r>
          </w:p>
        </w:tc>
      </w:tr>
      <w:tr w:rsidR="003A409E" w:rsidRPr="00011BB8" w14:paraId="7E2ED0FE" w14:textId="77777777" w:rsidTr="7936BFEF">
        <w:trPr>
          <w:jc w:val="center"/>
        </w:trPr>
        <w:tc>
          <w:tcPr>
            <w:tcW w:w="1412" w:type="dxa"/>
            <w:vAlign w:val="center"/>
          </w:tcPr>
          <w:p w14:paraId="58D8FADC" w14:textId="77777777" w:rsidR="003A409E" w:rsidRPr="0003612F" w:rsidRDefault="006A4091" w:rsidP="006A4091">
            <w:pPr>
              <w:jc w:val="center"/>
              <w:rPr>
                <w:rFonts w:asciiTheme="minorHAnsi" w:eastAsiaTheme="minorHAnsi" w:hAnsiTheme="minorHAnsi" w:cstheme="minorHAnsi"/>
                <w:sz w:val="24"/>
                <w:szCs w:val="24"/>
              </w:rPr>
            </w:pPr>
            <w:r>
              <w:rPr>
                <w:rFonts w:asciiTheme="minorHAnsi" w:eastAsiaTheme="minorHAnsi" w:hAnsiTheme="minorHAnsi" w:cstheme="minorHAnsi"/>
                <w:sz w:val="24"/>
                <w:szCs w:val="24"/>
              </w:rPr>
              <w:t>ARCS2212</w:t>
            </w:r>
          </w:p>
        </w:tc>
        <w:tc>
          <w:tcPr>
            <w:tcW w:w="6499" w:type="dxa"/>
          </w:tcPr>
          <w:p w14:paraId="171CA470" w14:textId="77777777" w:rsidR="003A409E" w:rsidRPr="003A409E" w:rsidRDefault="003A409E" w:rsidP="003A409E">
            <w:pPr>
              <w:spacing w:line="276" w:lineRule="auto"/>
              <w:rPr>
                <w:rFonts w:asciiTheme="minorHAnsi" w:eastAsiaTheme="minorHAnsi" w:hAnsiTheme="minorHAnsi" w:cstheme="minorHAnsi"/>
                <w:sz w:val="24"/>
                <w:szCs w:val="32"/>
              </w:rPr>
            </w:pPr>
            <w:r w:rsidRPr="003A409E">
              <w:rPr>
                <w:rFonts w:asciiTheme="minorHAnsi" w:hAnsiTheme="minorHAnsi" w:cs="Arial"/>
                <w:sz w:val="24"/>
                <w:szCs w:val="32"/>
              </w:rPr>
              <w:t>Head, Neck and Thorax Anatomy and Pattern Recognition</w:t>
            </w:r>
          </w:p>
        </w:tc>
        <w:tc>
          <w:tcPr>
            <w:tcW w:w="1043" w:type="dxa"/>
          </w:tcPr>
          <w:p w14:paraId="40DD2059" w14:textId="77777777" w:rsidR="003A409E" w:rsidRPr="0003612F" w:rsidRDefault="003A409E" w:rsidP="003A409E">
            <w:pPr>
              <w:jc w:val="center"/>
              <w:rPr>
                <w:rFonts w:asciiTheme="minorHAnsi" w:eastAsiaTheme="minorHAnsi" w:hAnsiTheme="minorHAnsi" w:cstheme="minorHAnsi"/>
                <w:sz w:val="24"/>
                <w:szCs w:val="24"/>
              </w:rPr>
            </w:pPr>
            <w:r>
              <w:rPr>
                <w:rFonts w:asciiTheme="minorHAnsi" w:eastAsiaTheme="minorHAnsi" w:hAnsiTheme="minorHAnsi" w:cstheme="minorHAnsi"/>
                <w:sz w:val="24"/>
                <w:szCs w:val="24"/>
              </w:rPr>
              <w:t>20</w:t>
            </w:r>
          </w:p>
        </w:tc>
      </w:tr>
      <w:tr w:rsidR="003A409E" w:rsidRPr="00011BB8" w14:paraId="6CFDA191" w14:textId="77777777" w:rsidTr="004A6588">
        <w:trPr>
          <w:trHeight w:val="281"/>
          <w:jc w:val="center"/>
        </w:trPr>
        <w:tc>
          <w:tcPr>
            <w:tcW w:w="1412" w:type="dxa"/>
            <w:vAlign w:val="center"/>
          </w:tcPr>
          <w:p w14:paraId="6514983B" w14:textId="77777777" w:rsidR="003A409E" w:rsidRPr="0003612F" w:rsidRDefault="006A4091" w:rsidP="006A4091">
            <w:pPr>
              <w:jc w:val="center"/>
              <w:rPr>
                <w:rFonts w:asciiTheme="minorHAnsi" w:eastAsiaTheme="minorHAnsi" w:hAnsiTheme="minorHAnsi" w:cstheme="minorHAnsi"/>
                <w:sz w:val="24"/>
                <w:szCs w:val="24"/>
              </w:rPr>
            </w:pPr>
            <w:r>
              <w:rPr>
                <w:rFonts w:asciiTheme="minorHAnsi" w:eastAsiaTheme="minorHAnsi" w:hAnsiTheme="minorHAnsi" w:cstheme="minorHAnsi"/>
                <w:sz w:val="24"/>
                <w:szCs w:val="24"/>
              </w:rPr>
              <w:t>ARCS2213</w:t>
            </w:r>
          </w:p>
        </w:tc>
        <w:tc>
          <w:tcPr>
            <w:tcW w:w="6499" w:type="dxa"/>
          </w:tcPr>
          <w:p w14:paraId="6221084B" w14:textId="77777777" w:rsidR="003A409E" w:rsidRPr="003A409E" w:rsidRDefault="003A409E" w:rsidP="003A409E">
            <w:pPr>
              <w:spacing w:line="276" w:lineRule="auto"/>
              <w:rPr>
                <w:rFonts w:asciiTheme="minorHAnsi" w:eastAsiaTheme="minorHAnsi" w:hAnsiTheme="minorHAnsi" w:cstheme="minorHAnsi"/>
                <w:sz w:val="24"/>
                <w:szCs w:val="32"/>
              </w:rPr>
            </w:pPr>
            <w:r w:rsidRPr="003A409E">
              <w:rPr>
                <w:rFonts w:asciiTheme="minorHAnsi" w:hAnsiTheme="minorHAnsi" w:cs="Arial"/>
                <w:sz w:val="24"/>
                <w:szCs w:val="32"/>
              </w:rPr>
              <w:t>Abdomen and Pelvis Anatomy and Pattern Recognition</w:t>
            </w:r>
          </w:p>
        </w:tc>
        <w:tc>
          <w:tcPr>
            <w:tcW w:w="1043" w:type="dxa"/>
          </w:tcPr>
          <w:p w14:paraId="2847FE90" w14:textId="77777777" w:rsidR="003A409E" w:rsidRPr="0003612F" w:rsidRDefault="003A409E" w:rsidP="003A409E">
            <w:pPr>
              <w:jc w:val="center"/>
              <w:rPr>
                <w:rFonts w:asciiTheme="minorHAnsi" w:eastAsiaTheme="minorHAnsi" w:hAnsiTheme="minorHAnsi" w:cstheme="minorHAnsi"/>
                <w:sz w:val="24"/>
                <w:szCs w:val="24"/>
              </w:rPr>
            </w:pPr>
            <w:r w:rsidRPr="0003612F">
              <w:rPr>
                <w:rFonts w:asciiTheme="minorHAnsi" w:eastAsiaTheme="minorHAnsi" w:hAnsiTheme="minorHAnsi" w:cstheme="minorHAnsi"/>
                <w:sz w:val="24"/>
                <w:szCs w:val="24"/>
              </w:rPr>
              <w:t>20</w:t>
            </w:r>
          </w:p>
        </w:tc>
      </w:tr>
      <w:tr w:rsidR="003A409E" w:rsidRPr="00011BB8" w14:paraId="600C43CE" w14:textId="77777777" w:rsidTr="7936BFEF">
        <w:trPr>
          <w:trHeight w:val="330"/>
          <w:jc w:val="center"/>
        </w:trPr>
        <w:tc>
          <w:tcPr>
            <w:tcW w:w="1412" w:type="dxa"/>
            <w:tcBorders>
              <w:bottom w:val="single" w:sz="4" w:space="0" w:color="auto"/>
            </w:tcBorders>
            <w:vAlign w:val="center"/>
          </w:tcPr>
          <w:p w14:paraId="592C2DE9" w14:textId="77777777" w:rsidR="003A409E" w:rsidRPr="0003612F" w:rsidRDefault="006A4091" w:rsidP="006A4091">
            <w:pPr>
              <w:jc w:val="center"/>
              <w:rPr>
                <w:rFonts w:asciiTheme="minorHAnsi" w:eastAsiaTheme="minorHAnsi" w:hAnsiTheme="minorHAnsi" w:cstheme="minorHAnsi"/>
                <w:sz w:val="24"/>
                <w:szCs w:val="24"/>
              </w:rPr>
            </w:pPr>
            <w:r>
              <w:rPr>
                <w:rFonts w:asciiTheme="minorHAnsi" w:eastAsiaTheme="minorHAnsi" w:hAnsiTheme="minorHAnsi" w:cstheme="minorHAnsi"/>
                <w:sz w:val="24"/>
                <w:szCs w:val="24"/>
              </w:rPr>
              <w:t>ARCS2214</w:t>
            </w:r>
          </w:p>
        </w:tc>
        <w:tc>
          <w:tcPr>
            <w:tcW w:w="6499" w:type="dxa"/>
          </w:tcPr>
          <w:p w14:paraId="0EEA35C3" w14:textId="77777777" w:rsidR="003A409E" w:rsidRPr="003A409E" w:rsidRDefault="003A409E" w:rsidP="003A409E">
            <w:pPr>
              <w:spacing w:line="276" w:lineRule="auto"/>
              <w:rPr>
                <w:rFonts w:asciiTheme="minorHAnsi" w:eastAsiaTheme="minorHAnsi" w:hAnsiTheme="minorHAnsi" w:cstheme="minorHAnsi"/>
                <w:sz w:val="24"/>
                <w:szCs w:val="32"/>
              </w:rPr>
            </w:pPr>
            <w:r w:rsidRPr="003A409E">
              <w:rPr>
                <w:rFonts w:asciiTheme="minorHAnsi" w:hAnsiTheme="minorHAnsi" w:cs="Arial"/>
                <w:sz w:val="24"/>
                <w:szCs w:val="32"/>
              </w:rPr>
              <w:t>Application of Imaging 2</w:t>
            </w:r>
          </w:p>
        </w:tc>
        <w:tc>
          <w:tcPr>
            <w:tcW w:w="1043" w:type="dxa"/>
            <w:tcBorders>
              <w:bottom w:val="single" w:sz="4" w:space="0" w:color="auto"/>
            </w:tcBorders>
          </w:tcPr>
          <w:p w14:paraId="4A1D45D1" w14:textId="77777777" w:rsidR="003A409E" w:rsidRPr="0003612F" w:rsidRDefault="003A409E" w:rsidP="003A409E">
            <w:pPr>
              <w:jc w:val="center"/>
              <w:rPr>
                <w:rFonts w:asciiTheme="minorHAnsi" w:eastAsiaTheme="minorHAnsi" w:hAnsiTheme="minorHAnsi" w:cstheme="minorHAnsi"/>
                <w:sz w:val="24"/>
                <w:szCs w:val="24"/>
              </w:rPr>
            </w:pPr>
            <w:r>
              <w:rPr>
                <w:rFonts w:asciiTheme="minorHAnsi" w:eastAsiaTheme="minorHAnsi" w:hAnsiTheme="minorHAnsi" w:cstheme="minorHAnsi"/>
                <w:sz w:val="24"/>
                <w:szCs w:val="24"/>
              </w:rPr>
              <w:t>20</w:t>
            </w:r>
          </w:p>
        </w:tc>
      </w:tr>
      <w:tr w:rsidR="003A409E" w:rsidRPr="00011BB8" w14:paraId="4053DB8D" w14:textId="77777777" w:rsidTr="7936BFEF">
        <w:trPr>
          <w:jc w:val="center"/>
        </w:trPr>
        <w:tc>
          <w:tcPr>
            <w:tcW w:w="1412" w:type="dxa"/>
            <w:vAlign w:val="center"/>
          </w:tcPr>
          <w:p w14:paraId="519230B8" w14:textId="77777777" w:rsidR="003A409E" w:rsidRPr="0003612F" w:rsidRDefault="006A4091" w:rsidP="006A4091">
            <w:pPr>
              <w:jc w:val="center"/>
              <w:rPr>
                <w:rFonts w:asciiTheme="minorHAnsi" w:eastAsiaTheme="minorHAnsi" w:hAnsiTheme="minorHAnsi" w:cstheme="minorHAnsi"/>
                <w:sz w:val="24"/>
                <w:szCs w:val="24"/>
              </w:rPr>
            </w:pPr>
            <w:r>
              <w:rPr>
                <w:rFonts w:asciiTheme="minorHAnsi" w:eastAsiaTheme="minorHAnsi" w:hAnsiTheme="minorHAnsi" w:cstheme="minorHAnsi"/>
                <w:sz w:val="24"/>
                <w:szCs w:val="24"/>
              </w:rPr>
              <w:t>ARCS2215</w:t>
            </w:r>
          </w:p>
        </w:tc>
        <w:tc>
          <w:tcPr>
            <w:tcW w:w="6499" w:type="dxa"/>
          </w:tcPr>
          <w:p w14:paraId="7063D87C" w14:textId="77777777" w:rsidR="003A409E" w:rsidRPr="003A409E" w:rsidRDefault="003A409E" w:rsidP="003A409E">
            <w:pPr>
              <w:spacing w:line="276" w:lineRule="auto"/>
              <w:rPr>
                <w:rFonts w:asciiTheme="minorHAnsi" w:eastAsiaTheme="minorHAnsi" w:hAnsiTheme="minorHAnsi" w:cstheme="minorHAnsi"/>
                <w:sz w:val="24"/>
                <w:szCs w:val="32"/>
              </w:rPr>
            </w:pPr>
            <w:r w:rsidRPr="003A409E">
              <w:rPr>
                <w:rFonts w:asciiTheme="minorHAnsi" w:hAnsiTheme="minorHAnsi" w:cs="Arial"/>
                <w:sz w:val="24"/>
                <w:szCs w:val="32"/>
              </w:rPr>
              <w:t>Imaging Science and Technology 2</w:t>
            </w:r>
          </w:p>
        </w:tc>
        <w:tc>
          <w:tcPr>
            <w:tcW w:w="1043" w:type="dxa"/>
          </w:tcPr>
          <w:p w14:paraId="4174FE7D" w14:textId="77777777" w:rsidR="003A409E" w:rsidRPr="0003612F" w:rsidRDefault="003A409E" w:rsidP="003A409E">
            <w:pPr>
              <w:jc w:val="center"/>
              <w:rPr>
                <w:rFonts w:asciiTheme="minorHAnsi" w:eastAsiaTheme="minorHAnsi" w:hAnsiTheme="minorHAnsi" w:cstheme="minorHAnsi"/>
                <w:sz w:val="24"/>
                <w:szCs w:val="24"/>
              </w:rPr>
            </w:pPr>
            <w:r>
              <w:rPr>
                <w:rFonts w:asciiTheme="minorHAnsi" w:eastAsiaTheme="minorHAnsi" w:hAnsiTheme="minorHAnsi" w:cstheme="minorHAnsi"/>
                <w:sz w:val="24"/>
                <w:szCs w:val="24"/>
              </w:rPr>
              <w:t>20</w:t>
            </w:r>
          </w:p>
        </w:tc>
      </w:tr>
      <w:tr w:rsidR="003A409E" w14:paraId="04874B4C" w14:textId="77777777" w:rsidTr="7936BFEF">
        <w:tblPrEx>
          <w:jc w:val="left"/>
        </w:tblPrEx>
        <w:trPr>
          <w:trHeight w:val="307"/>
        </w:trPr>
        <w:tc>
          <w:tcPr>
            <w:tcW w:w="1412" w:type="dxa"/>
            <w:vAlign w:val="center"/>
          </w:tcPr>
          <w:p w14:paraId="6C1A7767" w14:textId="77777777" w:rsidR="003A409E" w:rsidRPr="0003612F" w:rsidRDefault="006A4091" w:rsidP="006A4091">
            <w:pPr>
              <w:ind w:hanging="26"/>
              <w:jc w:val="center"/>
              <w:rPr>
                <w:rFonts w:asciiTheme="minorHAnsi" w:hAnsiTheme="minorHAnsi" w:cstheme="minorHAnsi"/>
                <w:sz w:val="24"/>
                <w:szCs w:val="24"/>
              </w:rPr>
            </w:pPr>
            <w:r>
              <w:rPr>
                <w:rFonts w:asciiTheme="minorHAnsi" w:hAnsiTheme="minorHAnsi" w:cstheme="minorHAnsi"/>
                <w:sz w:val="24"/>
                <w:szCs w:val="24"/>
              </w:rPr>
              <w:t>ARCS2216</w:t>
            </w:r>
          </w:p>
        </w:tc>
        <w:tc>
          <w:tcPr>
            <w:tcW w:w="6499" w:type="dxa"/>
          </w:tcPr>
          <w:p w14:paraId="4E6399B0" w14:textId="77777777" w:rsidR="003A409E" w:rsidRPr="003A409E" w:rsidRDefault="003A409E" w:rsidP="003A409E">
            <w:pPr>
              <w:spacing w:line="276" w:lineRule="auto"/>
              <w:ind w:hanging="26"/>
              <w:rPr>
                <w:rFonts w:asciiTheme="minorHAnsi" w:hAnsiTheme="minorHAnsi" w:cstheme="minorHAnsi"/>
                <w:sz w:val="24"/>
                <w:szCs w:val="32"/>
              </w:rPr>
            </w:pPr>
            <w:r w:rsidRPr="003A409E">
              <w:rPr>
                <w:rFonts w:asciiTheme="minorHAnsi" w:hAnsiTheme="minorHAnsi" w:cs="Arial"/>
                <w:sz w:val="24"/>
                <w:szCs w:val="32"/>
              </w:rPr>
              <w:t>Professional Practice 2</w:t>
            </w:r>
          </w:p>
        </w:tc>
        <w:tc>
          <w:tcPr>
            <w:tcW w:w="1043" w:type="dxa"/>
          </w:tcPr>
          <w:p w14:paraId="5E0BC4BC" w14:textId="77777777" w:rsidR="003A409E" w:rsidRPr="0003612F" w:rsidRDefault="003A409E" w:rsidP="003A409E">
            <w:pPr>
              <w:jc w:val="center"/>
              <w:rPr>
                <w:rFonts w:asciiTheme="minorHAnsi" w:hAnsiTheme="minorHAnsi" w:cstheme="minorHAnsi"/>
                <w:sz w:val="24"/>
                <w:szCs w:val="24"/>
              </w:rPr>
            </w:pPr>
            <w:r>
              <w:rPr>
                <w:rFonts w:asciiTheme="minorHAnsi" w:hAnsiTheme="minorHAnsi" w:cstheme="minorHAnsi"/>
                <w:sz w:val="24"/>
                <w:szCs w:val="24"/>
              </w:rPr>
              <w:t>20</w:t>
            </w:r>
          </w:p>
        </w:tc>
      </w:tr>
    </w:tbl>
    <w:p w14:paraId="556064C5" w14:textId="77777777" w:rsidR="00BB617D" w:rsidRDefault="00BB617D" w:rsidP="003C237A">
      <w:pPr>
        <w:rPr>
          <w:rFonts w:cs="Arial"/>
          <w:sz w:val="24"/>
          <w:szCs w:val="24"/>
        </w:rPr>
      </w:pPr>
    </w:p>
    <w:p w14:paraId="6E06C250" w14:textId="77777777" w:rsidR="003C237A" w:rsidRPr="003C237A" w:rsidRDefault="003C237A" w:rsidP="0003612F">
      <w:pPr>
        <w:pStyle w:val="Heading3"/>
      </w:pPr>
      <w:r w:rsidRPr="003C237A">
        <w:t>Level 3</w:t>
      </w:r>
    </w:p>
    <w:p w14:paraId="145974B8" w14:textId="77777777" w:rsidR="003C237A" w:rsidRPr="003C237A" w:rsidRDefault="003C237A" w:rsidP="003C237A">
      <w:pPr>
        <w:jc w:val="both"/>
        <w:rPr>
          <w:rFonts w:cs="Arial"/>
          <w:sz w:val="24"/>
          <w:szCs w:val="24"/>
        </w:rPr>
      </w:pPr>
      <w:r w:rsidRPr="003C237A">
        <w:rPr>
          <w:rFonts w:cs="Arial"/>
          <w:sz w:val="24"/>
          <w:szCs w:val="24"/>
        </w:rPr>
        <w:t xml:space="preserve">This is the level expected of undergraduate students studying a traditional, 3-year, full time programme during their final year.  </w:t>
      </w:r>
    </w:p>
    <w:p w14:paraId="46DF81D9" w14:textId="77777777" w:rsidR="003C237A" w:rsidRPr="003C237A" w:rsidRDefault="003C237A" w:rsidP="003C237A">
      <w:pPr>
        <w:jc w:val="both"/>
        <w:rPr>
          <w:rFonts w:cs="Arial"/>
          <w:sz w:val="24"/>
          <w:szCs w:val="24"/>
        </w:rPr>
      </w:pPr>
    </w:p>
    <w:p w14:paraId="078534DB" w14:textId="42E5CE7A" w:rsidR="003C237A" w:rsidRDefault="003C237A" w:rsidP="003C237A">
      <w:pPr>
        <w:jc w:val="both"/>
        <w:rPr>
          <w:rFonts w:cs="Arial"/>
          <w:sz w:val="24"/>
          <w:szCs w:val="24"/>
        </w:rPr>
      </w:pPr>
      <w:r w:rsidRPr="003C237A">
        <w:rPr>
          <w:rFonts w:cs="Arial"/>
          <w:sz w:val="24"/>
          <w:szCs w:val="24"/>
        </w:rPr>
        <w:t>You will study the following compulsory modules in year three of the progr</w:t>
      </w:r>
      <w:r w:rsidR="0003612F">
        <w:rPr>
          <w:rFonts w:cs="Arial"/>
          <w:sz w:val="24"/>
          <w:szCs w:val="24"/>
        </w:rPr>
        <w:t>amme:</w:t>
      </w:r>
    </w:p>
    <w:p w14:paraId="052EE967" w14:textId="77777777" w:rsidR="000E5393" w:rsidRPr="003C237A" w:rsidRDefault="000E5393" w:rsidP="003C237A">
      <w:pPr>
        <w:jc w:val="both"/>
        <w:rPr>
          <w:rFonts w:cs="Arial"/>
          <w:sz w:val="24"/>
          <w:szCs w:val="24"/>
        </w:rPr>
      </w:pPr>
    </w:p>
    <w:tbl>
      <w:tblPr>
        <w:tblStyle w:val="TableGrid31"/>
        <w:tblW w:w="8954" w:type="dxa"/>
        <w:jc w:val="center"/>
        <w:tblLook w:val="04A0" w:firstRow="1" w:lastRow="0" w:firstColumn="1" w:lastColumn="0" w:noHBand="0" w:noVBand="1"/>
      </w:tblPr>
      <w:tblGrid>
        <w:gridCol w:w="1544"/>
        <w:gridCol w:w="6367"/>
        <w:gridCol w:w="1043"/>
      </w:tblGrid>
      <w:tr w:rsidR="003C237A" w:rsidRPr="00011BB8" w14:paraId="2A14BAC1" w14:textId="77777777" w:rsidTr="00FC3999">
        <w:trPr>
          <w:trHeight w:val="378"/>
          <w:jc w:val="center"/>
        </w:trPr>
        <w:tc>
          <w:tcPr>
            <w:tcW w:w="1544" w:type="dxa"/>
            <w:vAlign w:val="center"/>
          </w:tcPr>
          <w:p w14:paraId="1C4972ED" w14:textId="77777777" w:rsidR="003C237A" w:rsidRDefault="003C237A" w:rsidP="003C237A">
            <w:pPr>
              <w:jc w:val="center"/>
              <w:rPr>
                <w:rFonts w:asciiTheme="minorHAnsi" w:eastAsiaTheme="minorHAnsi" w:hAnsiTheme="minorHAnsi"/>
                <w:b/>
                <w:sz w:val="24"/>
                <w:szCs w:val="24"/>
              </w:rPr>
            </w:pPr>
            <w:r w:rsidRPr="0003612F">
              <w:rPr>
                <w:rFonts w:asciiTheme="minorHAnsi" w:eastAsiaTheme="minorHAnsi" w:hAnsiTheme="minorHAnsi"/>
                <w:b/>
                <w:sz w:val="24"/>
                <w:szCs w:val="24"/>
              </w:rPr>
              <w:lastRenderedPageBreak/>
              <w:t>MODULE CODE</w:t>
            </w:r>
          </w:p>
          <w:p w14:paraId="48CABEDF" w14:textId="77777777" w:rsidR="0003612F" w:rsidRPr="0003612F" w:rsidRDefault="0003612F" w:rsidP="003C237A">
            <w:pPr>
              <w:jc w:val="center"/>
              <w:rPr>
                <w:rFonts w:asciiTheme="minorHAnsi" w:eastAsiaTheme="minorHAnsi" w:hAnsiTheme="minorHAnsi"/>
                <w:b/>
                <w:sz w:val="24"/>
                <w:szCs w:val="24"/>
              </w:rPr>
            </w:pPr>
          </w:p>
        </w:tc>
        <w:tc>
          <w:tcPr>
            <w:tcW w:w="6367" w:type="dxa"/>
            <w:vAlign w:val="center"/>
          </w:tcPr>
          <w:p w14:paraId="25094382" w14:textId="77777777" w:rsidR="003C237A" w:rsidRPr="0003612F" w:rsidRDefault="003C237A" w:rsidP="003C237A">
            <w:pPr>
              <w:jc w:val="center"/>
              <w:rPr>
                <w:rFonts w:asciiTheme="minorHAnsi" w:eastAsiaTheme="minorHAnsi" w:hAnsiTheme="minorHAnsi"/>
                <w:b/>
                <w:sz w:val="24"/>
                <w:szCs w:val="24"/>
              </w:rPr>
            </w:pPr>
            <w:r w:rsidRPr="0003612F">
              <w:rPr>
                <w:rFonts w:asciiTheme="minorHAnsi" w:eastAsiaTheme="minorHAnsi" w:hAnsiTheme="minorHAnsi"/>
                <w:b/>
                <w:sz w:val="24"/>
                <w:szCs w:val="24"/>
              </w:rPr>
              <w:t>MODULE</w:t>
            </w:r>
          </w:p>
        </w:tc>
        <w:tc>
          <w:tcPr>
            <w:tcW w:w="1043" w:type="dxa"/>
            <w:vAlign w:val="center"/>
          </w:tcPr>
          <w:p w14:paraId="6F6FAB8A" w14:textId="77777777" w:rsidR="0003612F" w:rsidRPr="0003612F" w:rsidRDefault="003C237A" w:rsidP="0003612F">
            <w:pPr>
              <w:jc w:val="center"/>
              <w:rPr>
                <w:rFonts w:asciiTheme="minorHAnsi" w:eastAsiaTheme="minorHAnsi" w:hAnsiTheme="minorHAnsi"/>
                <w:b/>
                <w:sz w:val="24"/>
                <w:szCs w:val="24"/>
              </w:rPr>
            </w:pPr>
            <w:r w:rsidRPr="0003612F">
              <w:rPr>
                <w:rFonts w:asciiTheme="minorHAnsi" w:eastAsiaTheme="minorHAnsi" w:hAnsiTheme="minorHAnsi"/>
                <w:b/>
                <w:sz w:val="24"/>
                <w:szCs w:val="24"/>
              </w:rPr>
              <w:t>CREDITS</w:t>
            </w:r>
          </w:p>
        </w:tc>
      </w:tr>
      <w:tr w:rsidR="003C237A" w:rsidRPr="00011BB8" w14:paraId="572EF857" w14:textId="77777777" w:rsidTr="00FC3999">
        <w:trPr>
          <w:jc w:val="center"/>
        </w:trPr>
        <w:tc>
          <w:tcPr>
            <w:tcW w:w="1544" w:type="dxa"/>
          </w:tcPr>
          <w:p w14:paraId="784D4E0F" w14:textId="77777777" w:rsidR="003C237A" w:rsidRPr="0003612F" w:rsidRDefault="006A4091" w:rsidP="006A4091">
            <w:pPr>
              <w:spacing w:line="276" w:lineRule="auto"/>
              <w:jc w:val="center"/>
              <w:rPr>
                <w:rFonts w:asciiTheme="minorHAnsi" w:eastAsiaTheme="minorHAnsi" w:hAnsiTheme="minorHAnsi"/>
                <w:sz w:val="24"/>
                <w:szCs w:val="24"/>
              </w:rPr>
            </w:pPr>
            <w:r>
              <w:rPr>
                <w:rFonts w:asciiTheme="minorHAnsi" w:eastAsiaTheme="minorHAnsi" w:hAnsiTheme="minorHAnsi"/>
                <w:sz w:val="24"/>
                <w:szCs w:val="24"/>
              </w:rPr>
              <w:t>ARCS321</w:t>
            </w:r>
            <w:r w:rsidR="0096710D">
              <w:rPr>
                <w:rFonts w:asciiTheme="minorHAnsi" w:eastAsiaTheme="minorHAnsi" w:hAnsiTheme="minorHAnsi"/>
                <w:sz w:val="24"/>
                <w:szCs w:val="24"/>
              </w:rPr>
              <w:t>3</w:t>
            </w:r>
          </w:p>
        </w:tc>
        <w:tc>
          <w:tcPr>
            <w:tcW w:w="6367" w:type="dxa"/>
          </w:tcPr>
          <w:p w14:paraId="48B88E62" w14:textId="77777777" w:rsidR="003C237A" w:rsidRPr="008B4440" w:rsidRDefault="00FE0366" w:rsidP="00FC3999">
            <w:pPr>
              <w:spacing w:line="276" w:lineRule="auto"/>
              <w:rPr>
                <w:rFonts w:asciiTheme="minorHAnsi" w:eastAsiaTheme="minorHAnsi" w:hAnsiTheme="minorHAnsi"/>
                <w:sz w:val="24"/>
                <w:szCs w:val="24"/>
              </w:rPr>
            </w:pPr>
            <w:r w:rsidRPr="008B4440">
              <w:rPr>
                <w:rFonts w:asciiTheme="minorHAnsi" w:eastAsiaTheme="minorHAnsi" w:hAnsiTheme="minorHAnsi"/>
                <w:sz w:val="24"/>
                <w:szCs w:val="24"/>
              </w:rPr>
              <w:t>Research Project</w:t>
            </w:r>
          </w:p>
        </w:tc>
        <w:tc>
          <w:tcPr>
            <w:tcW w:w="1043" w:type="dxa"/>
          </w:tcPr>
          <w:p w14:paraId="6B3B2608" w14:textId="77777777" w:rsidR="003C237A" w:rsidRPr="0003612F" w:rsidRDefault="00FC3999" w:rsidP="00FC3999">
            <w:pPr>
              <w:spacing w:line="276" w:lineRule="auto"/>
              <w:jc w:val="center"/>
              <w:rPr>
                <w:rFonts w:asciiTheme="minorHAnsi" w:eastAsiaTheme="minorHAnsi" w:hAnsiTheme="minorHAnsi"/>
                <w:sz w:val="24"/>
                <w:szCs w:val="24"/>
              </w:rPr>
            </w:pPr>
            <w:r>
              <w:rPr>
                <w:rFonts w:asciiTheme="minorHAnsi" w:eastAsiaTheme="minorHAnsi" w:hAnsiTheme="minorHAnsi"/>
                <w:sz w:val="24"/>
                <w:szCs w:val="24"/>
              </w:rPr>
              <w:t>4</w:t>
            </w:r>
            <w:r w:rsidR="003C237A" w:rsidRPr="0003612F">
              <w:rPr>
                <w:rFonts w:asciiTheme="minorHAnsi" w:eastAsiaTheme="minorHAnsi" w:hAnsiTheme="minorHAnsi"/>
                <w:sz w:val="24"/>
                <w:szCs w:val="24"/>
              </w:rPr>
              <w:t>0</w:t>
            </w:r>
          </w:p>
        </w:tc>
      </w:tr>
      <w:tr w:rsidR="003C237A" w:rsidRPr="00011BB8" w14:paraId="07BCACDE" w14:textId="77777777" w:rsidTr="00FC3999">
        <w:trPr>
          <w:jc w:val="center"/>
        </w:trPr>
        <w:tc>
          <w:tcPr>
            <w:tcW w:w="1544" w:type="dxa"/>
          </w:tcPr>
          <w:p w14:paraId="3FFA1020" w14:textId="77777777" w:rsidR="003C237A" w:rsidRPr="0003612F" w:rsidRDefault="006A4091" w:rsidP="006A4091">
            <w:pPr>
              <w:spacing w:line="276" w:lineRule="auto"/>
              <w:jc w:val="center"/>
              <w:rPr>
                <w:rFonts w:asciiTheme="minorHAnsi" w:eastAsiaTheme="minorHAnsi" w:hAnsiTheme="minorHAnsi"/>
                <w:sz w:val="24"/>
                <w:szCs w:val="24"/>
              </w:rPr>
            </w:pPr>
            <w:r>
              <w:rPr>
                <w:rFonts w:asciiTheme="minorHAnsi" w:eastAsiaTheme="minorHAnsi" w:hAnsiTheme="minorHAnsi"/>
                <w:sz w:val="24"/>
                <w:szCs w:val="24"/>
              </w:rPr>
              <w:t>ARCS321</w:t>
            </w:r>
            <w:r w:rsidR="0096710D">
              <w:rPr>
                <w:rFonts w:asciiTheme="minorHAnsi" w:eastAsiaTheme="minorHAnsi" w:hAnsiTheme="minorHAnsi"/>
                <w:sz w:val="24"/>
                <w:szCs w:val="24"/>
              </w:rPr>
              <w:t>2</w:t>
            </w:r>
          </w:p>
        </w:tc>
        <w:tc>
          <w:tcPr>
            <w:tcW w:w="6367" w:type="dxa"/>
          </w:tcPr>
          <w:p w14:paraId="77497264" w14:textId="77777777" w:rsidR="003C237A" w:rsidRPr="0003612F" w:rsidRDefault="003C237A" w:rsidP="00FC3999">
            <w:pPr>
              <w:spacing w:line="276" w:lineRule="auto"/>
              <w:rPr>
                <w:rFonts w:asciiTheme="minorHAnsi" w:eastAsiaTheme="minorHAnsi" w:hAnsiTheme="minorHAnsi"/>
                <w:sz w:val="24"/>
                <w:szCs w:val="24"/>
              </w:rPr>
            </w:pPr>
            <w:r w:rsidRPr="0003612F">
              <w:rPr>
                <w:rFonts w:asciiTheme="minorHAnsi" w:eastAsiaTheme="minorHAnsi" w:hAnsiTheme="minorHAnsi"/>
                <w:sz w:val="24"/>
                <w:szCs w:val="24"/>
              </w:rPr>
              <w:t>Professional Practice 3</w:t>
            </w:r>
          </w:p>
        </w:tc>
        <w:tc>
          <w:tcPr>
            <w:tcW w:w="1043" w:type="dxa"/>
          </w:tcPr>
          <w:p w14:paraId="57B64D34" w14:textId="77777777" w:rsidR="003C237A" w:rsidRPr="0003612F" w:rsidRDefault="00FC3999" w:rsidP="00FC3999">
            <w:pPr>
              <w:spacing w:line="276" w:lineRule="auto"/>
              <w:jc w:val="center"/>
              <w:rPr>
                <w:rFonts w:asciiTheme="minorHAnsi" w:eastAsiaTheme="minorHAnsi" w:hAnsiTheme="minorHAnsi"/>
                <w:sz w:val="24"/>
                <w:szCs w:val="24"/>
              </w:rPr>
            </w:pPr>
            <w:r>
              <w:rPr>
                <w:rFonts w:asciiTheme="minorHAnsi" w:eastAsiaTheme="minorHAnsi" w:hAnsiTheme="minorHAnsi"/>
                <w:sz w:val="24"/>
                <w:szCs w:val="24"/>
              </w:rPr>
              <w:t>2</w:t>
            </w:r>
            <w:r w:rsidR="003C237A" w:rsidRPr="0003612F">
              <w:rPr>
                <w:rFonts w:asciiTheme="minorHAnsi" w:eastAsiaTheme="minorHAnsi" w:hAnsiTheme="minorHAnsi"/>
                <w:sz w:val="24"/>
                <w:szCs w:val="24"/>
              </w:rPr>
              <w:t>0</w:t>
            </w:r>
          </w:p>
        </w:tc>
      </w:tr>
      <w:tr w:rsidR="003C237A" w:rsidRPr="00011BB8" w14:paraId="2C9421C7" w14:textId="77777777" w:rsidTr="00FC3999">
        <w:trPr>
          <w:jc w:val="center"/>
        </w:trPr>
        <w:tc>
          <w:tcPr>
            <w:tcW w:w="1544" w:type="dxa"/>
          </w:tcPr>
          <w:p w14:paraId="6C40867B" w14:textId="77777777" w:rsidR="003C237A" w:rsidRPr="0003612F" w:rsidRDefault="006A4091" w:rsidP="006A4091">
            <w:pPr>
              <w:spacing w:line="276" w:lineRule="auto"/>
              <w:jc w:val="center"/>
              <w:rPr>
                <w:rFonts w:asciiTheme="minorHAnsi" w:eastAsiaTheme="minorHAnsi" w:hAnsiTheme="minorHAnsi"/>
                <w:sz w:val="24"/>
                <w:szCs w:val="24"/>
              </w:rPr>
            </w:pPr>
            <w:r>
              <w:rPr>
                <w:rFonts w:asciiTheme="minorHAnsi" w:eastAsiaTheme="minorHAnsi" w:hAnsiTheme="minorHAnsi"/>
                <w:sz w:val="24"/>
                <w:szCs w:val="24"/>
              </w:rPr>
              <w:t>ARCS321</w:t>
            </w:r>
            <w:r w:rsidR="0096710D">
              <w:rPr>
                <w:rFonts w:asciiTheme="minorHAnsi" w:eastAsiaTheme="minorHAnsi" w:hAnsiTheme="minorHAnsi"/>
                <w:sz w:val="24"/>
                <w:szCs w:val="24"/>
              </w:rPr>
              <w:t>1</w:t>
            </w:r>
          </w:p>
        </w:tc>
        <w:tc>
          <w:tcPr>
            <w:tcW w:w="6367" w:type="dxa"/>
          </w:tcPr>
          <w:p w14:paraId="0274019E" w14:textId="77777777" w:rsidR="003C237A" w:rsidRPr="00FC3999" w:rsidRDefault="00FC3999" w:rsidP="00FC3999">
            <w:pPr>
              <w:spacing w:line="276" w:lineRule="auto"/>
              <w:rPr>
                <w:rFonts w:asciiTheme="minorHAnsi" w:eastAsiaTheme="minorHAnsi" w:hAnsiTheme="minorHAnsi"/>
                <w:sz w:val="24"/>
                <w:szCs w:val="32"/>
              </w:rPr>
            </w:pPr>
            <w:r w:rsidRPr="00FC3999">
              <w:rPr>
                <w:rFonts w:asciiTheme="minorHAnsi" w:hAnsiTheme="minorHAnsi" w:cs="Arial"/>
                <w:sz w:val="24"/>
                <w:szCs w:val="32"/>
              </w:rPr>
              <w:t>Application of Imaging Science and Technology</w:t>
            </w:r>
          </w:p>
        </w:tc>
        <w:tc>
          <w:tcPr>
            <w:tcW w:w="1043" w:type="dxa"/>
          </w:tcPr>
          <w:p w14:paraId="376EB149" w14:textId="77777777" w:rsidR="003C237A" w:rsidRPr="0003612F" w:rsidRDefault="00FC3999" w:rsidP="00FC3999">
            <w:pPr>
              <w:spacing w:line="276" w:lineRule="auto"/>
              <w:jc w:val="center"/>
              <w:rPr>
                <w:rFonts w:asciiTheme="minorHAnsi" w:eastAsiaTheme="minorHAnsi" w:hAnsiTheme="minorHAnsi"/>
                <w:sz w:val="24"/>
                <w:szCs w:val="24"/>
              </w:rPr>
            </w:pPr>
            <w:r>
              <w:rPr>
                <w:rFonts w:asciiTheme="minorHAnsi" w:eastAsiaTheme="minorHAnsi" w:hAnsiTheme="minorHAnsi"/>
                <w:sz w:val="24"/>
                <w:szCs w:val="24"/>
              </w:rPr>
              <w:t>2</w:t>
            </w:r>
            <w:r w:rsidR="003C237A" w:rsidRPr="0003612F">
              <w:rPr>
                <w:rFonts w:asciiTheme="minorHAnsi" w:eastAsiaTheme="minorHAnsi" w:hAnsiTheme="minorHAnsi"/>
                <w:sz w:val="24"/>
                <w:szCs w:val="24"/>
              </w:rPr>
              <w:t>0</w:t>
            </w:r>
          </w:p>
        </w:tc>
      </w:tr>
      <w:tr w:rsidR="003C237A" w:rsidRPr="00011BB8" w14:paraId="61FA8358" w14:textId="77777777" w:rsidTr="00FC3999">
        <w:trPr>
          <w:trHeight w:val="325"/>
          <w:jc w:val="center"/>
        </w:trPr>
        <w:tc>
          <w:tcPr>
            <w:tcW w:w="1544" w:type="dxa"/>
            <w:tcBorders>
              <w:bottom w:val="single" w:sz="4" w:space="0" w:color="auto"/>
            </w:tcBorders>
          </w:tcPr>
          <w:p w14:paraId="49E09B1F" w14:textId="77777777" w:rsidR="003C237A" w:rsidRPr="0003612F" w:rsidRDefault="007D0F33" w:rsidP="006A4091">
            <w:pPr>
              <w:spacing w:line="276" w:lineRule="auto"/>
              <w:jc w:val="center"/>
              <w:rPr>
                <w:rFonts w:asciiTheme="minorHAnsi" w:eastAsiaTheme="minorHAnsi" w:hAnsiTheme="minorHAnsi"/>
                <w:bCs/>
                <w:sz w:val="24"/>
                <w:szCs w:val="24"/>
              </w:rPr>
            </w:pPr>
            <w:r w:rsidRPr="0003612F">
              <w:rPr>
                <w:rFonts w:asciiTheme="minorHAnsi" w:eastAsiaTheme="minorHAnsi" w:hAnsiTheme="minorHAnsi"/>
                <w:bCs/>
                <w:sz w:val="24"/>
                <w:szCs w:val="24"/>
              </w:rPr>
              <w:t>ARCS</w:t>
            </w:r>
            <w:r w:rsidR="003C237A" w:rsidRPr="0003612F">
              <w:rPr>
                <w:rFonts w:asciiTheme="minorHAnsi" w:eastAsiaTheme="minorHAnsi" w:hAnsiTheme="minorHAnsi"/>
                <w:bCs/>
                <w:sz w:val="24"/>
                <w:szCs w:val="24"/>
              </w:rPr>
              <w:t>3277</w:t>
            </w:r>
          </w:p>
        </w:tc>
        <w:tc>
          <w:tcPr>
            <w:tcW w:w="6367" w:type="dxa"/>
            <w:tcBorders>
              <w:bottom w:val="single" w:sz="4" w:space="0" w:color="auto"/>
            </w:tcBorders>
          </w:tcPr>
          <w:p w14:paraId="48ABC735" w14:textId="77777777" w:rsidR="003C237A" w:rsidRPr="0003612F" w:rsidRDefault="003C237A" w:rsidP="00FC3999">
            <w:pPr>
              <w:spacing w:line="276" w:lineRule="auto"/>
              <w:rPr>
                <w:rFonts w:asciiTheme="minorHAnsi" w:eastAsiaTheme="minorHAnsi" w:hAnsiTheme="minorHAnsi"/>
                <w:bCs/>
                <w:sz w:val="24"/>
                <w:szCs w:val="24"/>
              </w:rPr>
            </w:pPr>
            <w:r w:rsidRPr="0003612F">
              <w:rPr>
                <w:rFonts w:asciiTheme="minorHAnsi" w:eastAsiaTheme="minorHAnsi" w:hAnsiTheme="minorHAnsi"/>
                <w:bCs/>
                <w:sz w:val="24"/>
                <w:szCs w:val="24"/>
              </w:rPr>
              <w:t>Pathophysiology and Diagnostic Pattern Recognition</w:t>
            </w:r>
          </w:p>
        </w:tc>
        <w:tc>
          <w:tcPr>
            <w:tcW w:w="1043" w:type="dxa"/>
            <w:tcBorders>
              <w:bottom w:val="single" w:sz="4" w:space="0" w:color="auto"/>
            </w:tcBorders>
          </w:tcPr>
          <w:p w14:paraId="01061905" w14:textId="77777777" w:rsidR="003C237A" w:rsidRPr="0003612F" w:rsidRDefault="003C237A" w:rsidP="00FC3999">
            <w:pPr>
              <w:spacing w:line="276" w:lineRule="auto"/>
              <w:jc w:val="center"/>
              <w:rPr>
                <w:rFonts w:asciiTheme="minorHAnsi" w:eastAsiaTheme="minorHAnsi" w:hAnsiTheme="minorHAnsi"/>
                <w:sz w:val="24"/>
                <w:szCs w:val="24"/>
              </w:rPr>
            </w:pPr>
            <w:r w:rsidRPr="0003612F">
              <w:rPr>
                <w:rFonts w:asciiTheme="minorHAnsi" w:eastAsiaTheme="minorHAnsi" w:hAnsiTheme="minorHAnsi"/>
                <w:sz w:val="24"/>
                <w:szCs w:val="24"/>
              </w:rPr>
              <w:t>20</w:t>
            </w:r>
          </w:p>
        </w:tc>
      </w:tr>
    </w:tbl>
    <w:p w14:paraId="628DBF74" w14:textId="77777777" w:rsidR="003C237A" w:rsidRPr="003C237A" w:rsidRDefault="003C237A" w:rsidP="003C237A">
      <w:pPr>
        <w:jc w:val="both"/>
        <w:rPr>
          <w:rFonts w:cs="Arial"/>
          <w:sz w:val="24"/>
          <w:szCs w:val="24"/>
        </w:rPr>
      </w:pPr>
    </w:p>
    <w:p w14:paraId="72F6AD70" w14:textId="77777777" w:rsidR="003C237A" w:rsidRPr="003C237A" w:rsidRDefault="003C237A" w:rsidP="003C237A">
      <w:pPr>
        <w:jc w:val="both"/>
        <w:rPr>
          <w:rFonts w:cs="Arial"/>
          <w:sz w:val="24"/>
          <w:szCs w:val="24"/>
        </w:rPr>
      </w:pPr>
      <w:r w:rsidRPr="003C237A">
        <w:rPr>
          <w:rFonts w:cs="Arial"/>
          <w:sz w:val="24"/>
          <w:szCs w:val="24"/>
        </w:rPr>
        <w:t xml:space="preserve">Currently you can choose TWO of the following OPTIONAL modules </w:t>
      </w:r>
      <w:r w:rsidR="0003612F">
        <w:rPr>
          <w:rFonts w:cs="Arial"/>
          <w:sz w:val="24"/>
          <w:szCs w:val="24"/>
        </w:rPr>
        <w:t>in year three of the programme:</w:t>
      </w:r>
    </w:p>
    <w:tbl>
      <w:tblPr>
        <w:tblStyle w:val="TableGrid31"/>
        <w:tblW w:w="8954" w:type="dxa"/>
        <w:jc w:val="center"/>
        <w:tblLook w:val="04A0" w:firstRow="1" w:lastRow="0" w:firstColumn="1" w:lastColumn="0" w:noHBand="0" w:noVBand="1"/>
      </w:tblPr>
      <w:tblGrid>
        <w:gridCol w:w="1528"/>
        <w:gridCol w:w="6383"/>
        <w:gridCol w:w="1043"/>
      </w:tblGrid>
      <w:tr w:rsidR="003C237A" w:rsidRPr="00186B71" w14:paraId="080EBE99" w14:textId="77777777" w:rsidTr="0003612F">
        <w:trPr>
          <w:trHeight w:val="402"/>
          <w:jc w:val="center"/>
        </w:trPr>
        <w:tc>
          <w:tcPr>
            <w:tcW w:w="1528" w:type="dxa"/>
            <w:tcBorders>
              <w:bottom w:val="single" w:sz="4" w:space="0" w:color="auto"/>
            </w:tcBorders>
            <w:vAlign w:val="center"/>
          </w:tcPr>
          <w:p w14:paraId="7C689BE4" w14:textId="77777777" w:rsidR="003C237A" w:rsidRPr="0003612F" w:rsidRDefault="003C237A" w:rsidP="003C237A">
            <w:pPr>
              <w:jc w:val="center"/>
              <w:rPr>
                <w:rFonts w:asciiTheme="minorHAnsi" w:eastAsiaTheme="minorHAnsi" w:hAnsiTheme="minorHAnsi"/>
                <w:b/>
                <w:sz w:val="24"/>
                <w:szCs w:val="24"/>
              </w:rPr>
            </w:pPr>
            <w:r w:rsidRPr="0003612F">
              <w:rPr>
                <w:rFonts w:asciiTheme="minorHAnsi" w:eastAsiaTheme="minorHAnsi" w:hAnsiTheme="minorHAnsi"/>
                <w:b/>
                <w:sz w:val="24"/>
                <w:szCs w:val="24"/>
              </w:rPr>
              <w:t>MODULE CODE</w:t>
            </w:r>
          </w:p>
        </w:tc>
        <w:tc>
          <w:tcPr>
            <w:tcW w:w="6383" w:type="dxa"/>
            <w:tcBorders>
              <w:bottom w:val="single" w:sz="4" w:space="0" w:color="auto"/>
            </w:tcBorders>
            <w:vAlign w:val="center"/>
          </w:tcPr>
          <w:p w14:paraId="543183EC" w14:textId="77777777" w:rsidR="003C237A" w:rsidRPr="0003612F" w:rsidRDefault="003C237A" w:rsidP="003C237A">
            <w:pPr>
              <w:jc w:val="center"/>
              <w:rPr>
                <w:rFonts w:asciiTheme="minorHAnsi" w:eastAsiaTheme="minorHAnsi" w:hAnsiTheme="minorHAnsi"/>
                <w:b/>
                <w:sz w:val="24"/>
                <w:szCs w:val="24"/>
              </w:rPr>
            </w:pPr>
            <w:r w:rsidRPr="0003612F">
              <w:rPr>
                <w:rFonts w:asciiTheme="minorHAnsi" w:eastAsiaTheme="minorHAnsi" w:hAnsiTheme="minorHAnsi"/>
                <w:b/>
                <w:sz w:val="24"/>
                <w:szCs w:val="24"/>
              </w:rPr>
              <w:t>OPTIONAL MODULES (x 2)</w:t>
            </w:r>
          </w:p>
        </w:tc>
        <w:tc>
          <w:tcPr>
            <w:tcW w:w="1043" w:type="dxa"/>
            <w:tcBorders>
              <w:bottom w:val="single" w:sz="4" w:space="0" w:color="auto"/>
            </w:tcBorders>
            <w:vAlign w:val="center"/>
          </w:tcPr>
          <w:p w14:paraId="0A9EC596" w14:textId="77777777" w:rsidR="003C237A" w:rsidRPr="0003612F" w:rsidRDefault="003C237A" w:rsidP="003C237A">
            <w:pPr>
              <w:jc w:val="center"/>
              <w:rPr>
                <w:rFonts w:asciiTheme="minorHAnsi" w:eastAsiaTheme="minorHAnsi" w:hAnsiTheme="minorHAnsi"/>
                <w:b/>
                <w:sz w:val="24"/>
                <w:szCs w:val="24"/>
              </w:rPr>
            </w:pPr>
            <w:r w:rsidRPr="0003612F">
              <w:rPr>
                <w:rFonts w:asciiTheme="minorHAnsi" w:eastAsiaTheme="minorHAnsi" w:hAnsiTheme="minorHAnsi"/>
                <w:b/>
                <w:sz w:val="24"/>
                <w:szCs w:val="24"/>
              </w:rPr>
              <w:t>CREDITS</w:t>
            </w:r>
          </w:p>
        </w:tc>
      </w:tr>
      <w:tr w:rsidR="003C237A" w:rsidRPr="00186B71" w14:paraId="1D0FCA53" w14:textId="77777777" w:rsidTr="0003612F">
        <w:trPr>
          <w:jc w:val="center"/>
        </w:trPr>
        <w:tc>
          <w:tcPr>
            <w:tcW w:w="1528" w:type="dxa"/>
            <w:tcBorders>
              <w:bottom w:val="single" w:sz="4" w:space="0" w:color="auto"/>
            </w:tcBorders>
          </w:tcPr>
          <w:p w14:paraId="38B2A26A" w14:textId="77777777" w:rsidR="003C237A" w:rsidRPr="0003612F" w:rsidRDefault="007D0F33" w:rsidP="006A4091">
            <w:pPr>
              <w:spacing w:line="276" w:lineRule="auto"/>
              <w:jc w:val="center"/>
              <w:rPr>
                <w:rFonts w:asciiTheme="minorHAnsi" w:eastAsiaTheme="minorHAnsi" w:hAnsiTheme="minorHAnsi"/>
                <w:sz w:val="24"/>
                <w:szCs w:val="24"/>
              </w:rPr>
            </w:pPr>
            <w:r w:rsidRPr="0003612F">
              <w:rPr>
                <w:rFonts w:asciiTheme="minorHAnsi" w:eastAsiaTheme="minorHAnsi" w:hAnsiTheme="minorHAnsi"/>
                <w:sz w:val="24"/>
                <w:szCs w:val="24"/>
              </w:rPr>
              <w:t>ARCS</w:t>
            </w:r>
            <w:r w:rsidR="003C237A" w:rsidRPr="0003612F">
              <w:rPr>
                <w:rFonts w:asciiTheme="minorHAnsi" w:eastAsiaTheme="minorHAnsi" w:hAnsiTheme="minorHAnsi"/>
                <w:sz w:val="24"/>
                <w:szCs w:val="24"/>
              </w:rPr>
              <w:t xml:space="preserve"> 3076</w:t>
            </w:r>
          </w:p>
        </w:tc>
        <w:tc>
          <w:tcPr>
            <w:tcW w:w="6383" w:type="dxa"/>
            <w:tcBorders>
              <w:bottom w:val="single" w:sz="4" w:space="0" w:color="auto"/>
            </w:tcBorders>
          </w:tcPr>
          <w:p w14:paraId="380D8424" w14:textId="77777777" w:rsidR="003C237A" w:rsidRPr="0003612F" w:rsidRDefault="003C237A" w:rsidP="00FC3999">
            <w:pPr>
              <w:spacing w:line="276" w:lineRule="auto"/>
              <w:rPr>
                <w:rFonts w:asciiTheme="minorHAnsi" w:eastAsiaTheme="minorHAnsi" w:hAnsiTheme="minorHAnsi"/>
                <w:sz w:val="24"/>
                <w:szCs w:val="24"/>
              </w:rPr>
            </w:pPr>
            <w:r w:rsidRPr="0003612F">
              <w:rPr>
                <w:rFonts w:asciiTheme="minorHAnsi" w:eastAsiaTheme="minorHAnsi" w:hAnsiTheme="minorHAnsi"/>
                <w:sz w:val="24"/>
                <w:szCs w:val="24"/>
              </w:rPr>
              <w:t>Radiographic Work-based learning</w:t>
            </w:r>
          </w:p>
        </w:tc>
        <w:tc>
          <w:tcPr>
            <w:tcW w:w="1043" w:type="dxa"/>
            <w:tcBorders>
              <w:bottom w:val="single" w:sz="4" w:space="0" w:color="auto"/>
            </w:tcBorders>
          </w:tcPr>
          <w:p w14:paraId="7993256D" w14:textId="77777777" w:rsidR="003C237A" w:rsidRPr="0003612F" w:rsidRDefault="003C237A" w:rsidP="00FC3999">
            <w:pPr>
              <w:spacing w:line="276" w:lineRule="auto"/>
              <w:jc w:val="center"/>
              <w:rPr>
                <w:rFonts w:asciiTheme="minorHAnsi" w:eastAsiaTheme="minorHAnsi" w:hAnsiTheme="minorHAnsi"/>
                <w:sz w:val="24"/>
                <w:szCs w:val="24"/>
              </w:rPr>
            </w:pPr>
            <w:r w:rsidRPr="0003612F">
              <w:rPr>
                <w:rFonts w:asciiTheme="minorHAnsi" w:eastAsiaTheme="minorHAnsi" w:hAnsiTheme="minorHAnsi"/>
                <w:sz w:val="24"/>
                <w:szCs w:val="24"/>
              </w:rPr>
              <w:t>10</w:t>
            </w:r>
          </w:p>
        </w:tc>
      </w:tr>
      <w:tr w:rsidR="003C237A" w:rsidRPr="00186B71" w14:paraId="697258CF" w14:textId="77777777" w:rsidTr="0003612F">
        <w:trPr>
          <w:jc w:val="center"/>
        </w:trPr>
        <w:tc>
          <w:tcPr>
            <w:tcW w:w="1528" w:type="dxa"/>
            <w:tcBorders>
              <w:bottom w:val="single" w:sz="4" w:space="0" w:color="auto"/>
            </w:tcBorders>
          </w:tcPr>
          <w:p w14:paraId="01D19238" w14:textId="75E52BA0" w:rsidR="003C237A" w:rsidRPr="0003612F" w:rsidRDefault="006A4091" w:rsidP="006A4091">
            <w:pPr>
              <w:spacing w:line="276" w:lineRule="auto"/>
              <w:jc w:val="center"/>
              <w:rPr>
                <w:rFonts w:asciiTheme="minorHAnsi" w:eastAsiaTheme="minorHAnsi" w:hAnsiTheme="minorHAnsi"/>
                <w:sz w:val="24"/>
                <w:szCs w:val="24"/>
              </w:rPr>
            </w:pPr>
            <w:r>
              <w:rPr>
                <w:rFonts w:asciiTheme="minorHAnsi" w:eastAsiaTheme="minorHAnsi" w:hAnsiTheme="minorHAnsi"/>
                <w:sz w:val="24"/>
                <w:szCs w:val="24"/>
              </w:rPr>
              <w:t>ARCS</w:t>
            </w:r>
            <w:r w:rsidR="004A6588">
              <w:rPr>
                <w:rFonts w:asciiTheme="minorHAnsi" w:eastAsiaTheme="minorHAnsi" w:hAnsiTheme="minorHAnsi"/>
                <w:sz w:val="24"/>
                <w:szCs w:val="24"/>
              </w:rPr>
              <w:t xml:space="preserve"> </w:t>
            </w:r>
            <w:r>
              <w:rPr>
                <w:rFonts w:asciiTheme="minorHAnsi" w:eastAsiaTheme="minorHAnsi" w:hAnsiTheme="minorHAnsi"/>
                <w:sz w:val="24"/>
                <w:szCs w:val="24"/>
              </w:rPr>
              <w:t>3214</w:t>
            </w:r>
          </w:p>
        </w:tc>
        <w:tc>
          <w:tcPr>
            <w:tcW w:w="6383" w:type="dxa"/>
            <w:tcBorders>
              <w:bottom w:val="single" w:sz="4" w:space="0" w:color="auto"/>
            </w:tcBorders>
          </w:tcPr>
          <w:p w14:paraId="5FE32D6F" w14:textId="6FFFCDCA" w:rsidR="003C237A" w:rsidRPr="0003612F" w:rsidRDefault="00FC3999" w:rsidP="004A6588">
            <w:pPr>
              <w:spacing w:line="276" w:lineRule="auto"/>
              <w:rPr>
                <w:rFonts w:asciiTheme="minorHAnsi" w:eastAsiaTheme="minorHAnsi" w:hAnsiTheme="minorHAnsi"/>
                <w:sz w:val="24"/>
                <w:szCs w:val="24"/>
              </w:rPr>
            </w:pPr>
            <w:r>
              <w:rPr>
                <w:rFonts w:asciiTheme="minorHAnsi" w:eastAsiaTheme="minorHAnsi" w:hAnsiTheme="minorHAnsi"/>
                <w:sz w:val="24"/>
                <w:szCs w:val="24"/>
              </w:rPr>
              <w:t xml:space="preserve">Preliminary </w:t>
            </w:r>
            <w:r w:rsidR="004A6588">
              <w:rPr>
                <w:rFonts w:asciiTheme="minorHAnsi" w:eastAsiaTheme="minorHAnsi" w:hAnsiTheme="minorHAnsi"/>
                <w:sz w:val="24"/>
                <w:szCs w:val="24"/>
              </w:rPr>
              <w:t xml:space="preserve">Image </w:t>
            </w:r>
            <w:r>
              <w:rPr>
                <w:rFonts w:asciiTheme="minorHAnsi" w:eastAsiaTheme="minorHAnsi" w:hAnsiTheme="minorHAnsi"/>
                <w:sz w:val="24"/>
                <w:szCs w:val="24"/>
              </w:rPr>
              <w:t>Evaluation</w:t>
            </w:r>
          </w:p>
        </w:tc>
        <w:tc>
          <w:tcPr>
            <w:tcW w:w="1043" w:type="dxa"/>
            <w:tcBorders>
              <w:bottom w:val="single" w:sz="4" w:space="0" w:color="auto"/>
            </w:tcBorders>
          </w:tcPr>
          <w:p w14:paraId="2952D2EB" w14:textId="77777777" w:rsidR="003C237A" w:rsidRPr="0003612F" w:rsidRDefault="003C237A" w:rsidP="00FC3999">
            <w:pPr>
              <w:spacing w:line="276" w:lineRule="auto"/>
              <w:jc w:val="center"/>
              <w:rPr>
                <w:rFonts w:asciiTheme="minorHAnsi" w:eastAsiaTheme="minorHAnsi" w:hAnsiTheme="minorHAnsi"/>
                <w:sz w:val="24"/>
                <w:szCs w:val="24"/>
              </w:rPr>
            </w:pPr>
            <w:r w:rsidRPr="0003612F">
              <w:rPr>
                <w:rFonts w:asciiTheme="minorHAnsi" w:eastAsiaTheme="minorHAnsi" w:hAnsiTheme="minorHAnsi"/>
                <w:sz w:val="24"/>
                <w:szCs w:val="24"/>
              </w:rPr>
              <w:t>10</w:t>
            </w:r>
          </w:p>
        </w:tc>
      </w:tr>
      <w:tr w:rsidR="003C237A" w:rsidRPr="00186B71" w14:paraId="770893F9" w14:textId="77777777" w:rsidTr="0003612F">
        <w:trPr>
          <w:jc w:val="center"/>
        </w:trPr>
        <w:tc>
          <w:tcPr>
            <w:tcW w:w="1528" w:type="dxa"/>
          </w:tcPr>
          <w:p w14:paraId="62C5FC6D" w14:textId="77777777" w:rsidR="003C237A" w:rsidRPr="0003612F" w:rsidRDefault="007D0F33" w:rsidP="006A4091">
            <w:pPr>
              <w:spacing w:line="276" w:lineRule="auto"/>
              <w:jc w:val="center"/>
              <w:rPr>
                <w:rFonts w:asciiTheme="minorHAnsi" w:eastAsiaTheme="minorHAnsi" w:hAnsiTheme="minorHAnsi"/>
                <w:sz w:val="24"/>
                <w:szCs w:val="24"/>
              </w:rPr>
            </w:pPr>
            <w:r w:rsidRPr="0003612F">
              <w:rPr>
                <w:rFonts w:asciiTheme="minorHAnsi" w:eastAsiaTheme="minorHAnsi" w:hAnsiTheme="minorHAnsi"/>
                <w:sz w:val="24"/>
                <w:szCs w:val="24"/>
              </w:rPr>
              <w:t>ARCS</w:t>
            </w:r>
            <w:r w:rsidR="003C237A" w:rsidRPr="0003612F">
              <w:rPr>
                <w:rFonts w:asciiTheme="minorHAnsi" w:eastAsiaTheme="minorHAnsi" w:hAnsiTheme="minorHAnsi"/>
                <w:sz w:val="24"/>
                <w:szCs w:val="24"/>
              </w:rPr>
              <w:t xml:space="preserve"> 3203</w:t>
            </w:r>
          </w:p>
        </w:tc>
        <w:tc>
          <w:tcPr>
            <w:tcW w:w="6383" w:type="dxa"/>
          </w:tcPr>
          <w:p w14:paraId="6071CBC5" w14:textId="77777777" w:rsidR="003C237A" w:rsidRPr="0003612F" w:rsidRDefault="003C237A" w:rsidP="00FC3999">
            <w:pPr>
              <w:spacing w:line="276" w:lineRule="auto"/>
              <w:rPr>
                <w:rFonts w:asciiTheme="minorHAnsi" w:eastAsiaTheme="minorHAnsi" w:hAnsiTheme="minorHAnsi"/>
                <w:sz w:val="24"/>
                <w:szCs w:val="24"/>
              </w:rPr>
            </w:pPr>
            <w:r w:rsidRPr="0003612F">
              <w:rPr>
                <w:rFonts w:asciiTheme="minorHAnsi" w:eastAsiaTheme="minorHAnsi" w:hAnsiTheme="minorHAnsi"/>
                <w:sz w:val="24"/>
                <w:szCs w:val="24"/>
              </w:rPr>
              <w:t>Focused Professional Practice</w:t>
            </w:r>
          </w:p>
        </w:tc>
        <w:tc>
          <w:tcPr>
            <w:tcW w:w="1043" w:type="dxa"/>
          </w:tcPr>
          <w:p w14:paraId="08A32D2C" w14:textId="77777777" w:rsidR="003C237A" w:rsidRPr="0003612F" w:rsidRDefault="003C237A" w:rsidP="00FC3999">
            <w:pPr>
              <w:spacing w:line="276" w:lineRule="auto"/>
              <w:jc w:val="center"/>
              <w:rPr>
                <w:rFonts w:asciiTheme="minorHAnsi" w:eastAsiaTheme="minorHAnsi" w:hAnsiTheme="minorHAnsi"/>
                <w:sz w:val="24"/>
                <w:szCs w:val="24"/>
              </w:rPr>
            </w:pPr>
            <w:r w:rsidRPr="0003612F">
              <w:rPr>
                <w:rFonts w:asciiTheme="minorHAnsi" w:eastAsiaTheme="minorHAnsi" w:hAnsiTheme="minorHAnsi"/>
                <w:sz w:val="24"/>
                <w:szCs w:val="24"/>
              </w:rPr>
              <w:t>10</w:t>
            </w:r>
          </w:p>
        </w:tc>
      </w:tr>
      <w:tr w:rsidR="00186B71" w:rsidRPr="00186B71" w14:paraId="4CA1CBA3" w14:textId="77777777" w:rsidTr="0003612F">
        <w:trPr>
          <w:jc w:val="center"/>
        </w:trPr>
        <w:tc>
          <w:tcPr>
            <w:tcW w:w="1528" w:type="dxa"/>
          </w:tcPr>
          <w:p w14:paraId="1F21B0FE" w14:textId="77777777" w:rsidR="00186B71" w:rsidRPr="0003612F" w:rsidRDefault="00186B71" w:rsidP="006A4091">
            <w:pPr>
              <w:spacing w:line="276" w:lineRule="auto"/>
              <w:jc w:val="center"/>
              <w:rPr>
                <w:rFonts w:asciiTheme="minorHAnsi" w:hAnsiTheme="minorHAnsi" w:cstheme="minorBidi"/>
                <w:sz w:val="24"/>
                <w:szCs w:val="24"/>
              </w:rPr>
            </w:pPr>
            <w:r w:rsidRPr="0003612F">
              <w:rPr>
                <w:rFonts w:asciiTheme="minorHAnsi" w:hAnsiTheme="minorHAnsi" w:cstheme="minorBidi"/>
                <w:sz w:val="24"/>
                <w:szCs w:val="24"/>
              </w:rPr>
              <w:t>ARCS 3204</w:t>
            </w:r>
          </w:p>
        </w:tc>
        <w:tc>
          <w:tcPr>
            <w:tcW w:w="6383" w:type="dxa"/>
          </w:tcPr>
          <w:p w14:paraId="6A8FCBB9" w14:textId="77777777" w:rsidR="00AB0962" w:rsidRPr="008B4440" w:rsidRDefault="00186B71" w:rsidP="00A645F6">
            <w:pPr>
              <w:spacing w:line="276" w:lineRule="auto"/>
              <w:rPr>
                <w:rFonts w:asciiTheme="minorHAnsi" w:hAnsiTheme="minorHAnsi" w:cstheme="minorBidi"/>
                <w:sz w:val="24"/>
                <w:szCs w:val="24"/>
              </w:rPr>
            </w:pPr>
            <w:r w:rsidRPr="008B4440">
              <w:rPr>
                <w:rFonts w:asciiTheme="minorHAnsi" w:hAnsiTheme="minorHAnsi" w:cstheme="minorBidi"/>
                <w:sz w:val="24"/>
                <w:szCs w:val="24"/>
              </w:rPr>
              <w:t xml:space="preserve">Forensic </w:t>
            </w:r>
            <w:r w:rsidR="00A645F6" w:rsidRPr="008B4440">
              <w:rPr>
                <w:rFonts w:asciiTheme="minorHAnsi" w:hAnsiTheme="minorHAnsi" w:cstheme="minorBidi"/>
                <w:sz w:val="24"/>
                <w:szCs w:val="24"/>
              </w:rPr>
              <w:t>Imaging</w:t>
            </w:r>
          </w:p>
        </w:tc>
        <w:tc>
          <w:tcPr>
            <w:tcW w:w="1043" w:type="dxa"/>
          </w:tcPr>
          <w:p w14:paraId="2987750A" w14:textId="77777777" w:rsidR="00186B71" w:rsidRPr="0003612F" w:rsidRDefault="00186B71" w:rsidP="00FC3999">
            <w:pPr>
              <w:spacing w:line="276" w:lineRule="auto"/>
              <w:jc w:val="center"/>
              <w:rPr>
                <w:rFonts w:asciiTheme="minorHAnsi" w:hAnsiTheme="minorHAnsi" w:cstheme="minorBidi"/>
                <w:sz w:val="24"/>
                <w:szCs w:val="24"/>
              </w:rPr>
            </w:pPr>
            <w:r w:rsidRPr="0003612F">
              <w:rPr>
                <w:rFonts w:asciiTheme="minorHAnsi" w:hAnsiTheme="minorHAnsi" w:cstheme="minorBidi"/>
                <w:sz w:val="24"/>
                <w:szCs w:val="24"/>
              </w:rPr>
              <w:t>10</w:t>
            </w:r>
          </w:p>
        </w:tc>
      </w:tr>
      <w:tr w:rsidR="00186B71" w:rsidRPr="00186B71" w14:paraId="129AA74C" w14:textId="77777777" w:rsidTr="0003612F">
        <w:trPr>
          <w:jc w:val="center"/>
        </w:trPr>
        <w:tc>
          <w:tcPr>
            <w:tcW w:w="1528" w:type="dxa"/>
            <w:tcBorders>
              <w:bottom w:val="single" w:sz="4" w:space="0" w:color="auto"/>
            </w:tcBorders>
          </w:tcPr>
          <w:p w14:paraId="760DFF3B" w14:textId="77777777" w:rsidR="00186B71" w:rsidRPr="0003612F" w:rsidRDefault="00186B71" w:rsidP="006A4091">
            <w:pPr>
              <w:spacing w:line="276" w:lineRule="auto"/>
              <w:jc w:val="center"/>
              <w:rPr>
                <w:rFonts w:asciiTheme="minorHAnsi" w:hAnsiTheme="minorHAnsi" w:cstheme="minorBidi"/>
                <w:sz w:val="24"/>
                <w:szCs w:val="24"/>
              </w:rPr>
            </w:pPr>
            <w:r w:rsidRPr="0003612F">
              <w:rPr>
                <w:rFonts w:asciiTheme="minorHAnsi" w:hAnsiTheme="minorHAnsi" w:cstheme="minorBidi"/>
                <w:sz w:val="24"/>
                <w:szCs w:val="24"/>
              </w:rPr>
              <w:t>ARCS 3205</w:t>
            </w:r>
          </w:p>
        </w:tc>
        <w:tc>
          <w:tcPr>
            <w:tcW w:w="6383" w:type="dxa"/>
            <w:tcBorders>
              <w:bottom w:val="single" w:sz="4" w:space="0" w:color="auto"/>
            </w:tcBorders>
          </w:tcPr>
          <w:p w14:paraId="12058488" w14:textId="77777777" w:rsidR="00AB0962" w:rsidRPr="008B4440" w:rsidRDefault="00186B71" w:rsidP="00FC3999">
            <w:pPr>
              <w:pStyle w:val="Heading7"/>
              <w:spacing w:line="276" w:lineRule="auto"/>
              <w:outlineLvl w:val="6"/>
              <w:rPr>
                <w:b w:val="0"/>
                <w:sz w:val="24"/>
                <w:szCs w:val="24"/>
              </w:rPr>
            </w:pPr>
            <w:r w:rsidRPr="008B4440">
              <w:rPr>
                <w:rFonts w:asciiTheme="minorHAnsi" w:hAnsiTheme="minorHAnsi" w:cstheme="minorBidi"/>
                <w:b w:val="0"/>
                <w:sz w:val="24"/>
                <w:szCs w:val="24"/>
              </w:rPr>
              <w:t>Paediatric Radiography</w:t>
            </w:r>
          </w:p>
        </w:tc>
        <w:tc>
          <w:tcPr>
            <w:tcW w:w="1043" w:type="dxa"/>
            <w:tcBorders>
              <w:bottom w:val="single" w:sz="4" w:space="0" w:color="auto"/>
            </w:tcBorders>
          </w:tcPr>
          <w:p w14:paraId="78B9FFE3" w14:textId="77777777" w:rsidR="00186B71" w:rsidRPr="0003612F" w:rsidRDefault="00186B71" w:rsidP="00FC3999">
            <w:pPr>
              <w:spacing w:line="276" w:lineRule="auto"/>
              <w:jc w:val="center"/>
              <w:rPr>
                <w:rFonts w:asciiTheme="minorHAnsi" w:hAnsiTheme="minorHAnsi"/>
                <w:sz w:val="24"/>
                <w:szCs w:val="24"/>
              </w:rPr>
            </w:pPr>
            <w:r w:rsidRPr="0003612F">
              <w:rPr>
                <w:rFonts w:asciiTheme="minorHAnsi" w:hAnsiTheme="minorHAnsi"/>
                <w:sz w:val="24"/>
                <w:szCs w:val="24"/>
              </w:rPr>
              <w:t>10</w:t>
            </w:r>
          </w:p>
        </w:tc>
      </w:tr>
    </w:tbl>
    <w:p w14:paraId="5210BD97" w14:textId="77777777" w:rsidR="003C237A" w:rsidRPr="003C237A" w:rsidRDefault="003C237A" w:rsidP="003C237A">
      <w:pPr>
        <w:jc w:val="both"/>
        <w:rPr>
          <w:rFonts w:cs="Arial"/>
          <w:sz w:val="24"/>
          <w:szCs w:val="24"/>
        </w:rPr>
      </w:pPr>
    </w:p>
    <w:p w14:paraId="67461F6C" w14:textId="77777777" w:rsidR="003C237A" w:rsidRPr="003C237A" w:rsidRDefault="003C237A" w:rsidP="003C237A">
      <w:pPr>
        <w:jc w:val="both"/>
        <w:rPr>
          <w:rFonts w:cs="Arial"/>
          <w:sz w:val="24"/>
          <w:szCs w:val="24"/>
        </w:rPr>
      </w:pPr>
      <w:r w:rsidRPr="003C237A">
        <w:rPr>
          <w:rFonts w:cs="Arial"/>
          <w:sz w:val="24"/>
          <w:szCs w:val="24"/>
        </w:rPr>
        <w:t>Optional module availability will be affected by timetabling and uptake.</w:t>
      </w:r>
    </w:p>
    <w:p w14:paraId="08305CB6" w14:textId="77777777" w:rsidR="00560532" w:rsidRPr="004118FD" w:rsidRDefault="00560532" w:rsidP="004118FD"/>
    <w:p w14:paraId="426169DD" w14:textId="77777777" w:rsidR="0052786B" w:rsidRPr="00B97A3F" w:rsidRDefault="00A3624C" w:rsidP="001B6AFC">
      <w:pPr>
        <w:pStyle w:val="Heading2"/>
      </w:pPr>
      <w:r w:rsidRPr="00B97A3F">
        <w:t>Module</w:t>
      </w:r>
      <w:r w:rsidR="00032455" w:rsidRPr="00B97A3F">
        <w:t xml:space="preserve"> </w:t>
      </w:r>
      <w:r w:rsidRPr="00B97A3F">
        <w:t>Summaries</w:t>
      </w:r>
    </w:p>
    <w:p w14:paraId="2E272285" w14:textId="0623A968" w:rsidR="003C237A" w:rsidRPr="00254B03" w:rsidRDefault="003C237A" w:rsidP="003C237A">
      <w:pPr>
        <w:jc w:val="both"/>
        <w:rPr>
          <w:rFonts w:cs="Arial"/>
          <w:sz w:val="24"/>
          <w:szCs w:val="24"/>
        </w:rPr>
      </w:pPr>
      <w:r w:rsidRPr="00254B03">
        <w:rPr>
          <w:rFonts w:cs="Arial"/>
          <w:sz w:val="24"/>
          <w:szCs w:val="24"/>
        </w:rPr>
        <w:t>The following is a summary of the modules you will be undertaking as part of your programme of study. More detailed information on all modules will be available to you in the module handboo</w:t>
      </w:r>
      <w:r w:rsidR="004A6588">
        <w:rPr>
          <w:rFonts w:cs="Arial"/>
          <w:sz w:val="24"/>
          <w:szCs w:val="24"/>
        </w:rPr>
        <w:t>k which will be available on Minerva</w:t>
      </w:r>
      <w:r w:rsidR="0003612F">
        <w:rPr>
          <w:rFonts w:cs="Arial"/>
          <w:sz w:val="24"/>
          <w:szCs w:val="24"/>
        </w:rPr>
        <w:t>.</w:t>
      </w:r>
    </w:p>
    <w:p w14:paraId="2E641CFD" w14:textId="77777777" w:rsidR="003C237A" w:rsidRPr="00AB0962" w:rsidRDefault="003C237A" w:rsidP="00E73E74">
      <w:pPr>
        <w:pStyle w:val="Heading3"/>
      </w:pPr>
      <w:r w:rsidRPr="00AB0962">
        <w:t xml:space="preserve">Year 1: </w:t>
      </w:r>
      <w:r w:rsidR="00E73E74" w:rsidRPr="00E73E74">
        <w:t xml:space="preserve">Introduction to the role of the diagnostic radiographer </w:t>
      </w:r>
      <w:r w:rsidRPr="00AB0962">
        <w:t>(120 credits at level 1)</w:t>
      </w:r>
    </w:p>
    <w:p w14:paraId="51B8D320" w14:textId="77777777" w:rsidR="00E73E74" w:rsidRDefault="00E73E74" w:rsidP="00E73E74">
      <w:pPr>
        <w:jc w:val="both"/>
        <w:rPr>
          <w:rFonts w:cs="Arial"/>
          <w:b/>
          <w:i/>
          <w:iCs/>
          <w:sz w:val="24"/>
          <w:szCs w:val="24"/>
        </w:rPr>
      </w:pPr>
    </w:p>
    <w:p w14:paraId="3A885BD3" w14:textId="77777777" w:rsidR="00E73E74" w:rsidRPr="00E73E74" w:rsidRDefault="00E73E74" w:rsidP="00E73E74">
      <w:pPr>
        <w:jc w:val="both"/>
        <w:rPr>
          <w:rFonts w:cs="Arial"/>
          <w:b/>
          <w:i/>
          <w:iCs/>
          <w:sz w:val="24"/>
          <w:szCs w:val="24"/>
        </w:rPr>
      </w:pPr>
      <w:r w:rsidRPr="00E73E74">
        <w:rPr>
          <w:rFonts w:cs="Arial"/>
          <w:b/>
          <w:i/>
          <w:iCs/>
          <w:sz w:val="24"/>
          <w:szCs w:val="24"/>
        </w:rPr>
        <w:t>Imaging Science and Technology 1 – 20 credits</w:t>
      </w:r>
    </w:p>
    <w:p w14:paraId="1C378865" w14:textId="77777777" w:rsidR="00E73E74" w:rsidRPr="00E73E74" w:rsidRDefault="00E73E74" w:rsidP="00E73E74">
      <w:pPr>
        <w:jc w:val="both"/>
        <w:rPr>
          <w:rFonts w:cs="Arial"/>
          <w:bCs/>
          <w:iCs/>
          <w:sz w:val="24"/>
          <w:szCs w:val="24"/>
        </w:rPr>
      </w:pPr>
      <w:r w:rsidRPr="00E73E74">
        <w:rPr>
          <w:rFonts w:cs="Arial"/>
          <w:bCs/>
          <w:iCs/>
          <w:sz w:val="24"/>
          <w:szCs w:val="24"/>
        </w:rPr>
        <w:t xml:space="preserve">This module starts the beginning of the story covering the fundamental physical processes involved in X-ray production and X-ray interaction with matter. It will provide you with a wide knowledge base of the scientific principles underpinning the production, recording and display of medical images, and the safe operation of radiographic technology.  The knowledge gained in this module will underpin the safe use of ionising radiation and other technologies in your clinical practice.  </w:t>
      </w:r>
    </w:p>
    <w:p w14:paraId="19783CE5" w14:textId="77777777" w:rsidR="003C237A" w:rsidRPr="00254B03" w:rsidRDefault="003C237A" w:rsidP="003C237A">
      <w:pPr>
        <w:jc w:val="both"/>
        <w:rPr>
          <w:rFonts w:cs="Arial"/>
          <w:sz w:val="24"/>
          <w:szCs w:val="24"/>
        </w:rPr>
      </w:pPr>
    </w:p>
    <w:p w14:paraId="34C4EB7E" w14:textId="77777777" w:rsidR="00E73E74" w:rsidRPr="00E73E74" w:rsidRDefault="00E73E74" w:rsidP="00E73E74">
      <w:pPr>
        <w:jc w:val="both"/>
        <w:rPr>
          <w:rFonts w:cs="Arial"/>
          <w:b/>
          <w:i/>
          <w:iCs/>
          <w:sz w:val="24"/>
          <w:szCs w:val="24"/>
        </w:rPr>
      </w:pPr>
      <w:r w:rsidRPr="00E73E74">
        <w:rPr>
          <w:rFonts w:cs="Arial"/>
          <w:b/>
          <w:i/>
          <w:iCs/>
          <w:sz w:val="24"/>
          <w:szCs w:val="24"/>
        </w:rPr>
        <w:t>Professional Practice in Healthcare – 20 credits</w:t>
      </w:r>
    </w:p>
    <w:p w14:paraId="018B1380" w14:textId="77777777" w:rsidR="00E73E74" w:rsidRDefault="00E73E74" w:rsidP="00E73E74">
      <w:pPr>
        <w:jc w:val="both"/>
        <w:rPr>
          <w:rFonts w:cs="Arial"/>
          <w:bCs/>
          <w:iCs/>
          <w:sz w:val="24"/>
          <w:szCs w:val="24"/>
        </w:rPr>
      </w:pPr>
      <w:r w:rsidRPr="00E73E74">
        <w:rPr>
          <w:rFonts w:cs="Arial"/>
          <w:bCs/>
          <w:iCs/>
          <w:sz w:val="24"/>
          <w:szCs w:val="24"/>
        </w:rPr>
        <w:t>This interprofessional module seeks to introduce you to the healthcare setting. The module focuses on the role you will have as a healthcare professional, both as an individual and as a member of the team. This will allow you to begin to establish your contribution within the healthcare setting focusing in the main on patient care.</w:t>
      </w:r>
    </w:p>
    <w:p w14:paraId="4F77B6FE" w14:textId="77777777" w:rsidR="00E73E74" w:rsidRDefault="00E73E74" w:rsidP="00E73E74">
      <w:pPr>
        <w:jc w:val="both"/>
        <w:rPr>
          <w:rFonts w:cs="Arial"/>
          <w:bCs/>
          <w:iCs/>
          <w:sz w:val="24"/>
          <w:szCs w:val="24"/>
        </w:rPr>
      </w:pPr>
    </w:p>
    <w:p w14:paraId="3EB40F88" w14:textId="77777777" w:rsidR="00E73E74" w:rsidRDefault="00E73E74" w:rsidP="00E73E74">
      <w:pPr>
        <w:jc w:val="both"/>
        <w:rPr>
          <w:rFonts w:cs="Arial"/>
          <w:bCs/>
          <w:iCs/>
          <w:sz w:val="24"/>
          <w:szCs w:val="24"/>
        </w:rPr>
      </w:pPr>
      <w:r w:rsidRPr="00254B03">
        <w:rPr>
          <w:rFonts w:cs="Arial"/>
          <w:sz w:val="24"/>
          <w:szCs w:val="24"/>
        </w:rPr>
        <w:lastRenderedPageBreak/>
        <w:t xml:space="preserve">This module </w:t>
      </w:r>
      <w:r w:rsidRPr="00186B71">
        <w:rPr>
          <w:rFonts w:cs="Arial"/>
          <w:bCs/>
          <w:iCs/>
          <w:sz w:val="24"/>
          <w:szCs w:val="24"/>
        </w:rPr>
        <w:t>is based on the 6</w:t>
      </w:r>
      <w:r>
        <w:rPr>
          <w:rFonts w:cs="Arial"/>
          <w:bCs/>
          <w:iCs/>
          <w:sz w:val="24"/>
          <w:szCs w:val="24"/>
        </w:rPr>
        <w:t xml:space="preserve"> values of the NHS Constitution and </w:t>
      </w:r>
      <w:r w:rsidRPr="00254B03">
        <w:rPr>
          <w:rFonts w:cs="Arial"/>
          <w:sz w:val="24"/>
          <w:szCs w:val="24"/>
        </w:rPr>
        <w:t xml:space="preserve">seeks to provide a foundation for the development of professional practice by exploring key professional behaviours within the context of sociological, psychological and legal frameworks. </w:t>
      </w:r>
      <w:r w:rsidRPr="00186B71">
        <w:rPr>
          <w:rFonts w:cs="Arial"/>
          <w:bCs/>
          <w:iCs/>
          <w:sz w:val="24"/>
          <w:szCs w:val="24"/>
        </w:rPr>
        <w:t>Information literature and evidence based practice will underpin the module and a study skills workshop will ensure the students are signposted to the requirements of degree level study.</w:t>
      </w:r>
    </w:p>
    <w:p w14:paraId="1CC4B0DF" w14:textId="77777777" w:rsidR="00E73E74" w:rsidRDefault="00E73E74" w:rsidP="00E73E74">
      <w:pPr>
        <w:jc w:val="both"/>
        <w:rPr>
          <w:rFonts w:cs="Arial"/>
          <w:bCs/>
          <w:iCs/>
          <w:sz w:val="24"/>
          <w:szCs w:val="24"/>
        </w:rPr>
      </w:pPr>
    </w:p>
    <w:p w14:paraId="40C21408" w14:textId="46EE702B" w:rsidR="00E73E74" w:rsidRPr="00254B03" w:rsidRDefault="00E73E74" w:rsidP="00E73E74">
      <w:pPr>
        <w:jc w:val="both"/>
        <w:rPr>
          <w:rFonts w:cs="Arial"/>
          <w:sz w:val="24"/>
          <w:szCs w:val="24"/>
        </w:rPr>
      </w:pPr>
      <w:r w:rsidRPr="00254B03">
        <w:rPr>
          <w:rFonts w:cs="Arial"/>
          <w:sz w:val="24"/>
          <w:szCs w:val="24"/>
        </w:rPr>
        <w:t xml:space="preserve">There will be shared learning with students registered on </w:t>
      </w:r>
      <w:r w:rsidR="004A6588">
        <w:rPr>
          <w:rFonts w:cs="Arial"/>
          <w:sz w:val="24"/>
          <w:szCs w:val="24"/>
        </w:rPr>
        <w:t xml:space="preserve">BSc (Hons) Medical Ultrasound (Sonography), </w:t>
      </w:r>
      <w:r>
        <w:rPr>
          <w:rFonts w:cs="Arial"/>
          <w:sz w:val="24"/>
          <w:szCs w:val="24"/>
        </w:rPr>
        <w:t>BSc (Hons) Healthcare Science (Audiology) and BSc (Hons) Healthcare Science (Cardiac Physiology)</w:t>
      </w:r>
    </w:p>
    <w:p w14:paraId="70875982" w14:textId="77777777" w:rsidR="00E73E74" w:rsidRPr="00E73E74" w:rsidRDefault="00E73E74" w:rsidP="00E73E74">
      <w:pPr>
        <w:jc w:val="both"/>
        <w:rPr>
          <w:rFonts w:cs="Arial"/>
          <w:bCs/>
          <w:iCs/>
          <w:sz w:val="24"/>
          <w:szCs w:val="24"/>
        </w:rPr>
      </w:pPr>
    </w:p>
    <w:p w14:paraId="1381D1EE" w14:textId="77777777" w:rsidR="00E73E74" w:rsidRPr="00E73E74" w:rsidRDefault="00E73E74" w:rsidP="00E73E74">
      <w:pPr>
        <w:jc w:val="both"/>
        <w:rPr>
          <w:rFonts w:cs="Arial"/>
          <w:b/>
          <w:bCs/>
          <w:i/>
          <w:iCs/>
          <w:sz w:val="24"/>
          <w:szCs w:val="24"/>
        </w:rPr>
      </w:pPr>
      <w:bookmarkStart w:id="5" w:name="_Hlk120282247"/>
      <w:r w:rsidRPr="00E73E74">
        <w:rPr>
          <w:rFonts w:cs="Arial"/>
          <w:b/>
          <w:bCs/>
          <w:i/>
          <w:iCs/>
          <w:sz w:val="24"/>
          <w:szCs w:val="24"/>
        </w:rPr>
        <w:t>Professional Practice 1– 20 credits</w:t>
      </w:r>
    </w:p>
    <w:p w14:paraId="765F5B1E" w14:textId="77777777" w:rsidR="00E73E74" w:rsidRPr="00E73E74" w:rsidRDefault="00E73E74" w:rsidP="00E73E74">
      <w:pPr>
        <w:jc w:val="both"/>
        <w:rPr>
          <w:rFonts w:cs="Arial"/>
          <w:iCs/>
          <w:sz w:val="24"/>
          <w:szCs w:val="24"/>
        </w:rPr>
      </w:pPr>
      <w:r w:rsidRPr="00E73E74">
        <w:rPr>
          <w:rFonts w:cs="Arial"/>
          <w:iCs/>
          <w:sz w:val="24"/>
          <w:szCs w:val="24"/>
        </w:rPr>
        <w:t xml:space="preserve">This module is where you are able to gain hands on experience with patients in clinical settings. It is your opportunity to practice your technique, anatomical knowledge, as well as the skills acquired for patient communication and empathy.  The focus is on general radiography of the chest and skeletal system, though you will also experience other areas of Radiography </w:t>
      </w:r>
    </w:p>
    <w:p w14:paraId="43378EED" w14:textId="77777777" w:rsidR="00E73E74" w:rsidRPr="00E73E74" w:rsidRDefault="00E73E74" w:rsidP="00E73E74">
      <w:pPr>
        <w:ind w:left="720"/>
        <w:jc w:val="both"/>
        <w:rPr>
          <w:rFonts w:cs="Arial"/>
          <w:b/>
          <w:iCs/>
          <w:sz w:val="24"/>
          <w:szCs w:val="24"/>
        </w:rPr>
      </w:pPr>
    </w:p>
    <w:bookmarkEnd w:id="5"/>
    <w:p w14:paraId="4572EBD8" w14:textId="77777777" w:rsidR="00E73E74" w:rsidRPr="00E73E74" w:rsidRDefault="00E73E74" w:rsidP="00E73E74">
      <w:pPr>
        <w:jc w:val="both"/>
        <w:rPr>
          <w:rFonts w:cs="Arial"/>
          <w:b/>
          <w:bCs/>
          <w:i/>
          <w:iCs/>
          <w:sz w:val="24"/>
          <w:szCs w:val="24"/>
        </w:rPr>
      </w:pPr>
      <w:r w:rsidRPr="00E73E74">
        <w:rPr>
          <w:rFonts w:cs="Arial"/>
          <w:b/>
          <w:bCs/>
          <w:i/>
          <w:iCs/>
          <w:sz w:val="24"/>
          <w:szCs w:val="24"/>
        </w:rPr>
        <w:t>Fundamental</w:t>
      </w:r>
      <w:r>
        <w:rPr>
          <w:rFonts w:cs="Arial"/>
          <w:b/>
          <w:bCs/>
          <w:i/>
          <w:iCs/>
          <w:sz w:val="24"/>
          <w:szCs w:val="24"/>
        </w:rPr>
        <w:t>s</w:t>
      </w:r>
      <w:r w:rsidRPr="00E73E74">
        <w:rPr>
          <w:rFonts w:cs="Arial"/>
          <w:b/>
          <w:bCs/>
          <w:i/>
          <w:iCs/>
          <w:sz w:val="24"/>
          <w:szCs w:val="24"/>
        </w:rPr>
        <w:t xml:space="preserve"> of Anatomy and Pattern Recognition– 20 credits</w:t>
      </w:r>
    </w:p>
    <w:p w14:paraId="64CE9DD3" w14:textId="77777777" w:rsidR="00E73E74" w:rsidRDefault="00E73E74" w:rsidP="00E73E74">
      <w:pPr>
        <w:jc w:val="both"/>
        <w:rPr>
          <w:rFonts w:cs="Arial"/>
          <w:b/>
          <w:iCs/>
          <w:sz w:val="24"/>
          <w:szCs w:val="24"/>
        </w:rPr>
      </w:pPr>
      <w:r w:rsidRPr="00E73E74">
        <w:rPr>
          <w:rFonts w:cs="Arial"/>
          <w:bCs/>
          <w:iCs/>
          <w:sz w:val="24"/>
          <w:szCs w:val="24"/>
        </w:rPr>
        <w:t>This module provides you with information in respect to the fundamentals of anatomy of body systems, an introduction to simple pathology, and the principles of medical image interpretation; all of which are essential in order for the student to begin to identify, understand, analyse, evaluate and interpret radiographic appearances</w:t>
      </w:r>
      <w:r w:rsidRPr="00E73E74">
        <w:rPr>
          <w:rFonts w:cs="Arial"/>
          <w:b/>
          <w:iCs/>
          <w:sz w:val="24"/>
          <w:szCs w:val="24"/>
        </w:rPr>
        <w:t xml:space="preserve">. </w:t>
      </w:r>
    </w:p>
    <w:p w14:paraId="6589981E" w14:textId="77777777" w:rsidR="00E73E74" w:rsidRPr="00E73E74" w:rsidRDefault="00E73E74" w:rsidP="00E73E74">
      <w:pPr>
        <w:jc w:val="both"/>
        <w:rPr>
          <w:rFonts w:cs="Arial"/>
          <w:b/>
          <w:bCs/>
          <w:iCs/>
          <w:sz w:val="24"/>
          <w:szCs w:val="24"/>
        </w:rPr>
      </w:pPr>
    </w:p>
    <w:p w14:paraId="6A9DA963" w14:textId="77777777" w:rsidR="00E73E74" w:rsidRPr="00E73E74" w:rsidRDefault="00E73E74" w:rsidP="00E73E74">
      <w:pPr>
        <w:jc w:val="both"/>
        <w:rPr>
          <w:rFonts w:cs="Arial"/>
          <w:b/>
          <w:bCs/>
          <w:i/>
          <w:sz w:val="24"/>
          <w:szCs w:val="24"/>
        </w:rPr>
      </w:pPr>
      <w:r w:rsidRPr="00E73E74">
        <w:rPr>
          <w:rFonts w:cs="Arial"/>
          <w:b/>
          <w:bCs/>
          <w:i/>
          <w:sz w:val="24"/>
          <w:szCs w:val="24"/>
        </w:rPr>
        <w:t>Appendicular Musculoskeletal Anatomy and Pattern Recognition – 20 credits</w:t>
      </w:r>
    </w:p>
    <w:p w14:paraId="3D7829C9" w14:textId="77777777" w:rsidR="00E73E74" w:rsidRDefault="00E73E74" w:rsidP="00E73E74">
      <w:pPr>
        <w:jc w:val="both"/>
        <w:rPr>
          <w:rFonts w:cs="Arial"/>
          <w:bCs/>
          <w:iCs/>
          <w:sz w:val="24"/>
          <w:szCs w:val="24"/>
        </w:rPr>
      </w:pPr>
      <w:r w:rsidRPr="00E73E74">
        <w:rPr>
          <w:rFonts w:cs="Arial"/>
          <w:bCs/>
          <w:iCs/>
          <w:sz w:val="24"/>
          <w:szCs w:val="24"/>
        </w:rPr>
        <w:t>This module develops aspects of fundamentals of the anatomy and pattern recognition module focusing on the appendicular skeleton to include common pathologies encountered, and introducing you to systematic approaches of the appendicular skeleton; all of which are essential in order for you to begin to identify, understand, analyse, evaluate and interpret radiographic appearances.</w:t>
      </w:r>
    </w:p>
    <w:p w14:paraId="43084C66" w14:textId="2C532D9B" w:rsidR="00E73E74" w:rsidRPr="00E73E74" w:rsidRDefault="00E73E74" w:rsidP="00E73E74">
      <w:pPr>
        <w:ind w:left="720"/>
        <w:jc w:val="both"/>
        <w:rPr>
          <w:rFonts w:cs="Arial"/>
          <w:b/>
          <w:bCs/>
          <w:iCs/>
          <w:sz w:val="24"/>
          <w:szCs w:val="24"/>
        </w:rPr>
      </w:pPr>
    </w:p>
    <w:p w14:paraId="3067BC33" w14:textId="77777777" w:rsidR="00E73E74" w:rsidRPr="00E73E74" w:rsidRDefault="00E73E74" w:rsidP="00E73E74">
      <w:pPr>
        <w:jc w:val="both"/>
        <w:rPr>
          <w:rFonts w:cs="Arial"/>
          <w:b/>
          <w:bCs/>
          <w:i/>
          <w:iCs/>
          <w:sz w:val="24"/>
          <w:szCs w:val="24"/>
        </w:rPr>
      </w:pPr>
      <w:r w:rsidRPr="00E73E74">
        <w:rPr>
          <w:rFonts w:cs="Arial"/>
          <w:b/>
          <w:bCs/>
          <w:i/>
          <w:iCs/>
          <w:sz w:val="24"/>
          <w:szCs w:val="24"/>
        </w:rPr>
        <w:t>Application of Imaging 1 – 20 credits</w:t>
      </w:r>
    </w:p>
    <w:p w14:paraId="16ABAD86" w14:textId="77777777" w:rsidR="00E73E74" w:rsidRPr="00E73E74" w:rsidRDefault="00E73E74" w:rsidP="00E73E74">
      <w:pPr>
        <w:jc w:val="both"/>
        <w:rPr>
          <w:rFonts w:cs="Arial"/>
          <w:bCs/>
          <w:iCs/>
          <w:sz w:val="24"/>
          <w:szCs w:val="24"/>
        </w:rPr>
      </w:pPr>
      <w:r w:rsidRPr="00E73E74">
        <w:rPr>
          <w:rFonts w:cs="Arial"/>
          <w:bCs/>
          <w:iCs/>
          <w:sz w:val="24"/>
          <w:szCs w:val="24"/>
        </w:rPr>
        <w:t>The aim of this module is to introduce you to diagnostic radiographic technique for imaging the musculoskeletal system, thorax and abdomen by applying theory learned in other modules; such as anatomy and science, and which you will be able to use in clinical practice.</w:t>
      </w:r>
    </w:p>
    <w:p w14:paraId="532C9B9C" w14:textId="77777777" w:rsidR="003C237A" w:rsidRPr="00254B03" w:rsidRDefault="003C237A" w:rsidP="003C237A">
      <w:pPr>
        <w:jc w:val="both"/>
        <w:rPr>
          <w:rFonts w:cs="Arial"/>
          <w:sz w:val="24"/>
          <w:szCs w:val="24"/>
        </w:rPr>
      </w:pPr>
    </w:p>
    <w:p w14:paraId="715A96C5" w14:textId="77777777" w:rsidR="003C237A" w:rsidRPr="00AB0962" w:rsidRDefault="003C237A" w:rsidP="00E73E74">
      <w:pPr>
        <w:pStyle w:val="Heading3"/>
      </w:pPr>
      <w:r w:rsidRPr="00AB0962">
        <w:t xml:space="preserve">Year 2:  </w:t>
      </w:r>
      <w:r w:rsidR="00E73E74" w:rsidRPr="000A689C">
        <w:t>Developing the role of the diagnostic radiographer</w:t>
      </w:r>
      <w:r w:rsidRPr="00AB0962">
        <w:t>(120 credits at level 2)</w:t>
      </w:r>
    </w:p>
    <w:p w14:paraId="3B57015F" w14:textId="77777777" w:rsidR="006553B3" w:rsidRDefault="006553B3" w:rsidP="003C237A">
      <w:pPr>
        <w:jc w:val="both"/>
        <w:rPr>
          <w:rFonts w:cs="Arial"/>
          <w:b/>
          <w:iCs/>
          <w:sz w:val="24"/>
          <w:szCs w:val="24"/>
          <w:lang w:val="en-US"/>
        </w:rPr>
      </w:pPr>
    </w:p>
    <w:p w14:paraId="13DC7274" w14:textId="77777777" w:rsidR="00E73E74" w:rsidRPr="00E73E74" w:rsidRDefault="00E73E74" w:rsidP="00E73E74">
      <w:pPr>
        <w:jc w:val="both"/>
        <w:rPr>
          <w:rFonts w:cs="Arial"/>
          <w:b/>
          <w:i/>
          <w:iCs/>
          <w:sz w:val="24"/>
          <w:szCs w:val="24"/>
        </w:rPr>
      </w:pPr>
      <w:r w:rsidRPr="00E73E74">
        <w:rPr>
          <w:rFonts w:cs="Arial"/>
          <w:b/>
          <w:i/>
          <w:iCs/>
          <w:sz w:val="24"/>
          <w:szCs w:val="24"/>
        </w:rPr>
        <w:t>Imaging Science and Technology 2 – 20 credits</w:t>
      </w:r>
    </w:p>
    <w:p w14:paraId="0B1F96EC" w14:textId="77777777" w:rsidR="00E73E74" w:rsidRPr="00E73E74" w:rsidRDefault="00E73E74" w:rsidP="00E73E74">
      <w:pPr>
        <w:jc w:val="both"/>
        <w:rPr>
          <w:rFonts w:cs="Arial"/>
          <w:bCs/>
          <w:iCs/>
          <w:sz w:val="24"/>
          <w:szCs w:val="24"/>
        </w:rPr>
      </w:pPr>
      <w:r w:rsidRPr="00E73E74">
        <w:rPr>
          <w:rFonts w:cs="Arial"/>
          <w:bCs/>
          <w:iCs/>
          <w:sz w:val="24"/>
          <w:szCs w:val="24"/>
        </w:rPr>
        <w:t>This module takes the basic principles that you explored in year 1 year around ionising radiation and imaging and moves into the specialist areas of real time fluoroscopic imaging</w:t>
      </w:r>
      <w:r w:rsidR="00A645F6">
        <w:rPr>
          <w:rFonts w:cs="Arial"/>
          <w:bCs/>
          <w:iCs/>
          <w:sz w:val="24"/>
          <w:szCs w:val="24"/>
        </w:rPr>
        <w:t xml:space="preserve"> </w:t>
      </w:r>
      <w:r w:rsidR="00A645F6">
        <w:rPr>
          <w:rFonts w:cs="Arial"/>
          <w:bCs/>
          <w:iCs/>
          <w:sz w:val="24"/>
          <w:szCs w:val="24"/>
        </w:rPr>
        <w:lastRenderedPageBreak/>
        <w:t xml:space="preserve">and </w:t>
      </w:r>
      <w:r w:rsidRPr="00E73E74">
        <w:rPr>
          <w:rFonts w:cs="Arial"/>
          <w:bCs/>
          <w:iCs/>
          <w:sz w:val="24"/>
          <w:szCs w:val="24"/>
        </w:rPr>
        <w:t>CT in all its different variations. As well as continuing the ionising radiation science theme you will consider other areas of magnetism and sound, and how these are used within imaging and diagnosis; particularly in relation to ultrasound and MRI</w:t>
      </w:r>
    </w:p>
    <w:p w14:paraId="55ED99D9" w14:textId="77777777" w:rsidR="00AB0962" w:rsidRPr="00E73E74" w:rsidRDefault="00AB0962" w:rsidP="003C237A">
      <w:pPr>
        <w:jc w:val="both"/>
        <w:rPr>
          <w:rFonts w:cs="Arial"/>
          <w:sz w:val="24"/>
          <w:szCs w:val="24"/>
        </w:rPr>
      </w:pPr>
    </w:p>
    <w:p w14:paraId="173409ED" w14:textId="77777777" w:rsidR="00E73E74" w:rsidRPr="00E73E74" w:rsidRDefault="00E73E74" w:rsidP="00E73E74">
      <w:pPr>
        <w:jc w:val="both"/>
        <w:rPr>
          <w:rFonts w:cs="Arial"/>
          <w:b/>
          <w:i/>
          <w:iCs/>
          <w:sz w:val="24"/>
          <w:szCs w:val="24"/>
        </w:rPr>
      </w:pPr>
      <w:r w:rsidRPr="00E73E74">
        <w:rPr>
          <w:rFonts w:cs="Arial"/>
          <w:b/>
          <w:i/>
          <w:iCs/>
          <w:sz w:val="24"/>
          <w:szCs w:val="24"/>
        </w:rPr>
        <w:t xml:space="preserve">Head, neck and Thorax Anatomy and Pattern Recognition  - 20 credits, </w:t>
      </w:r>
      <w:r w:rsidRPr="00E73E74">
        <w:rPr>
          <w:rFonts w:cs="Arial"/>
          <w:b/>
          <w:iCs/>
          <w:sz w:val="24"/>
          <w:szCs w:val="24"/>
        </w:rPr>
        <w:t>and;</w:t>
      </w:r>
    </w:p>
    <w:p w14:paraId="426D98BF" w14:textId="77777777" w:rsidR="00E73E74" w:rsidRPr="00E73E74" w:rsidRDefault="00E73E74" w:rsidP="00E73E74">
      <w:pPr>
        <w:jc w:val="both"/>
        <w:rPr>
          <w:rFonts w:cs="Arial"/>
          <w:b/>
          <w:i/>
          <w:iCs/>
          <w:sz w:val="24"/>
          <w:szCs w:val="24"/>
        </w:rPr>
      </w:pPr>
      <w:r w:rsidRPr="00E73E74">
        <w:rPr>
          <w:rFonts w:cs="Arial"/>
          <w:b/>
          <w:i/>
          <w:iCs/>
          <w:sz w:val="24"/>
          <w:szCs w:val="24"/>
        </w:rPr>
        <w:t>Abdomen and Pelvis Anatomy and Pattern Recognition  - 20 credits</w:t>
      </w:r>
    </w:p>
    <w:p w14:paraId="0189B474" w14:textId="77777777" w:rsidR="00E73E74" w:rsidRPr="00E73E74" w:rsidRDefault="00E73E74" w:rsidP="00E73E74">
      <w:pPr>
        <w:jc w:val="both"/>
        <w:rPr>
          <w:rFonts w:cs="Arial"/>
          <w:bCs/>
          <w:iCs/>
          <w:sz w:val="24"/>
          <w:szCs w:val="24"/>
        </w:rPr>
      </w:pPr>
      <w:r w:rsidRPr="00E73E74">
        <w:rPr>
          <w:rFonts w:cs="Arial"/>
          <w:bCs/>
          <w:iCs/>
          <w:sz w:val="24"/>
          <w:szCs w:val="24"/>
        </w:rPr>
        <w:t>These two modules build on the information you gained from level 1. The modules includes systems that involve the whole body such as cardiovascular, nervous, digestive, endocrine (including homeostasis) and skin. The incorporation of the anatomy and physiology with cross-sectional imaging is intended to reinforce the clinical applications for greater relevance. This will enable you to develop your image interpretation skills in more complex areas of imaging, particularly of the chest X-ray and CT head .</w:t>
      </w:r>
    </w:p>
    <w:p w14:paraId="1ADC6A2F" w14:textId="77777777" w:rsidR="003C237A" w:rsidRPr="00254B03" w:rsidRDefault="003C237A" w:rsidP="003C237A">
      <w:pPr>
        <w:jc w:val="both"/>
        <w:rPr>
          <w:rFonts w:cs="Arial"/>
          <w:bCs/>
          <w:sz w:val="24"/>
          <w:szCs w:val="24"/>
        </w:rPr>
      </w:pPr>
    </w:p>
    <w:p w14:paraId="14E24EB7" w14:textId="77777777" w:rsidR="00E73E74" w:rsidRPr="00E73E74" w:rsidRDefault="00E73E74" w:rsidP="00E73E74">
      <w:pPr>
        <w:jc w:val="both"/>
        <w:rPr>
          <w:rFonts w:cs="Arial"/>
          <w:b/>
          <w:i/>
          <w:iCs/>
          <w:sz w:val="24"/>
          <w:szCs w:val="24"/>
        </w:rPr>
      </w:pPr>
      <w:r w:rsidRPr="00E73E74">
        <w:rPr>
          <w:rFonts w:cs="Arial"/>
          <w:b/>
          <w:i/>
          <w:iCs/>
          <w:sz w:val="24"/>
          <w:szCs w:val="24"/>
        </w:rPr>
        <w:t>Professional Practice 2 – 20 credits</w:t>
      </w:r>
    </w:p>
    <w:p w14:paraId="48F285F4" w14:textId="77777777" w:rsidR="00E73E74" w:rsidRPr="00E73E74" w:rsidRDefault="00E73E74" w:rsidP="00E73E74">
      <w:pPr>
        <w:jc w:val="both"/>
        <w:rPr>
          <w:rFonts w:cs="Arial"/>
          <w:bCs/>
          <w:iCs/>
          <w:sz w:val="24"/>
          <w:szCs w:val="24"/>
        </w:rPr>
      </w:pPr>
      <w:r w:rsidRPr="00E73E74">
        <w:rPr>
          <w:rFonts w:cs="Arial"/>
          <w:bCs/>
          <w:iCs/>
          <w:sz w:val="24"/>
          <w:szCs w:val="24"/>
        </w:rPr>
        <w:t>This module integrate theory with practice and develop on your experiences in year 1. In this module, you will be using all of the knowledge that you have acquired during lecture time to develop the skills that you will need to work as a competent and professional radiographer.  The focus this year will be on exploring other modalities and settings which the Diagnostic Radiographer works in, such as CT, fluoroscopy and mobile radiography, as well as consolidating the skills developed in year 1</w:t>
      </w:r>
    </w:p>
    <w:p w14:paraId="1B09BE11" w14:textId="77777777" w:rsidR="00FE0366" w:rsidRPr="00E73E74" w:rsidRDefault="00FE0366" w:rsidP="003C237A">
      <w:pPr>
        <w:jc w:val="both"/>
        <w:rPr>
          <w:rFonts w:cs="Arial"/>
          <w:sz w:val="24"/>
          <w:szCs w:val="24"/>
        </w:rPr>
      </w:pPr>
    </w:p>
    <w:p w14:paraId="5FCD5ADB" w14:textId="77777777" w:rsidR="00E73E74" w:rsidRPr="00E73E74" w:rsidRDefault="00E73E74" w:rsidP="00E73E74">
      <w:pPr>
        <w:jc w:val="both"/>
        <w:rPr>
          <w:rFonts w:cs="Arial"/>
          <w:b/>
          <w:i/>
          <w:sz w:val="24"/>
          <w:szCs w:val="24"/>
        </w:rPr>
      </w:pPr>
      <w:r w:rsidRPr="00E73E74">
        <w:rPr>
          <w:rFonts w:cs="Arial"/>
          <w:b/>
          <w:i/>
          <w:sz w:val="24"/>
          <w:szCs w:val="24"/>
        </w:rPr>
        <w:t>Application of Imaging 2 – 20 credits</w:t>
      </w:r>
    </w:p>
    <w:p w14:paraId="642364BD" w14:textId="77777777" w:rsidR="00E73E74" w:rsidRPr="00E73E74" w:rsidRDefault="00E73E74" w:rsidP="00E73E74">
      <w:pPr>
        <w:jc w:val="both"/>
        <w:rPr>
          <w:rFonts w:cs="Arial"/>
          <w:bCs/>
          <w:iCs/>
          <w:sz w:val="24"/>
          <w:szCs w:val="24"/>
        </w:rPr>
      </w:pPr>
      <w:r w:rsidRPr="00E73E74">
        <w:rPr>
          <w:rFonts w:cs="Arial"/>
          <w:bCs/>
          <w:iCs/>
          <w:sz w:val="24"/>
          <w:szCs w:val="24"/>
        </w:rPr>
        <w:t>The aim of this module is to help you apply the theoretical principles of different examinations which image body systems, and to develop your understanding of the principles of pharmacology related to imaging. You will further develop your communication skills during these procedures &amp; learn to function safely in a more challenging and varied environment.</w:t>
      </w:r>
    </w:p>
    <w:p w14:paraId="3CDC970E" w14:textId="77777777" w:rsidR="003C237A" w:rsidRDefault="003C237A" w:rsidP="003C237A">
      <w:pPr>
        <w:jc w:val="both"/>
        <w:rPr>
          <w:rFonts w:cs="Arial"/>
          <w:sz w:val="24"/>
          <w:szCs w:val="24"/>
        </w:rPr>
      </w:pPr>
    </w:p>
    <w:p w14:paraId="759BB93E" w14:textId="77777777" w:rsidR="00E73E74" w:rsidRPr="00E73E74" w:rsidRDefault="00E73E74" w:rsidP="00E73E74">
      <w:pPr>
        <w:rPr>
          <w:rFonts w:cs="Arial"/>
          <w:b/>
          <w:bCs/>
          <w:i/>
          <w:iCs/>
          <w:sz w:val="24"/>
          <w:szCs w:val="24"/>
        </w:rPr>
      </w:pPr>
      <w:r w:rsidRPr="00E73E74">
        <w:rPr>
          <w:rFonts w:cs="Arial"/>
          <w:b/>
          <w:bCs/>
          <w:i/>
          <w:iCs/>
          <w:sz w:val="24"/>
          <w:szCs w:val="24"/>
        </w:rPr>
        <w:t>Research methods and evaluation – 20 credits</w:t>
      </w:r>
    </w:p>
    <w:p w14:paraId="721E7276" w14:textId="77777777" w:rsidR="00E73E74" w:rsidRPr="00E73E74" w:rsidRDefault="00E73E74" w:rsidP="00E73E74">
      <w:pPr>
        <w:rPr>
          <w:rFonts w:cs="Arial"/>
          <w:bCs/>
          <w:iCs/>
          <w:sz w:val="24"/>
          <w:szCs w:val="24"/>
        </w:rPr>
      </w:pPr>
      <w:r w:rsidRPr="00E73E74">
        <w:rPr>
          <w:rFonts w:cs="Arial"/>
          <w:bCs/>
          <w:iCs/>
          <w:sz w:val="24"/>
          <w:szCs w:val="24"/>
        </w:rPr>
        <w:t xml:space="preserve">The objective of this module is to help you develop an understanding of how clinical practice is informed by evidence and to provide you with the knowledge and tools to appraise both practice and published work. This module will introduce you to the skills you will need to carry out research effectively, including how to formulate research questions, gather information from a range of sources, make judgements on the quality of data gathered, and draw conclusions.  </w:t>
      </w:r>
    </w:p>
    <w:p w14:paraId="151A0B49" w14:textId="77777777" w:rsidR="006553B3" w:rsidRDefault="006553B3" w:rsidP="003C237A">
      <w:pPr>
        <w:rPr>
          <w:rFonts w:cs="Arial"/>
          <w:b/>
          <w:sz w:val="28"/>
          <w:szCs w:val="28"/>
        </w:rPr>
      </w:pPr>
    </w:p>
    <w:p w14:paraId="232FB115" w14:textId="77777777" w:rsidR="003C237A" w:rsidRPr="00AB0962" w:rsidRDefault="003C237A" w:rsidP="008061DA">
      <w:pPr>
        <w:pStyle w:val="Heading3"/>
      </w:pPr>
      <w:r w:rsidRPr="00AB0962">
        <w:t xml:space="preserve">Year 3:  </w:t>
      </w:r>
      <w:r w:rsidR="00E73E74">
        <w:t xml:space="preserve">Transition into the role of a diagnostic radiographer </w:t>
      </w:r>
      <w:r w:rsidRPr="00AB0962">
        <w:t>(120 credits at level 3)</w:t>
      </w:r>
    </w:p>
    <w:p w14:paraId="77A949FE" w14:textId="77777777" w:rsidR="0059746D" w:rsidRDefault="0059746D" w:rsidP="003C237A">
      <w:pPr>
        <w:jc w:val="both"/>
        <w:rPr>
          <w:rFonts w:cs="Arial"/>
          <w:b/>
          <w:iCs/>
          <w:sz w:val="24"/>
          <w:szCs w:val="24"/>
        </w:rPr>
      </w:pPr>
    </w:p>
    <w:p w14:paraId="34888D89" w14:textId="77777777" w:rsidR="00E73E74" w:rsidRPr="00E73E74" w:rsidRDefault="00E73E74" w:rsidP="00E73E74">
      <w:pPr>
        <w:rPr>
          <w:rFonts w:cstheme="minorHAnsi"/>
          <w:b/>
          <w:i/>
          <w:iCs/>
          <w:sz w:val="24"/>
          <w:szCs w:val="24"/>
        </w:rPr>
      </w:pPr>
      <w:r w:rsidRPr="00E73E74">
        <w:rPr>
          <w:rFonts w:cstheme="minorHAnsi"/>
          <w:b/>
          <w:i/>
          <w:iCs/>
          <w:sz w:val="24"/>
          <w:szCs w:val="24"/>
        </w:rPr>
        <w:t>Research Project – 40 credits</w:t>
      </w:r>
    </w:p>
    <w:p w14:paraId="75AA88C6" w14:textId="77777777" w:rsidR="00E73E74" w:rsidRPr="00E73E74" w:rsidRDefault="00E73E74" w:rsidP="00E73E74">
      <w:pPr>
        <w:spacing w:before="120"/>
        <w:rPr>
          <w:rFonts w:cstheme="minorHAnsi"/>
          <w:bCs/>
          <w:sz w:val="24"/>
          <w:szCs w:val="24"/>
        </w:rPr>
      </w:pPr>
      <w:r w:rsidRPr="00E73E74">
        <w:rPr>
          <w:rFonts w:cstheme="minorHAnsi"/>
          <w:bCs/>
          <w:sz w:val="24"/>
          <w:szCs w:val="24"/>
        </w:rPr>
        <w:t xml:space="preserve">This interprofessional module is the culmination of the research thread that has run through your degree programme. You may carry out one of a range of projects in this module </w:t>
      </w:r>
      <w:r w:rsidRPr="00E73E74">
        <w:rPr>
          <w:rFonts w:cstheme="minorHAnsi"/>
          <w:bCs/>
          <w:sz w:val="24"/>
          <w:szCs w:val="24"/>
        </w:rPr>
        <w:lastRenderedPageBreak/>
        <w:t>including audit and systematic review as well as the possibility of a piece of original research.  You will be supported a named supervisor.</w:t>
      </w:r>
    </w:p>
    <w:p w14:paraId="2A4E0320" w14:textId="77777777" w:rsidR="003C237A" w:rsidRPr="00254B03" w:rsidRDefault="003C237A" w:rsidP="003C237A">
      <w:pPr>
        <w:jc w:val="both"/>
        <w:rPr>
          <w:rFonts w:cs="Arial"/>
          <w:i/>
          <w:sz w:val="24"/>
          <w:szCs w:val="24"/>
        </w:rPr>
      </w:pPr>
    </w:p>
    <w:p w14:paraId="0DDAAB62" w14:textId="77777777" w:rsidR="00E73E74" w:rsidRPr="00E73E74" w:rsidRDefault="00E73E74" w:rsidP="00E73E74">
      <w:pPr>
        <w:jc w:val="both"/>
        <w:rPr>
          <w:rFonts w:cs="Arial"/>
          <w:b/>
          <w:i/>
          <w:iCs/>
          <w:sz w:val="24"/>
          <w:szCs w:val="24"/>
        </w:rPr>
      </w:pPr>
      <w:r w:rsidRPr="00E73E74">
        <w:rPr>
          <w:rFonts w:cs="Arial"/>
          <w:b/>
          <w:i/>
          <w:iCs/>
          <w:sz w:val="24"/>
          <w:szCs w:val="24"/>
        </w:rPr>
        <w:t>Application of Imaging Science and Technology – 20 credits</w:t>
      </w:r>
    </w:p>
    <w:p w14:paraId="18ED9064" w14:textId="77777777" w:rsidR="00E73E74" w:rsidRPr="00E73E74" w:rsidRDefault="00E73E74" w:rsidP="00E73E74">
      <w:pPr>
        <w:jc w:val="both"/>
        <w:rPr>
          <w:rFonts w:cs="Arial"/>
          <w:iCs/>
          <w:sz w:val="24"/>
          <w:szCs w:val="24"/>
        </w:rPr>
      </w:pPr>
      <w:r w:rsidRPr="00E73E74">
        <w:rPr>
          <w:rFonts w:cs="Arial"/>
          <w:iCs/>
          <w:sz w:val="24"/>
          <w:szCs w:val="24"/>
        </w:rPr>
        <w:t xml:space="preserve">This module will consider the more advanced and new imaging methods and consider emerging ones which may form part of your practice.  These areas might include hybrid imaging and artificial intelligence.  It will also enable you to further apply your evaluative, communication, and analytical skills in a variety of more complex working environments, including the operating theatre, accident and emergency and ward radiography.  </w:t>
      </w:r>
    </w:p>
    <w:p w14:paraId="6CC9123C" w14:textId="77777777" w:rsidR="00FE0366" w:rsidRPr="00254B03" w:rsidRDefault="00FE0366" w:rsidP="003C237A">
      <w:pPr>
        <w:jc w:val="both"/>
        <w:rPr>
          <w:rFonts w:cs="Arial"/>
          <w:sz w:val="24"/>
          <w:szCs w:val="24"/>
        </w:rPr>
      </w:pPr>
    </w:p>
    <w:p w14:paraId="78CD73B1" w14:textId="77777777" w:rsidR="00E73E74" w:rsidRPr="00E73E74" w:rsidRDefault="00E73E74" w:rsidP="00E73E74">
      <w:pPr>
        <w:jc w:val="both"/>
        <w:rPr>
          <w:rFonts w:cs="Arial"/>
          <w:b/>
          <w:bCs/>
          <w:i/>
          <w:iCs/>
          <w:sz w:val="24"/>
          <w:szCs w:val="24"/>
        </w:rPr>
      </w:pPr>
      <w:r w:rsidRPr="00E73E74">
        <w:rPr>
          <w:rFonts w:cs="Arial"/>
          <w:b/>
          <w:bCs/>
          <w:i/>
          <w:iCs/>
          <w:sz w:val="24"/>
          <w:szCs w:val="24"/>
        </w:rPr>
        <w:t>Pathophysiology and Diagnostic Pattern Recognition – 20 credits</w:t>
      </w:r>
    </w:p>
    <w:p w14:paraId="7CDC3CB7" w14:textId="77777777" w:rsidR="00E73E74" w:rsidRPr="00E73E74" w:rsidRDefault="00E73E74" w:rsidP="00E73E74">
      <w:pPr>
        <w:jc w:val="both"/>
        <w:rPr>
          <w:rFonts w:cs="Arial"/>
          <w:bCs/>
          <w:iCs/>
          <w:sz w:val="24"/>
          <w:szCs w:val="24"/>
        </w:rPr>
      </w:pPr>
      <w:r w:rsidRPr="00E73E74">
        <w:rPr>
          <w:rFonts w:cs="Arial"/>
          <w:bCs/>
          <w:iCs/>
          <w:sz w:val="24"/>
          <w:szCs w:val="24"/>
        </w:rPr>
        <w:t>This module will also enable you to discuss the disease process for a range of common conditions relevant to clinical practice and allow you to appreciate the development of the pathological process prior to the visualisation on diagnostic images. You will explore basic principles to aid you to begin evaluating diagnostic images for pathology as well as exploring influences on your interpretation of diagnostic images and be provided with the underpinning skills required for commenting.</w:t>
      </w:r>
    </w:p>
    <w:p w14:paraId="28123C95" w14:textId="77777777" w:rsidR="003C237A" w:rsidRPr="00254B03" w:rsidRDefault="003C237A" w:rsidP="003C237A">
      <w:pPr>
        <w:jc w:val="both"/>
        <w:rPr>
          <w:rFonts w:cs="Arial"/>
          <w:sz w:val="24"/>
          <w:szCs w:val="24"/>
        </w:rPr>
      </w:pPr>
    </w:p>
    <w:p w14:paraId="5EAADC98" w14:textId="77777777" w:rsidR="00E73E74" w:rsidRPr="00E73E74" w:rsidRDefault="00E73E74" w:rsidP="00E73E74">
      <w:pPr>
        <w:jc w:val="both"/>
        <w:rPr>
          <w:rFonts w:cs="Arial"/>
          <w:b/>
          <w:bCs/>
          <w:i/>
          <w:iCs/>
          <w:sz w:val="24"/>
          <w:szCs w:val="24"/>
        </w:rPr>
      </w:pPr>
      <w:r w:rsidRPr="00E73E74">
        <w:rPr>
          <w:rFonts w:cs="Arial"/>
          <w:b/>
          <w:bCs/>
          <w:i/>
          <w:iCs/>
          <w:sz w:val="24"/>
          <w:szCs w:val="24"/>
        </w:rPr>
        <w:t>Professional Practice 3 – 20 credits</w:t>
      </w:r>
    </w:p>
    <w:p w14:paraId="5BDDA376" w14:textId="77777777" w:rsidR="00E73E74" w:rsidRPr="00E73E74" w:rsidRDefault="00E73E74" w:rsidP="00E73E74">
      <w:pPr>
        <w:jc w:val="both"/>
        <w:rPr>
          <w:rFonts w:cs="Arial"/>
          <w:bCs/>
          <w:iCs/>
          <w:sz w:val="24"/>
          <w:szCs w:val="24"/>
        </w:rPr>
      </w:pPr>
      <w:r w:rsidRPr="00E73E74">
        <w:rPr>
          <w:rFonts w:cs="Arial"/>
          <w:bCs/>
          <w:iCs/>
          <w:sz w:val="24"/>
          <w:szCs w:val="24"/>
        </w:rPr>
        <w:t>In the final professional practice module, clinical placement patterns will vary more, with greater emphasis being placed on working unsocial “out of hours” duties, longer shifts, and weekends, all in preparation for qualification. The move towards “24/7” working within the NHS means you will need to be prepared for working at any time.  You will develop the skills to be able to cope with the most complex demands placed upon you and adapt your technique to each different setting you encounter.  The module also helps you consider the transition from student to healthcare professionals and prepare you for your first graduate post.</w:t>
      </w:r>
    </w:p>
    <w:p w14:paraId="60D4C373" w14:textId="77777777" w:rsidR="003C237A" w:rsidRDefault="003C237A" w:rsidP="003C237A">
      <w:pPr>
        <w:jc w:val="both"/>
        <w:rPr>
          <w:rFonts w:cs="Arial"/>
          <w:sz w:val="24"/>
          <w:szCs w:val="24"/>
        </w:rPr>
      </w:pPr>
    </w:p>
    <w:p w14:paraId="09336186" w14:textId="77777777" w:rsidR="00A645F6" w:rsidRDefault="00A645F6" w:rsidP="003C237A">
      <w:pPr>
        <w:jc w:val="both"/>
        <w:rPr>
          <w:rFonts w:cs="Arial"/>
          <w:sz w:val="24"/>
          <w:szCs w:val="24"/>
        </w:rPr>
      </w:pPr>
    </w:p>
    <w:p w14:paraId="13310C47" w14:textId="77777777" w:rsidR="003C237A" w:rsidRPr="00254B03" w:rsidRDefault="003C237A" w:rsidP="003C237A">
      <w:pPr>
        <w:jc w:val="both"/>
        <w:rPr>
          <w:rFonts w:cs="Arial"/>
          <w:b/>
          <w:sz w:val="24"/>
          <w:szCs w:val="24"/>
        </w:rPr>
      </w:pPr>
      <w:r w:rsidRPr="00254B03">
        <w:rPr>
          <w:rFonts w:cs="Arial"/>
          <w:b/>
          <w:sz w:val="24"/>
          <w:szCs w:val="24"/>
        </w:rPr>
        <w:t xml:space="preserve">Level </w:t>
      </w:r>
      <w:r w:rsidR="0086114B" w:rsidRPr="00254B03">
        <w:rPr>
          <w:rFonts w:cs="Arial"/>
          <w:b/>
          <w:sz w:val="24"/>
          <w:szCs w:val="24"/>
        </w:rPr>
        <w:t>3 Optional</w:t>
      </w:r>
      <w:r w:rsidRPr="00254B03">
        <w:rPr>
          <w:rFonts w:cs="Arial"/>
          <w:b/>
          <w:sz w:val="24"/>
          <w:szCs w:val="24"/>
        </w:rPr>
        <w:t xml:space="preserve"> Modules</w:t>
      </w:r>
    </w:p>
    <w:p w14:paraId="5BB0B4EA" w14:textId="77777777" w:rsidR="003C237A" w:rsidRPr="00254B03" w:rsidRDefault="003C237A" w:rsidP="003C237A">
      <w:pPr>
        <w:jc w:val="both"/>
        <w:rPr>
          <w:rFonts w:cs="Arial"/>
          <w:sz w:val="24"/>
          <w:szCs w:val="24"/>
        </w:rPr>
      </w:pPr>
      <w:r w:rsidRPr="00254B03">
        <w:rPr>
          <w:rFonts w:cs="Arial"/>
          <w:sz w:val="24"/>
          <w:szCs w:val="24"/>
        </w:rPr>
        <w:t>Towards the end of year 2 studies you will be able to select two level 3 10 credit modules from the following list of optional modules which you will study in year 3.  The content of the optional modules is given below. You will be provided with a list of optional modules available for you to indicate your preferences. Please be aware that some modules may have maximum numbers with regards to the number of students who can undertake the module. To avoid disappointment make sure that you make your selection of optional modules promptly.</w:t>
      </w:r>
    </w:p>
    <w:p w14:paraId="25196CE5" w14:textId="77777777" w:rsidR="003C237A" w:rsidRPr="00254B03" w:rsidRDefault="003C237A" w:rsidP="003C237A">
      <w:pPr>
        <w:jc w:val="both"/>
        <w:rPr>
          <w:rFonts w:cs="Arial"/>
          <w:sz w:val="24"/>
          <w:szCs w:val="24"/>
        </w:rPr>
      </w:pPr>
    </w:p>
    <w:p w14:paraId="5B7358A5" w14:textId="77777777" w:rsidR="003C237A" w:rsidRPr="00254B03" w:rsidRDefault="003C237A" w:rsidP="003C237A">
      <w:pPr>
        <w:jc w:val="both"/>
        <w:rPr>
          <w:rFonts w:cs="Arial"/>
          <w:sz w:val="24"/>
          <w:szCs w:val="24"/>
        </w:rPr>
      </w:pPr>
      <w:r w:rsidRPr="00254B03">
        <w:rPr>
          <w:rFonts w:cs="Arial"/>
          <w:sz w:val="24"/>
          <w:szCs w:val="24"/>
        </w:rPr>
        <w:t>Currently the following modules have been identified as optional modules</w:t>
      </w:r>
      <w:r w:rsidR="00AB0962">
        <w:rPr>
          <w:rFonts w:cs="Arial"/>
          <w:sz w:val="24"/>
          <w:szCs w:val="24"/>
        </w:rPr>
        <w:t>:</w:t>
      </w:r>
    </w:p>
    <w:p w14:paraId="28A9EF26" w14:textId="77777777" w:rsidR="00795E59" w:rsidRPr="000E5393" w:rsidRDefault="00795E59" w:rsidP="000E5393">
      <w:pPr>
        <w:pStyle w:val="ListParagraph"/>
        <w:numPr>
          <w:ilvl w:val="0"/>
          <w:numId w:val="111"/>
        </w:numPr>
        <w:jc w:val="both"/>
        <w:rPr>
          <w:rFonts w:cs="Arial"/>
          <w:bCs/>
          <w:sz w:val="24"/>
          <w:szCs w:val="24"/>
        </w:rPr>
      </w:pPr>
      <w:r w:rsidRPr="000E5393">
        <w:rPr>
          <w:rFonts w:cs="Arial"/>
          <w:bCs/>
          <w:sz w:val="24"/>
          <w:szCs w:val="24"/>
        </w:rPr>
        <w:t>ARCS 3076</w:t>
      </w:r>
      <w:r w:rsidRPr="000E5393">
        <w:rPr>
          <w:rFonts w:cs="Arial"/>
          <w:bCs/>
          <w:sz w:val="24"/>
          <w:szCs w:val="24"/>
        </w:rPr>
        <w:tab/>
        <w:t xml:space="preserve">Radiographic Work Based learning </w:t>
      </w:r>
    </w:p>
    <w:p w14:paraId="1A4857E7" w14:textId="77777777" w:rsidR="00795E59" w:rsidRPr="000E5393" w:rsidRDefault="00795E59" w:rsidP="000E5393">
      <w:pPr>
        <w:pStyle w:val="ListParagraph"/>
        <w:numPr>
          <w:ilvl w:val="0"/>
          <w:numId w:val="111"/>
        </w:numPr>
        <w:jc w:val="both"/>
        <w:rPr>
          <w:rFonts w:cs="Arial"/>
          <w:bCs/>
          <w:sz w:val="24"/>
          <w:szCs w:val="24"/>
        </w:rPr>
      </w:pPr>
      <w:r w:rsidRPr="000E5393">
        <w:rPr>
          <w:rFonts w:cs="Arial"/>
          <w:bCs/>
          <w:sz w:val="24"/>
          <w:szCs w:val="24"/>
        </w:rPr>
        <w:t>ARCS 3203</w:t>
      </w:r>
      <w:r w:rsidRPr="000E5393">
        <w:rPr>
          <w:rFonts w:cs="Arial"/>
          <w:bCs/>
          <w:sz w:val="24"/>
          <w:szCs w:val="24"/>
        </w:rPr>
        <w:tab/>
        <w:t>Focused Professional Practice</w:t>
      </w:r>
    </w:p>
    <w:p w14:paraId="6460FD40" w14:textId="612550F2" w:rsidR="00795E59" w:rsidRPr="000E5393" w:rsidRDefault="00795E59" w:rsidP="000E5393">
      <w:pPr>
        <w:pStyle w:val="ListParagraph"/>
        <w:numPr>
          <w:ilvl w:val="0"/>
          <w:numId w:val="111"/>
        </w:numPr>
        <w:jc w:val="both"/>
        <w:rPr>
          <w:rFonts w:cs="Arial"/>
          <w:bCs/>
          <w:sz w:val="24"/>
          <w:szCs w:val="24"/>
        </w:rPr>
      </w:pPr>
      <w:r w:rsidRPr="000E5393">
        <w:rPr>
          <w:rFonts w:cs="Arial"/>
          <w:bCs/>
          <w:sz w:val="24"/>
          <w:szCs w:val="24"/>
        </w:rPr>
        <w:t>ARCS 3</w:t>
      </w:r>
      <w:r w:rsidR="006A4091" w:rsidRPr="000E5393">
        <w:rPr>
          <w:rFonts w:cs="Arial"/>
          <w:bCs/>
          <w:sz w:val="24"/>
          <w:szCs w:val="24"/>
        </w:rPr>
        <w:t>214</w:t>
      </w:r>
      <w:r w:rsidRPr="000E5393">
        <w:rPr>
          <w:rFonts w:cs="Arial"/>
          <w:bCs/>
          <w:sz w:val="24"/>
          <w:szCs w:val="24"/>
        </w:rPr>
        <w:tab/>
      </w:r>
      <w:r w:rsidR="00323AE8" w:rsidRPr="000E5393">
        <w:rPr>
          <w:rFonts w:cs="Arial"/>
          <w:bCs/>
          <w:sz w:val="24"/>
          <w:szCs w:val="24"/>
        </w:rPr>
        <w:t xml:space="preserve">Preliminary </w:t>
      </w:r>
      <w:r w:rsidR="004A6588">
        <w:rPr>
          <w:rFonts w:cs="Arial"/>
          <w:bCs/>
          <w:sz w:val="24"/>
          <w:szCs w:val="24"/>
        </w:rPr>
        <w:t xml:space="preserve">Image </w:t>
      </w:r>
      <w:r w:rsidR="00323AE8" w:rsidRPr="000E5393">
        <w:rPr>
          <w:rFonts w:cs="Arial"/>
          <w:bCs/>
          <w:sz w:val="24"/>
          <w:szCs w:val="24"/>
        </w:rPr>
        <w:t>Evaluation</w:t>
      </w:r>
      <w:r w:rsidRPr="000E5393">
        <w:rPr>
          <w:rFonts w:cs="Arial"/>
          <w:bCs/>
          <w:sz w:val="24"/>
          <w:szCs w:val="24"/>
        </w:rPr>
        <w:t xml:space="preserve"> </w:t>
      </w:r>
      <w:r w:rsidRPr="000E5393">
        <w:rPr>
          <w:rFonts w:cs="Arial"/>
          <w:bCs/>
          <w:sz w:val="24"/>
          <w:szCs w:val="24"/>
        </w:rPr>
        <w:tab/>
      </w:r>
    </w:p>
    <w:p w14:paraId="77E07343" w14:textId="77777777" w:rsidR="00795E59" w:rsidRPr="000E5393" w:rsidRDefault="00795E59" w:rsidP="000E5393">
      <w:pPr>
        <w:pStyle w:val="ListParagraph"/>
        <w:numPr>
          <w:ilvl w:val="0"/>
          <w:numId w:val="111"/>
        </w:numPr>
        <w:jc w:val="both"/>
        <w:rPr>
          <w:rFonts w:cs="Arial"/>
          <w:bCs/>
          <w:sz w:val="24"/>
          <w:szCs w:val="24"/>
        </w:rPr>
      </w:pPr>
      <w:r w:rsidRPr="000E5393">
        <w:rPr>
          <w:rFonts w:cs="Arial"/>
          <w:bCs/>
          <w:sz w:val="24"/>
          <w:szCs w:val="24"/>
        </w:rPr>
        <w:lastRenderedPageBreak/>
        <w:t>ARCS 3204</w:t>
      </w:r>
      <w:r w:rsidRPr="000E5393">
        <w:rPr>
          <w:rFonts w:cs="Arial"/>
          <w:bCs/>
          <w:sz w:val="24"/>
          <w:szCs w:val="24"/>
        </w:rPr>
        <w:tab/>
        <w:t>Forensic Imaging</w:t>
      </w:r>
    </w:p>
    <w:p w14:paraId="78B2CA92" w14:textId="77777777" w:rsidR="003C237A" w:rsidRPr="000E5393" w:rsidRDefault="00795E59" w:rsidP="000E5393">
      <w:pPr>
        <w:pStyle w:val="ListParagraph"/>
        <w:numPr>
          <w:ilvl w:val="0"/>
          <w:numId w:val="111"/>
        </w:numPr>
        <w:jc w:val="both"/>
        <w:rPr>
          <w:rFonts w:cs="Arial"/>
          <w:bCs/>
          <w:sz w:val="24"/>
          <w:szCs w:val="24"/>
        </w:rPr>
      </w:pPr>
      <w:r w:rsidRPr="000E5393">
        <w:rPr>
          <w:rFonts w:cs="Arial"/>
          <w:bCs/>
          <w:sz w:val="24"/>
          <w:szCs w:val="24"/>
        </w:rPr>
        <w:t>ARCS 3205</w:t>
      </w:r>
      <w:r w:rsidRPr="000E5393">
        <w:rPr>
          <w:rFonts w:cs="Arial"/>
          <w:bCs/>
          <w:sz w:val="24"/>
          <w:szCs w:val="24"/>
        </w:rPr>
        <w:tab/>
        <w:t>Paediatric Radiography</w:t>
      </w:r>
    </w:p>
    <w:p w14:paraId="7E123F57" w14:textId="77777777" w:rsidR="00795E59" w:rsidRPr="00254B03" w:rsidRDefault="00795E59" w:rsidP="00795E59">
      <w:pPr>
        <w:jc w:val="both"/>
        <w:rPr>
          <w:rFonts w:cs="Arial"/>
          <w:sz w:val="24"/>
          <w:szCs w:val="24"/>
        </w:rPr>
      </w:pPr>
    </w:p>
    <w:p w14:paraId="1D14F9FF" w14:textId="01B2E3E3" w:rsidR="003C237A" w:rsidRPr="00254B03" w:rsidRDefault="003C237A" w:rsidP="003C237A">
      <w:pPr>
        <w:jc w:val="both"/>
        <w:rPr>
          <w:rFonts w:cs="Arial"/>
          <w:sz w:val="24"/>
          <w:szCs w:val="24"/>
        </w:rPr>
      </w:pPr>
      <w:r w:rsidRPr="00254B03">
        <w:rPr>
          <w:rFonts w:cs="Arial"/>
          <w:sz w:val="24"/>
          <w:szCs w:val="24"/>
        </w:rPr>
        <w:t xml:space="preserve">Optional modules, since they were first introduced into the programme, have evaluated well. These modules provide you with the opportunity to have autonomy over your learning by being able </w:t>
      </w:r>
      <w:r w:rsidR="004A6588">
        <w:rPr>
          <w:rFonts w:cs="Arial"/>
          <w:sz w:val="24"/>
          <w:szCs w:val="24"/>
        </w:rPr>
        <w:t xml:space="preserve">to </w:t>
      </w:r>
      <w:r w:rsidRPr="00254B03">
        <w:rPr>
          <w:rFonts w:cs="Arial"/>
          <w:sz w:val="24"/>
          <w:szCs w:val="24"/>
        </w:rPr>
        <w:t>choose two 10 credit optional modules. This allows you to explore a personal area of interest, or further develop knowledge and skills in an area of practice that you may wish to specialise in as a graduate radiographer. The programme team believe that this provides Leeds radiography graduates with additional skills to offer which will increase your employment possibilities. This also allows you to explore areas of practice which you may wish to consider as being your future career pathway.</w:t>
      </w:r>
    </w:p>
    <w:p w14:paraId="48C77C2F" w14:textId="77777777" w:rsidR="003C237A" w:rsidRPr="00254B03" w:rsidRDefault="003C237A" w:rsidP="003C237A">
      <w:pPr>
        <w:jc w:val="both"/>
        <w:rPr>
          <w:rFonts w:cs="Arial"/>
          <w:sz w:val="24"/>
          <w:szCs w:val="24"/>
        </w:rPr>
      </w:pPr>
    </w:p>
    <w:p w14:paraId="27F3FB08" w14:textId="77777777" w:rsidR="003C237A" w:rsidRPr="00254B03" w:rsidRDefault="003C237A" w:rsidP="0059746D">
      <w:pPr>
        <w:jc w:val="both"/>
        <w:rPr>
          <w:rFonts w:cs="Arial"/>
          <w:sz w:val="24"/>
          <w:szCs w:val="24"/>
        </w:rPr>
      </w:pPr>
      <w:r w:rsidRPr="00254B03">
        <w:rPr>
          <w:rFonts w:cs="Arial"/>
          <w:sz w:val="24"/>
          <w:szCs w:val="24"/>
        </w:rPr>
        <w:t xml:space="preserve">For example, if a student has an interest in paediatric radiography, they can choose </w:t>
      </w:r>
      <w:r w:rsidR="007D0F33">
        <w:rPr>
          <w:rFonts w:cs="Arial"/>
          <w:sz w:val="24"/>
          <w:szCs w:val="24"/>
        </w:rPr>
        <w:t>ARCS</w:t>
      </w:r>
      <w:r w:rsidRPr="00254B03">
        <w:rPr>
          <w:rFonts w:cs="Arial"/>
          <w:sz w:val="24"/>
          <w:szCs w:val="24"/>
        </w:rPr>
        <w:t xml:space="preserve"> 3203 Focussed Professional Practice to gain more practical experience in a paediatric imaging department, and </w:t>
      </w:r>
      <w:r w:rsidR="0059746D">
        <w:rPr>
          <w:rFonts w:cs="Arial"/>
          <w:sz w:val="24"/>
          <w:szCs w:val="24"/>
        </w:rPr>
        <w:t>ARCS 3205 Paediatric Radiography</w:t>
      </w:r>
      <w:r w:rsidRPr="00254B03">
        <w:rPr>
          <w:rFonts w:cs="Arial"/>
          <w:sz w:val="24"/>
          <w:szCs w:val="24"/>
        </w:rPr>
        <w:t>.</w:t>
      </w:r>
    </w:p>
    <w:p w14:paraId="55F22138" w14:textId="77777777" w:rsidR="004E6EDF" w:rsidRDefault="003C237A" w:rsidP="00795E59">
      <w:pPr>
        <w:jc w:val="both"/>
        <w:rPr>
          <w:rFonts w:cs="Arial"/>
          <w:sz w:val="24"/>
          <w:szCs w:val="24"/>
        </w:rPr>
      </w:pPr>
      <w:r w:rsidRPr="00254B03">
        <w:rPr>
          <w:rFonts w:cs="Arial"/>
          <w:sz w:val="24"/>
          <w:szCs w:val="24"/>
        </w:rPr>
        <w:t xml:space="preserve"> The area of interest is not prescriptive and the student can discuss their ideas with the module leaders to explore ways of facilitating their interests. </w:t>
      </w:r>
    </w:p>
    <w:p w14:paraId="44F14DD7" w14:textId="77777777" w:rsidR="00362E2C" w:rsidRDefault="00362E2C" w:rsidP="00795E59">
      <w:pPr>
        <w:jc w:val="both"/>
        <w:rPr>
          <w:rFonts w:cs="Arial"/>
          <w:sz w:val="24"/>
          <w:szCs w:val="24"/>
        </w:rPr>
      </w:pPr>
      <w:r w:rsidRPr="004118FD">
        <w:rPr>
          <w:rFonts w:cs="Arial"/>
          <w:sz w:val="24"/>
          <w:szCs w:val="24"/>
        </w:rPr>
        <w:t>Previous students have been able to gain a more holistic view of the NHS overall, gaining placements in mortuaries, on clinical wards and in care homes. This has allowed them to view where imaging fits within different pathways of patients.</w:t>
      </w:r>
      <w:r>
        <w:rPr>
          <w:rFonts w:cs="Arial"/>
          <w:sz w:val="24"/>
          <w:szCs w:val="24"/>
        </w:rPr>
        <w:t xml:space="preserve"> </w:t>
      </w:r>
    </w:p>
    <w:p w14:paraId="78440B8A" w14:textId="77777777" w:rsidR="00323AE8" w:rsidRDefault="00323AE8" w:rsidP="00795E59">
      <w:pPr>
        <w:jc w:val="both"/>
        <w:rPr>
          <w:rFonts w:cs="Arial"/>
          <w:sz w:val="24"/>
          <w:szCs w:val="24"/>
        </w:rPr>
      </w:pPr>
    </w:p>
    <w:p w14:paraId="657BB68D" w14:textId="77777777" w:rsidR="00323AE8" w:rsidRPr="00323AE8" w:rsidRDefault="00323AE8" w:rsidP="00323AE8">
      <w:pPr>
        <w:jc w:val="both"/>
        <w:rPr>
          <w:rFonts w:cs="Arial"/>
          <w:b/>
          <w:bCs/>
          <w:i/>
          <w:iCs/>
          <w:sz w:val="24"/>
          <w:szCs w:val="24"/>
        </w:rPr>
      </w:pPr>
      <w:r w:rsidRPr="00323AE8">
        <w:rPr>
          <w:rFonts w:cs="Arial"/>
          <w:b/>
          <w:bCs/>
          <w:i/>
          <w:iCs/>
          <w:sz w:val="24"/>
          <w:szCs w:val="24"/>
        </w:rPr>
        <w:t>Focussed professional practice – 10 credits</w:t>
      </w:r>
    </w:p>
    <w:p w14:paraId="56171E28" w14:textId="44CBD0B9" w:rsidR="00323AE8" w:rsidRDefault="00323AE8" w:rsidP="00323AE8">
      <w:pPr>
        <w:jc w:val="both"/>
        <w:rPr>
          <w:rFonts w:cs="Arial"/>
          <w:sz w:val="24"/>
          <w:szCs w:val="24"/>
        </w:rPr>
      </w:pPr>
      <w:r w:rsidRPr="00323AE8">
        <w:rPr>
          <w:rFonts w:cs="Arial"/>
          <w:sz w:val="24"/>
          <w:szCs w:val="24"/>
        </w:rPr>
        <w:t>This module gives you the opportunity to focus your clinical practice on a specific area of diagnostic imaging, or wider health practice. This ma</w:t>
      </w:r>
      <w:r w:rsidR="004A6588">
        <w:rPr>
          <w:rFonts w:cs="Arial"/>
          <w:sz w:val="24"/>
          <w:szCs w:val="24"/>
        </w:rPr>
        <w:t>y be a field of imaging that</w:t>
      </w:r>
      <w:r w:rsidRPr="00323AE8">
        <w:rPr>
          <w:rFonts w:cs="Arial"/>
          <w:sz w:val="24"/>
          <w:szCs w:val="24"/>
        </w:rPr>
        <w:t xml:space="preserve"> you have a current interest in, or one which they may want to develop further in the future. The module allows the student to design, negotiate and manage their own placement, relevant to their working experience, or to explore a new area of appropriate practice inside or outside of imaging, and both in the UK or abroad.  Currently we have links with hospitals in Malta, Sweden and Denmark.  </w:t>
      </w:r>
    </w:p>
    <w:p w14:paraId="4FECC3B1" w14:textId="77777777" w:rsidR="00323AE8" w:rsidRPr="00323AE8" w:rsidRDefault="00323AE8" w:rsidP="00323AE8">
      <w:pPr>
        <w:jc w:val="both"/>
        <w:rPr>
          <w:rFonts w:cs="Arial"/>
          <w:sz w:val="24"/>
          <w:szCs w:val="24"/>
        </w:rPr>
      </w:pPr>
    </w:p>
    <w:p w14:paraId="491C2B00" w14:textId="77777777" w:rsidR="00323AE8" w:rsidRPr="00323AE8" w:rsidRDefault="00323AE8" w:rsidP="00323AE8">
      <w:pPr>
        <w:jc w:val="both"/>
        <w:rPr>
          <w:rFonts w:cs="Arial"/>
          <w:b/>
          <w:bCs/>
          <w:i/>
          <w:iCs/>
          <w:sz w:val="24"/>
          <w:szCs w:val="24"/>
        </w:rPr>
      </w:pPr>
      <w:r w:rsidRPr="00323AE8">
        <w:rPr>
          <w:rFonts w:cs="Arial"/>
          <w:b/>
          <w:bCs/>
          <w:i/>
          <w:iCs/>
          <w:sz w:val="24"/>
          <w:szCs w:val="24"/>
        </w:rPr>
        <w:t>Radiographic work-based learning – 10 credits</w:t>
      </w:r>
    </w:p>
    <w:p w14:paraId="58AA86B3" w14:textId="77777777" w:rsidR="00323AE8" w:rsidRDefault="00323AE8" w:rsidP="00323AE8">
      <w:pPr>
        <w:jc w:val="both"/>
        <w:rPr>
          <w:rFonts w:cs="Arial"/>
          <w:sz w:val="24"/>
          <w:szCs w:val="24"/>
        </w:rPr>
      </w:pPr>
      <w:r w:rsidRPr="00323AE8">
        <w:rPr>
          <w:rFonts w:cs="Arial"/>
          <w:sz w:val="24"/>
          <w:szCs w:val="24"/>
        </w:rPr>
        <w:t>This work-based learning module allows you to design, negotiate and manage your own study relevant to your working experience, or to explore a new area of appropriate practice. The module will adopt a patient case study approach whereby you can investigate the rationale for the use of a particular imaging modality in the course of a patient’s clinical management.  Negotiated learning contracts will set out achievable aims and are student-led with support from the module team and fellow students.</w:t>
      </w:r>
    </w:p>
    <w:p w14:paraId="20FE69DB" w14:textId="77777777" w:rsidR="00323AE8" w:rsidRPr="00323AE8" w:rsidRDefault="00323AE8" w:rsidP="00323AE8">
      <w:pPr>
        <w:jc w:val="both"/>
        <w:rPr>
          <w:rFonts w:cs="Arial"/>
          <w:sz w:val="24"/>
          <w:szCs w:val="24"/>
        </w:rPr>
      </w:pPr>
    </w:p>
    <w:p w14:paraId="5B2FAE74" w14:textId="77777777" w:rsidR="00323AE8" w:rsidRPr="00323AE8" w:rsidRDefault="00A645F6" w:rsidP="00323AE8">
      <w:pPr>
        <w:jc w:val="both"/>
        <w:rPr>
          <w:rFonts w:cs="Arial"/>
          <w:b/>
          <w:bCs/>
          <w:i/>
          <w:iCs/>
          <w:sz w:val="24"/>
          <w:szCs w:val="24"/>
        </w:rPr>
      </w:pPr>
      <w:r>
        <w:rPr>
          <w:rFonts w:cs="Arial"/>
          <w:b/>
          <w:bCs/>
          <w:i/>
          <w:iCs/>
          <w:sz w:val="24"/>
          <w:szCs w:val="24"/>
        </w:rPr>
        <w:t>Forensic I</w:t>
      </w:r>
      <w:r w:rsidR="00323AE8" w:rsidRPr="00323AE8">
        <w:rPr>
          <w:rFonts w:cs="Arial"/>
          <w:b/>
          <w:bCs/>
          <w:i/>
          <w:iCs/>
          <w:sz w:val="24"/>
          <w:szCs w:val="24"/>
        </w:rPr>
        <w:t>maging – 10 credits</w:t>
      </w:r>
    </w:p>
    <w:p w14:paraId="4F44854F" w14:textId="77777777" w:rsidR="00323AE8" w:rsidRDefault="00323AE8" w:rsidP="00323AE8">
      <w:pPr>
        <w:jc w:val="both"/>
        <w:rPr>
          <w:rFonts w:cs="Arial"/>
          <w:sz w:val="24"/>
          <w:szCs w:val="24"/>
        </w:rPr>
      </w:pPr>
      <w:r w:rsidRPr="00323AE8">
        <w:rPr>
          <w:rFonts w:cs="Arial"/>
          <w:sz w:val="24"/>
          <w:szCs w:val="24"/>
        </w:rPr>
        <w:t xml:space="preserve">The aim of this module is to enable you to explore more fully the use of forensic imaging. Students will be able to critically evaluate the use of virtual autopsy, methods employed in </w:t>
      </w:r>
      <w:r w:rsidRPr="00323AE8">
        <w:rPr>
          <w:rFonts w:cs="Arial"/>
          <w:sz w:val="24"/>
          <w:szCs w:val="24"/>
        </w:rPr>
        <w:lastRenderedPageBreak/>
        <w:t xml:space="preserve">the investigation of mass fatalities, the importance of diagnostic imaging in the investigation of crime and other fields in which imaging is used as an investigation tool.  </w:t>
      </w:r>
    </w:p>
    <w:p w14:paraId="12BB1A7E" w14:textId="77777777" w:rsidR="00323AE8" w:rsidRPr="00323AE8" w:rsidRDefault="00323AE8" w:rsidP="00323AE8">
      <w:pPr>
        <w:jc w:val="both"/>
        <w:rPr>
          <w:rFonts w:cs="Arial"/>
          <w:i/>
          <w:iCs/>
          <w:sz w:val="24"/>
          <w:szCs w:val="24"/>
        </w:rPr>
      </w:pPr>
    </w:p>
    <w:p w14:paraId="2EF411BE" w14:textId="77777777" w:rsidR="00323AE8" w:rsidRPr="00323AE8" w:rsidRDefault="00323AE8" w:rsidP="00323AE8">
      <w:pPr>
        <w:jc w:val="both"/>
        <w:rPr>
          <w:rFonts w:cs="Arial"/>
          <w:b/>
          <w:bCs/>
          <w:i/>
          <w:iCs/>
          <w:sz w:val="24"/>
          <w:szCs w:val="24"/>
        </w:rPr>
      </w:pPr>
      <w:r w:rsidRPr="00323AE8">
        <w:rPr>
          <w:rFonts w:cs="Arial"/>
          <w:b/>
          <w:bCs/>
          <w:i/>
          <w:iCs/>
          <w:sz w:val="24"/>
          <w:szCs w:val="24"/>
        </w:rPr>
        <w:t>Paediatric Imaging – 10 credits</w:t>
      </w:r>
    </w:p>
    <w:p w14:paraId="645961D0" w14:textId="77777777" w:rsidR="00323AE8" w:rsidRDefault="00323AE8" w:rsidP="00323AE8">
      <w:pPr>
        <w:jc w:val="both"/>
        <w:rPr>
          <w:rFonts w:cs="Arial"/>
          <w:sz w:val="24"/>
          <w:szCs w:val="24"/>
        </w:rPr>
      </w:pPr>
      <w:r w:rsidRPr="00323AE8">
        <w:rPr>
          <w:rFonts w:cs="Arial"/>
          <w:sz w:val="24"/>
          <w:szCs w:val="24"/>
        </w:rPr>
        <w:t xml:space="preserve">The aim of this module is to enable you to explore the challenges of paediatric radiography and become more confident with your paediatric patients.  You will gain a detailed understanding of the different needs of children and young people and how to adapt your radiographic technique in order to ensure a successful outcome for a range of paediatric imaging examinations, including child protection and suspected physical abuse. </w:t>
      </w:r>
    </w:p>
    <w:p w14:paraId="540A66D1" w14:textId="77777777" w:rsidR="00323AE8" w:rsidRPr="00323AE8" w:rsidRDefault="00323AE8" w:rsidP="00323AE8">
      <w:pPr>
        <w:jc w:val="both"/>
        <w:rPr>
          <w:rFonts w:cs="Arial"/>
          <w:sz w:val="24"/>
          <w:szCs w:val="24"/>
        </w:rPr>
      </w:pPr>
    </w:p>
    <w:p w14:paraId="2E173C3D" w14:textId="77777777" w:rsidR="00323AE8" w:rsidRPr="00323AE8" w:rsidRDefault="00323AE8" w:rsidP="00323AE8">
      <w:pPr>
        <w:jc w:val="both"/>
        <w:rPr>
          <w:rFonts w:cs="Arial"/>
          <w:b/>
          <w:bCs/>
          <w:i/>
          <w:iCs/>
          <w:sz w:val="24"/>
          <w:szCs w:val="24"/>
        </w:rPr>
      </w:pPr>
      <w:r w:rsidRPr="00323AE8">
        <w:rPr>
          <w:rFonts w:cs="Arial"/>
          <w:b/>
          <w:bCs/>
          <w:i/>
          <w:iCs/>
          <w:sz w:val="24"/>
          <w:szCs w:val="24"/>
        </w:rPr>
        <w:t>Preliminary Image Evaluation – 10 credits</w:t>
      </w:r>
    </w:p>
    <w:p w14:paraId="4C6EC19B" w14:textId="77777777" w:rsidR="00323AE8" w:rsidRPr="00323AE8" w:rsidRDefault="00323AE8" w:rsidP="00323AE8">
      <w:pPr>
        <w:jc w:val="both"/>
        <w:rPr>
          <w:rFonts w:cs="Arial"/>
          <w:sz w:val="24"/>
          <w:szCs w:val="24"/>
        </w:rPr>
      </w:pPr>
      <w:r w:rsidRPr="00323AE8">
        <w:rPr>
          <w:rFonts w:cs="Arial"/>
          <w:iCs/>
          <w:sz w:val="24"/>
          <w:szCs w:val="24"/>
        </w:rPr>
        <w:t xml:space="preserve">The ability to distinguish normal and abnormal imaging findings, and to be able to communicate them effectively, is a core competence of the diagnostic radiographer.  Preliminary image/clinical evaluation, or commenting, is a widely utilised method for providing this communication and this module aims to allow you to further develop, demonstrate, and reflect upon your competence to provide preliminary image evaluations within an area of practice of your own choice.  </w:t>
      </w:r>
    </w:p>
    <w:p w14:paraId="50064228" w14:textId="77777777" w:rsidR="00323AE8" w:rsidRPr="00795E59" w:rsidRDefault="00323AE8" w:rsidP="00795E59">
      <w:pPr>
        <w:jc w:val="both"/>
        <w:rPr>
          <w:rFonts w:cs="Arial"/>
          <w:sz w:val="24"/>
          <w:szCs w:val="24"/>
        </w:rPr>
      </w:pPr>
    </w:p>
    <w:p w14:paraId="73AEFF5E" w14:textId="77777777" w:rsidR="00EF4805" w:rsidRPr="00B97A3F" w:rsidRDefault="00EF4805" w:rsidP="001B6AFC">
      <w:pPr>
        <w:pStyle w:val="Heading2"/>
      </w:pPr>
      <w:r w:rsidRPr="006A4091">
        <w:t>Leeds</w:t>
      </w:r>
      <w:r w:rsidR="00032455" w:rsidRPr="006A4091">
        <w:t xml:space="preserve"> </w:t>
      </w:r>
      <w:r w:rsidRPr="006A4091">
        <w:t>for</w:t>
      </w:r>
      <w:r w:rsidR="00032455" w:rsidRPr="006A4091">
        <w:t xml:space="preserve"> </w:t>
      </w:r>
      <w:r w:rsidRPr="006A4091">
        <w:t>Life</w:t>
      </w:r>
    </w:p>
    <w:p w14:paraId="66CA61C7" w14:textId="63FD3566" w:rsidR="00EF4805" w:rsidRPr="001E6D2D" w:rsidRDefault="0090260F" w:rsidP="00AC4A6B">
      <w:pPr>
        <w:jc w:val="both"/>
        <w:rPr>
          <w:rFonts w:cs="Arial"/>
          <w:sz w:val="24"/>
          <w:szCs w:val="24"/>
        </w:rPr>
      </w:pPr>
      <w:hyperlink r:id="rId43" w:history="1">
        <w:r w:rsidR="006F2511" w:rsidRPr="000E5393">
          <w:rPr>
            <w:rStyle w:val="Hyperlink"/>
            <w:rFonts w:cs="Arial"/>
            <w:sz w:val="24"/>
            <w:szCs w:val="24"/>
          </w:rPr>
          <w:t>Leeds</w:t>
        </w:r>
        <w:r w:rsidR="00032455" w:rsidRPr="000E5393">
          <w:rPr>
            <w:rStyle w:val="Hyperlink"/>
            <w:rFonts w:cs="Arial"/>
            <w:sz w:val="24"/>
            <w:szCs w:val="24"/>
          </w:rPr>
          <w:t xml:space="preserve"> </w:t>
        </w:r>
        <w:r w:rsidR="00EF4805" w:rsidRPr="000E5393">
          <w:rPr>
            <w:rStyle w:val="Hyperlink"/>
            <w:rFonts w:cs="Arial"/>
            <w:sz w:val="24"/>
            <w:szCs w:val="24"/>
          </w:rPr>
          <w:t>for</w:t>
        </w:r>
        <w:r w:rsidR="00032455" w:rsidRPr="000E5393">
          <w:rPr>
            <w:rStyle w:val="Hyperlink"/>
            <w:rFonts w:cs="Arial"/>
            <w:sz w:val="24"/>
            <w:szCs w:val="24"/>
          </w:rPr>
          <w:t xml:space="preserve"> </w:t>
        </w:r>
        <w:r w:rsidR="00EF4805" w:rsidRPr="000E5393">
          <w:rPr>
            <w:rStyle w:val="Hyperlink"/>
            <w:rFonts w:cs="Arial"/>
            <w:sz w:val="24"/>
            <w:szCs w:val="24"/>
          </w:rPr>
          <w:t>Life</w:t>
        </w:r>
      </w:hyperlink>
      <w:r w:rsidR="00032455">
        <w:rPr>
          <w:rFonts w:cs="Arial"/>
          <w:sz w:val="24"/>
          <w:szCs w:val="24"/>
        </w:rPr>
        <w:t xml:space="preserve"> </w:t>
      </w:r>
      <w:r w:rsidR="00EF4805" w:rsidRPr="001E6D2D">
        <w:rPr>
          <w:rFonts w:cs="Arial"/>
          <w:sz w:val="24"/>
          <w:szCs w:val="24"/>
        </w:rPr>
        <w:t>is</w:t>
      </w:r>
      <w:r w:rsidR="00032455">
        <w:rPr>
          <w:rFonts w:cs="Arial"/>
          <w:sz w:val="24"/>
          <w:szCs w:val="24"/>
        </w:rPr>
        <w:t xml:space="preserve"> </w:t>
      </w:r>
      <w:r w:rsidR="00EF4805" w:rsidRPr="001E6D2D">
        <w:rPr>
          <w:rFonts w:cs="Arial"/>
          <w:sz w:val="24"/>
          <w:szCs w:val="24"/>
        </w:rPr>
        <w:t>about</w:t>
      </w:r>
      <w:r w:rsidR="00032455">
        <w:rPr>
          <w:rFonts w:cs="Arial"/>
          <w:sz w:val="24"/>
          <w:szCs w:val="24"/>
        </w:rPr>
        <w:t xml:space="preserve"> </w:t>
      </w:r>
      <w:r w:rsidR="00EF4805" w:rsidRPr="001E6D2D">
        <w:rPr>
          <w:rFonts w:cs="Arial"/>
          <w:sz w:val="24"/>
          <w:szCs w:val="24"/>
        </w:rPr>
        <w:t>preparing</w:t>
      </w:r>
      <w:r w:rsidR="00032455">
        <w:rPr>
          <w:rFonts w:cs="Arial"/>
          <w:sz w:val="24"/>
          <w:szCs w:val="24"/>
        </w:rPr>
        <w:t xml:space="preserve"> </w:t>
      </w:r>
      <w:r w:rsidR="00EF4805" w:rsidRPr="001E6D2D">
        <w:rPr>
          <w:rFonts w:cs="Arial"/>
          <w:sz w:val="24"/>
          <w:szCs w:val="24"/>
        </w:rPr>
        <w:t>our</w:t>
      </w:r>
      <w:r w:rsidR="00032455">
        <w:rPr>
          <w:rFonts w:cs="Arial"/>
          <w:sz w:val="24"/>
          <w:szCs w:val="24"/>
        </w:rPr>
        <w:t xml:space="preserve"> </w:t>
      </w:r>
      <w:r w:rsidR="00EF4805" w:rsidRPr="001E6D2D">
        <w:rPr>
          <w:rFonts w:cs="Arial"/>
          <w:sz w:val="24"/>
          <w:szCs w:val="24"/>
        </w:rPr>
        <w:t>students</w:t>
      </w:r>
      <w:r w:rsidR="00032455">
        <w:rPr>
          <w:rFonts w:cs="Arial"/>
          <w:sz w:val="24"/>
          <w:szCs w:val="24"/>
        </w:rPr>
        <w:t xml:space="preserve"> </w:t>
      </w:r>
      <w:r w:rsidR="00EF4805" w:rsidRPr="001E6D2D">
        <w:rPr>
          <w:rFonts w:cs="Arial"/>
          <w:sz w:val="24"/>
          <w:szCs w:val="24"/>
        </w:rPr>
        <w:t>for</w:t>
      </w:r>
      <w:r w:rsidR="00032455">
        <w:rPr>
          <w:rFonts w:cs="Arial"/>
          <w:sz w:val="24"/>
          <w:szCs w:val="24"/>
        </w:rPr>
        <w:t xml:space="preserve"> </w:t>
      </w:r>
      <w:r w:rsidR="00EF4805" w:rsidRPr="001E6D2D">
        <w:rPr>
          <w:rFonts w:cs="Arial"/>
          <w:sz w:val="24"/>
          <w:szCs w:val="24"/>
        </w:rPr>
        <w:t>their</w:t>
      </w:r>
      <w:r w:rsidR="00032455">
        <w:rPr>
          <w:rFonts w:cs="Arial"/>
          <w:sz w:val="24"/>
          <w:szCs w:val="24"/>
        </w:rPr>
        <w:t xml:space="preserve"> </w:t>
      </w:r>
      <w:r w:rsidR="00EF4805" w:rsidRPr="001E6D2D">
        <w:rPr>
          <w:rFonts w:cs="Arial"/>
          <w:sz w:val="24"/>
          <w:szCs w:val="24"/>
        </w:rPr>
        <w:t>future.</w:t>
      </w:r>
      <w:r w:rsidR="00032455">
        <w:rPr>
          <w:rFonts w:cs="Arial"/>
          <w:sz w:val="24"/>
          <w:szCs w:val="24"/>
        </w:rPr>
        <w:t xml:space="preserve"> </w:t>
      </w:r>
      <w:r w:rsidR="000D1E17">
        <w:rPr>
          <w:rFonts w:cs="Arial"/>
          <w:sz w:val="24"/>
          <w:szCs w:val="24"/>
        </w:rPr>
        <w:t xml:space="preserve">It is </w:t>
      </w:r>
      <w:r w:rsidR="00EF4805" w:rsidRPr="001E6D2D">
        <w:rPr>
          <w:rFonts w:cs="Arial"/>
          <w:sz w:val="24"/>
          <w:szCs w:val="24"/>
        </w:rPr>
        <w:t>about</w:t>
      </w:r>
      <w:r w:rsidR="00032455">
        <w:rPr>
          <w:rFonts w:cs="Arial"/>
          <w:sz w:val="24"/>
          <w:szCs w:val="24"/>
        </w:rPr>
        <w:t xml:space="preserve"> </w:t>
      </w:r>
      <w:r w:rsidR="00EF4805" w:rsidRPr="001E6D2D">
        <w:rPr>
          <w:rFonts w:cs="Arial"/>
          <w:sz w:val="24"/>
          <w:szCs w:val="24"/>
        </w:rPr>
        <w:t>inspiring</w:t>
      </w:r>
      <w:r w:rsidR="00032455">
        <w:rPr>
          <w:rFonts w:cs="Arial"/>
          <w:sz w:val="24"/>
          <w:szCs w:val="24"/>
        </w:rPr>
        <w:t xml:space="preserve"> </w:t>
      </w:r>
      <w:r w:rsidR="00EF4805" w:rsidRPr="001E6D2D">
        <w:rPr>
          <w:rFonts w:cs="Arial"/>
          <w:sz w:val="24"/>
          <w:szCs w:val="24"/>
        </w:rPr>
        <w:t>you</w:t>
      </w:r>
      <w:r w:rsidR="00032455">
        <w:rPr>
          <w:rFonts w:cs="Arial"/>
          <w:sz w:val="24"/>
          <w:szCs w:val="24"/>
        </w:rPr>
        <w:t xml:space="preserve"> </w:t>
      </w:r>
      <w:r w:rsidR="00EF4805" w:rsidRPr="001E6D2D">
        <w:rPr>
          <w:rFonts w:cs="Arial"/>
          <w:sz w:val="24"/>
          <w:szCs w:val="24"/>
        </w:rPr>
        <w:t>to</w:t>
      </w:r>
      <w:r w:rsidR="00032455">
        <w:rPr>
          <w:rFonts w:cs="Arial"/>
          <w:sz w:val="24"/>
          <w:szCs w:val="24"/>
        </w:rPr>
        <w:t xml:space="preserve"> </w:t>
      </w:r>
      <w:r w:rsidR="00EF4805" w:rsidRPr="001E6D2D">
        <w:rPr>
          <w:rFonts w:cs="Arial"/>
          <w:sz w:val="24"/>
          <w:szCs w:val="24"/>
        </w:rPr>
        <w:t>get</w:t>
      </w:r>
      <w:r w:rsidR="00032455">
        <w:rPr>
          <w:rFonts w:cs="Arial"/>
          <w:sz w:val="24"/>
          <w:szCs w:val="24"/>
        </w:rPr>
        <w:t xml:space="preserve"> </w:t>
      </w:r>
      <w:r w:rsidR="00EF4805" w:rsidRPr="001E6D2D">
        <w:rPr>
          <w:rFonts w:cs="Arial"/>
          <w:sz w:val="24"/>
          <w:szCs w:val="24"/>
        </w:rPr>
        <w:t>the</w:t>
      </w:r>
      <w:r w:rsidR="00032455">
        <w:rPr>
          <w:rFonts w:cs="Arial"/>
          <w:sz w:val="24"/>
          <w:szCs w:val="24"/>
        </w:rPr>
        <w:t xml:space="preserve"> </w:t>
      </w:r>
      <w:r w:rsidR="00EF4805" w:rsidRPr="001E6D2D">
        <w:rPr>
          <w:rFonts w:cs="Arial"/>
          <w:sz w:val="24"/>
          <w:szCs w:val="24"/>
        </w:rPr>
        <w:t>most</w:t>
      </w:r>
      <w:r w:rsidR="00032455">
        <w:rPr>
          <w:rFonts w:cs="Arial"/>
          <w:sz w:val="24"/>
          <w:szCs w:val="24"/>
        </w:rPr>
        <w:t xml:space="preserve"> </w:t>
      </w:r>
      <w:r w:rsidR="00EF4805" w:rsidRPr="001E6D2D">
        <w:rPr>
          <w:rFonts w:cs="Arial"/>
          <w:sz w:val="24"/>
          <w:szCs w:val="24"/>
        </w:rPr>
        <w:t>out</w:t>
      </w:r>
      <w:r w:rsidR="00032455">
        <w:rPr>
          <w:rFonts w:cs="Arial"/>
          <w:sz w:val="24"/>
          <w:szCs w:val="24"/>
        </w:rPr>
        <w:t xml:space="preserve"> </w:t>
      </w:r>
      <w:r w:rsidR="00EF4805" w:rsidRPr="001E6D2D">
        <w:rPr>
          <w:rFonts w:cs="Arial"/>
          <w:sz w:val="24"/>
          <w:szCs w:val="24"/>
        </w:rPr>
        <w:t>of</w:t>
      </w:r>
      <w:r w:rsidR="00032455">
        <w:rPr>
          <w:rFonts w:cs="Arial"/>
          <w:sz w:val="24"/>
          <w:szCs w:val="24"/>
        </w:rPr>
        <w:t xml:space="preserve"> </w:t>
      </w:r>
      <w:r w:rsidR="00EF4805" w:rsidRPr="001E6D2D">
        <w:rPr>
          <w:rFonts w:cs="Arial"/>
          <w:sz w:val="24"/>
          <w:szCs w:val="24"/>
        </w:rPr>
        <w:t>your</w:t>
      </w:r>
      <w:r w:rsidR="00032455">
        <w:rPr>
          <w:rFonts w:cs="Arial"/>
          <w:sz w:val="24"/>
          <w:szCs w:val="24"/>
        </w:rPr>
        <w:t xml:space="preserve"> </w:t>
      </w:r>
      <w:r w:rsidR="00EF4805" w:rsidRPr="001E6D2D">
        <w:rPr>
          <w:rFonts w:cs="Arial"/>
          <w:sz w:val="24"/>
          <w:szCs w:val="24"/>
        </w:rPr>
        <w:t>academic</w:t>
      </w:r>
      <w:r w:rsidR="00032455">
        <w:rPr>
          <w:rFonts w:cs="Arial"/>
          <w:sz w:val="24"/>
          <w:szCs w:val="24"/>
        </w:rPr>
        <w:t xml:space="preserve"> </w:t>
      </w:r>
      <w:r w:rsidR="00EF4805" w:rsidRPr="001E6D2D">
        <w:rPr>
          <w:rFonts w:cs="Arial"/>
          <w:sz w:val="24"/>
          <w:szCs w:val="24"/>
        </w:rPr>
        <w:t>and</w:t>
      </w:r>
      <w:r w:rsidR="00032455">
        <w:rPr>
          <w:rFonts w:cs="Arial"/>
          <w:sz w:val="24"/>
          <w:szCs w:val="24"/>
        </w:rPr>
        <w:t xml:space="preserve"> </w:t>
      </w:r>
      <w:r w:rsidR="00EF4805" w:rsidRPr="001E6D2D">
        <w:rPr>
          <w:rFonts w:cs="Arial"/>
          <w:sz w:val="24"/>
          <w:szCs w:val="24"/>
        </w:rPr>
        <w:t>co-curricular</w:t>
      </w:r>
      <w:r w:rsidR="00032455">
        <w:rPr>
          <w:rFonts w:cs="Arial"/>
          <w:sz w:val="24"/>
          <w:szCs w:val="24"/>
        </w:rPr>
        <w:t xml:space="preserve"> </w:t>
      </w:r>
      <w:r w:rsidR="00EF4805" w:rsidRPr="001E6D2D">
        <w:rPr>
          <w:rFonts w:cs="Arial"/>
          <w:sz w:val="24"/>
          <w:szCs w:val="24"/>
        </w:rPr>
        <w:t>experiences</w:t>
      </w:r>
      <w:r w:rsidR="00032455">
        <w:rPr>
          <w:rFonts w:cs="Arial"/>
          <w:sz w:val="24"/>
          <w:szCs w:val="24"/>
        </w:rPr>
        <w:t xml:space="preserve"> </w:t>
      </w:r>
      <w:r w:rsidR="00EF4805" w:rsidRPr="001E6D2D">
        <w:rPr>
          <w:rFonts w:cs="Arial"/>
          <w:sz w:val="24"/>
          <w:szCs w:val="24"/>
        </w:rPr>
        <w:t>and</w:t>
      </w:r>
      <w:r w:rsidR="00032455">
        <w:rPr>
          <w:rFonts w:cs="Arial"/>
          <w:sz w:val="24"/>
          <w:szCs w:val="24"/>
        </w:rPr>
        <w:t xml:space="preserve"> </w:t>
      </w:r>
      <w:r w:rsidR="00EF4805" w:rsidRPr="001E6D2D">
        <w:rPr>
          <w:rFonts w:cs="Arial"/>
          <w:sz w:val="24"/>
          <w:szCs w:val="24"/>
        </w:rPr>
        <w:t>build</w:t>
      </w:r>
      <w:r w:rsidR="00032455">
        <w:rPr>
          <w:rFonts w:cs="Arial"/>
          <w:sz w:val="24"/>
          <w:szCs w:val="24"/>
        </w:rPr>
        <w:t xml:space="preserve"> </w:t>
      </w:r>
      <w:r w:rsidR="00EF4805" w:rsidRPr="001E6D2D">
        <w:rPr>
          <w:rFonts w:cs="Arial"/>
          <w:sz w:val="24"/>
          <w:szCs w:val="24"/>
        </w:rPr>
        <w:t>on</w:t>
      </w:r>
      <w:r w:rsidR="00032455">
        <w:rPr>
          <w:rFonts w:cs="Arial"/>
          <w:sz w:val="24"/>
          <w:szCs w:val="24"/>
        </w:rPr>
        <w:t xml:space="preserve"> </w:t>
      </w:r>
      <w:r w:rsidR="00EF4805" w:rsidRPr="001E6D2D">
        <w:rPr>
          <w:rFonts w:cs="Arial"/>
          <w:sz w:val="24"/>
          <w:szCs w:val="24"/>
        </w:rPr>
        <w:t>your</w:t>
      </w:r>
      <w:r w:rsidR="00032455">
        <w:rPr>
          <w:rFonts w:cs="Arial"/>
          <w:sz w:val="24"/>
          <w:szCs w:val="24"/>
        </w:rPr>
        <w:t xml:space="preserve"> </w:t>
      </w:r>
      <w:r w:rsidR="00EF4805" w:rsidRPr="001E6D2D">
        <w:rPr>
          <w:rFonts w:cs="Arial"/>
          <w:sz w:val="24"/>
          <w:szCs w:val="24"/>
        </w:rPr>
        <w:t>time</w:t>
      </w:r>
      <w:r w:rsidR="00032455">
        <w:rPr>
          <w:rFonts w:cs="Arial"/>
          <w:sz w:val="24"/>
          <w:szCs w:val="24"/>
        </w:rPr>
        <w:t xml:space="preserve"> </w:t>
      </w:r>
      <w:r w:rsidR="00EF4805" w:rsidRPr="001E6D2D">
        <w:rPr>
          <w:rFonts w:cs="Arial"/>
          <w:sz w:val="24"/>
          <w:szCs w:val="24"/>
        </w:rPr>
        <w:t>study</w:t>
      </w:r>
      <w:r w:rsidR="00E34BA2">
        <w:rPr>
          <w:rFonts w:cs="Arial"/>
          <w:sz w:val="24"/>
          <w:szCs w:val="24"/>
        </w:rPr>
        <w:t>ing</w:t>
      </w:r>
      <w:r w:rsidR="00032455">
        <w:rPr>
          <w:rFonts w:cs="Arial"/>
          <w:sz w:val="24"/>
          <w:szCs w:val="24"/>
        </w:rPr>
        <w:t xml:space="preserve"> </w:t>
      </w:r>
      <w:r w:rsidR="00E34BA2">
        <w:rPr>
          <w:rFonts w:cs="Arial"/>
          <w:sz w:val="24"/>
          <w:szCs w:val="24"/>
        </w:rPr>
        <w:t>at</w:t>
      </w:r>
      <w:r w:rsidR="00032455">
        <w:rPr>
          <w:rFonts w:cs="Arial"/>
          <w:sz w:val="24"/>
          <w:szCs w:val="24"/>
        </w:rPr>
        <w:t xml:space="preserve"> </w:t>
      </w:r>
      <w:r w:rsidR="00E34BA2">
        <w:rPr>
          <w:rFonts w:cs="Arial"/>
          <w:sz w:val="24"/>
          <w:szCs w:val="24"/>
        </w:rPr>
        <w:t>the</w:t>
      </w:r>
      <w:r w:rsidR="00032455">
        <w:rPr>
          <w:rFonts w:cs="Arial"/>
          <w:sz w:val="24"/>
          <w:szCs w:val="24"/>
        </w:rPr>
        <w:t xml:space="preserve"> </w:t>
      </w:r>
      <w:r w:rsidR="00E34BA2">
        <w:rPr>
          <w:rFonts w:cs="Arial"/>
          <w:sz w:val="24"/>
          <w:szCs w:val="24"/>
        </w:rPr>
        <w:t>University</w:t>
      </w:r>
      <w:r w:rsidR="00032455">
        <w:rPr>
          <w:rFonts w:cs="Arial"/>
          <w:sz w:val="24"/>
          <w:szCs w:val="24"/>
        </w:rPr>
        <w:t xml:space="preserve"> </w:t>
      </w:r>
      <w:r w:rsidR="00E34BA2">
        <w:rPr>
          <w:rFonts w:cs="Arial"/>
          <w:sz w:val="24"/>
          <w:szCs w:val="24"/>
        </w:rPr>
        <w:t>of</w:t>
      </w:r>
      <w:r w:rsidR="00032455">
        <w:rPr>
          <w:rFonts w:cs="Arial"/>
          <w:sz w:val="24"/>
          <w:szCs w:val="24"/>
        </w:rPr>
        <w:t xml:space="preserve"> </w:t>
      </w:r>
      <w:r w:rsidR="00E34BA2">
        <w:rPr>
          <w:rFonts w:cs="Arial"/>
          <w:sz w:val="24"/>
          <w:szCs w:val="24"/>
        </w:rPr>
        <w:t>Leeds.</w:t>
      </w:r>
      <w:r w:rsidR="00032455">
        <w:rPr>
          <w:rFonts w:cs="Arial"/>
          <w:sz w:val="24"/>
          <w:szCs w:val="24"/>
        </w:rPr>
        <w:t xml:space="preserve">  </w:t>
      </w:r>
      <w:r w:rsidR="00EF4805" w:rsidRPr="001E6D2D">
        <w:rPr>
          <w:rFonts w:cs="Arial"/>
          <w:sz w:val="24"/>
          <w:szCs w:val="24"/>
        </w:rPr>
        <w:t>We</w:t>
      </w:r>
      <w:r w:rsidR="00032455">
        <w:rPr>
          <w:rFonts w:cs="Arial"/>
          <w:sz w:val="24"/>
          <w:szCs w:val="24"/>
        </w:rPr>
        <w:t xml:space="preserve"> </w:t>
      </w:r>
      <w:r w:rsidR="00EF4805" w:rsidRPr="001E6D2D">
        <w:rPr>
          <w:rFonts w:cs="Arial"/>
          <w:sz w:val="24"/>
          <w:szCs w:val="24"/>
        </w:rPr>
        <w:t>want</w:t>
      </w:r>
      <w:r w:rsidR="00032455">
        <w:rPr>
          <w:rFonts w:cs="Arial"/>
          <w:sz w:val="24"/>
          <w:szCs w:val="24"/>
        </w:rPr>
        <w:t xml:space="preserve"> </w:t>
      </w:r>
      <w:r w:rsidR="00EF4805" w:rsidRPr="001E6D2D">
        <w:rPr>
          <w:rFonts w:cs="Arial"/>
          <w:sz w:val="24"/>
          <w:szCs w:val="24"/>
        </w:rPr>
        <w:t>you</w:t>
      </w:r>
      <w:r w:rsidR="00032455">
        <w:rPr>
          <w:rFonts w:cs="Arial"/>
          <w:sz w:val="24"/>
          <w:szCs w:val="24"/>
        </w:rPr>
        <w:t xml:space="preserve"> </w:t>
      </w:r>
      <w:r w:rsidR="00EF4805" w:rsidRPr="001E6D2D">
        <w:rPr>
          <w:rFonts w:cs="Arial"/>
          <w:sz w:val="24"/>
          <w:szCs w:val="24"/>
        </w:rPr>
        <w:t>to</w:t>
      </w:r>
      <w:r w:rsidR="00032455">
        <w:rPr>
          <w:rFonts w:cs="Arial"/>
          <w:sz w:val="24"/>
          <w:szCs w:val="24"/>
        </w:rPr>
        <w:t xml:space="preserve"> </w:t>
      </w:r>
      <w:r w:rsidR="00EF4805" w:rsidRPr="001E6D2D">
        <w:rPr>
          <w:rFonts w:cs="Arial"/>
          <w:sz w:val="24"/>
          <w:szCs w:val="24"/>
        </w:rPr>
        <w:t>be</w:t>
      </w:r>
      <w:r w:rsidR="00032455">
        <w:rPr>
          <w:rFonts w:cs="Arial"/>
          <w:sz w:val="24"/>
          <w:szCs w:val="24"/>
        </w:rPr>
        <w:t xml:space="preserve"> </w:t>
      </w:r>
      <w:r w:rsidR="00EF4805" w:rsidRPr="001E6D2D">
        <w:rPr>
          <w:rFonts w:cs="Arial"/>
          <w:sz w:val="24"/>
          <w:szCs w:val="24"/>
        </w:rPr>
        <w:t>able</w:t>
      </w:r>
      <w:r w:rsidR="00032455">
        <w:rPr>
          <w:rFonts w:cs="Arial"/>
          <w:sz w:val="24"/>
          <w:szCs w:val="24"/>
        </w:rPr>
        <w:t xml:space="preserve"> </w:t>
      </w:r>
      <w:r w:rsidR="00EF4805" w:rsidRPr="001E6D2D">
        <w:rPr>
          <w:rFonts w:cs="Arial"/>
          <w:sz w:val="24"/>
          <w:szCs w:val="24"/>
        </w:rPr>
        <w:t>to</w:t>
      </w:r>
      <w:r w:rsidR="00032455">
        <w:rPr>
          <w:rFonts w:cs="Arial"/>
          <w:sz w:val="24"/>
          <w:szCs w:val="24"/>
        </w:rPr>
        <w:t xml:space="preserve"> </w:t>
      </w:r>
      <w:r w:rsidR="00EF4805" w:rsidRPr="001E6D2D">
        <w:rPr>
          <w:rFonts w:cs="Arial"/>
          <w:sz w:val="24"/>
          <w:szCs w:val="24"/>
        </w:rPr>
        <w:t>recognise</w:t>
      </w:r>
      <w:r w:rsidR="00032455">
        <w:rPr>
          <w:rFonts w:cs="Arial"/>
          <w:sz w:val="24"/>
          <w:szCs w:val="24"/>
        </w:rPr>
        <w:t xml:space="preserve"> </w:t>
      </w:r>
      <w:r w:rsidR="00EF4805" w:rsidRPr="001E6D2D">
        <w:rPr>
          <w:rFonts w:cs="Arial"/>
          <w:sz w:val="24"/>
          <w:szCs w:val="24"/>
        </w:rPr>
        <w:t>the</w:t>
      </w:r>
      <w:r w:rsidR="00032455">
        <w:rPr>
          <w:rFonts w:cs="Arial"/>
          <w:sz w:val="24"/>
          <w:szCs w:val="24"/>
        </w:rPr>
        <w:t xml:space="preserve"> </w:t>
      </w:r>
      <w:r w:rsidR="00EF4805" w:rsidRPr="001E6D2D">
        <w:rPr>
          <w:rFonts w:cs="Arial"/>
          <w:sz w:val="24"/>
          <w:szCs w:val="24"/>
        </w:rPr>
        <w:t>value</w:t>
      </w:r>
      <w:r w:rsidR="00032455">
        <w:rPr>
          <w:rFonts w:cs="Arial"/>
          <w:sz w:val="24"/>
          <w:szCs w:val="24"/>
        </w:rPr>
        <w:t xml:space="preserve"> </w:t>
      </w:r>
      <w:r w:rsidR="00EF4805" w:rsidRPr="001E6D2D">
        <w:rPr>
          <w:rFonts w:cs="Arial"/>
          <w:sz w:val="24"/>
          <w:szCs w:val="24"/>
        </w:rPr>
        <w:t>of</w:t>
      </w:r>
      <w:r w:rsidR="00032455">
        <w:rPr>
          <w:rFonts w:cs="Arial"/>
          <w:sz w:val="24"/>
          <w:szCs w:val="24"/>
        </w:rPr>
        <w:t xml:space="preserve"> </w:t>
      </w:r>
      <w:r w:rsidR="00EF4805" w:rsidRPr="001E6D2D">
        <w:rPr>
          <w:rFonts w:cs="Arial"/>
          <w:sz w:val="24"/>
          <w:szCs w:val="24"/>
        </w:rPr>
        <w:t>everything</w:t>
      </w:r>
      <w:r w:rsidR="00032455">
        <w:rPr>
          <w:rFonts w:cs="Arial"/>
          <w:sz w:val="24"/>
          <w:szCs w:val="24"/>
        </w:rPr>
        <w:t xml:space="preserve"> </w:t>
      </w:r>
      <w:r w:rsidR="00EF4805" w:rsidRPr="001E6D2D">
        <w:rPr>
          <w:rFonts w:cs="Arial"/>
          <w:sz w:val="24"/>
          <w:szCs w:val="24"/>
        </w:rPr>
        <w:t>you</w:t>
      </w:r>
      <w:r w:rsidR="00032455">
        <w:rPr>
          <w:rFonts w:cs="Arial"/>
          <w:sz w:val="24"/>
          <w:szCs w:val="24"/>
        </w:rPr>
        <w:t xml:space="preserve"> </w:t>
      </w:r>
      <w:r w:rsidR="00EF4805" w:rsidRPr="001E6D2D">
        <w:rPr>
          <w:rFonts w:cs="Arial"/>
          <w:sz w:val="24"/>
          <w:szCs w:val="24"/>
        </w:rPr>
        <w:t>have</w:t>
      </w:r>
      <w:r w:rsidR="00032455">
        <w:rPr>
          <w:rFonts w:cs="Arial"/>
          <w:sz w:val="24"/>
          <w:szCs w:val="24"/>
        </w:rPr>
        <w:t xml:space="preserve"> </w:t>
      </w:r>
      <w:r w:rsidR="00EF4805" w:rsidRPr="001E6D2D">
        <w:rPr>
          <w:rFonts w:cs="Arial"/>
          <w:sz w:val="24"/>
          <w:szCs w:val="24"/>
        </w:rPr>
        <w:t>done</w:t>
      </w:r>
      <w:r w:rsidR="00032455">
        <w:rPr>
          <w:rFonts w:cs="Arial"/>
          <w:sz w:val="24"/>
          <w:szCs w:val="24"/>
        </w:rPr>
        <w:t xml:space="preserve"> </w:t>
      </w:r>
      <w:r w:rsidR="00EF4805" w:rsidRPr="001E6D2D">
        <w:rPr>
          <w:rFonts w:cs="Arial"/>
          <w:sz w:val="24"/>
          <w:szCs w:val="24"/>
        </w:rPr>
        <w:t>at</w:t>
      </w:r>
      <w:r w:rsidR="00032455">
        <w:rPr>
          <w:rFonts w:cs="Arial"/>
          <w:sz w:val="24"/>
          <w:szCs w:val="24"/>
        </w:rPr>
        <w:t xml:space="preserve"> </w:t>
      </w:r>
      <w:r w:rsidR="00EF4805" w:rsidRPr="001E6D2D">
        <w:rPr>
          <w:rFonts w:cs="Arial"/>
          <w:sz w:val="24"/>
          <w:szCs w:val="24"/>
        </w:rPr>
        <w:t>university</w:t>
      </w:r>
      <w:r w:rsidR="00032455">
        <w:rPr>
          <w:rFonts w:cs="Arial"/>
          <w:sz w:val="24"/>
          <w:szCs w:val="24"/>
        </w:rPr>
        <w:t xml:space="preserve"> </w:t>
      </w:r>
      <w:r w:rsidR="00EF4805" w:rsidRPr="001E6D2D">
        <w:rPr>
          <w:rFonts w:cs="Arial"/>
          <w:sz w:val="24"/>
          <w:szCs w:val="24"/>
        </w:rPr>
        <w:t>and</w:t>
      </w:r>
      <w:r w:rsidR="00032455">
        <w:rPr>
          <w:rFonts w:cs="Arial"/>
          <w:sz w:val="24"/>
          <w:szCs w:val="24"/>
        </w:rPr>
        <w:t xml:space="preserve"> </w:t>
      </w:r>
      <w:r w:rsidR="004E6EDF">
        <w:rPr>
          <w:rFonts w:cs="Arial"/>
          <w:sz w:val="24"/>
          <w:szCs w:val="24"/>
        </w:rPr>
        <w:t>to</w:t>
      </w:r>
      <w:r w:rsidR="00032455">
        <w:rPr>
          <w:rFonts w:cs="Arial"/>
          <w:sz w:val="24"/>
          <w:szCs w:val="24"/>
        </w:rPr>
        <w:t xml:space="preserve"> </w:t>
      </w:r>
      <w:r w:rsidR="00EF4805" w:rsidRPr="001E6D2D">
        <w:rPr>
          <w:rFonts w:cs="Arial"/>
          <w:sz w:val="24"/>
          <w:szCs w:val="24"/>
        </w:rPr>
        <w:t>be</w:t>
      </w:r>
      <w:r w:rsidR="00032455">
        <w:rPr>
          <w:rFonts w:cs="Arial"/>
          <w:sz w:val="24"/>
          <w:szCs w:val="24"/>
        </w:rPr>
        <w:t xml:space="preserve"> </w:t>
      </w:r>
      <w:r w:rsidR="00EF4805" w:rsidRPr="001E6D2D">
        <w:rPr>
          <w:rFonts w:cs="Arial"/>
          <w:sz w:val="24"/>
          <w:szCs w:val="24"/>
        </w:rPr>
        <w:t>at</w:t>
      </w:r>
      <w:r w:rsidR="00032455">
        <w:rPr>
          <w:rFonts w:cs="Arial"/>
          <w:sz w:val="24"/>
          <w:szCs w:val="24"/>
        </w:rPr>
        <w:t xml:space="preserve"> </w:t>
      </w:r>
      <w:r w:rsidR="00EF4805" w:rsidRPr="001E6D2D">
        <w:rPr>
          <w:rFonts w:cs="Arial"/>
          <w:sz w:val="24"/>
          <w:szCs w:val="24"/>
        </w:rPr>
        <w:t>ease</w:t>
      </w:r>
      <w:r w:rsidR="00032455">
        <w:rPr>
          <w:rFonts w:cs="Arial"/>
          <w:sz w:val="24"/>
          <w:szCs w:val="24"/>
        </w:rPr>
        <w:t xml:space="preserve"> </w:t>
      </w:r>
      <w:r w:rsidR="00EF4805" w:rsidRPr="001E6D2D">
        <w:rPr>
          <w:rFonts w:cs="Arial"/>
          <w:sz w:val="24"/>
          <w:szCs w:val="24"/>
        </w:rPr>
        <w:t>articulating</w:t>
      </w:r>
      <w:r w:rsidR="00032455">
        <w:rPr>
          <w:rFonts w:cs="Arial"/>
          <w:sz w:val="24"/>
          <w:szCs w:val="24"/>
        </w:rPr>
        <w:t xml:space="preserve"> </w:t>
      </w:r>
      <w:r w:rsidR="00EF4805" w:rsidRPr="001E6D2D">
        <w:rPr>
          <w:rFonts w:cs="Arial"/>
          <w:sz w:val="24"/>
          <w:szCs w:val="24"/>
        </w:rPr>
        <w:t>this</w:t>
      </w:r>
      <w:r w:rsidR="00032455">
        <w:rPr>
          <w:rFonts w:cs="Arial"/>
          <w:sz w:val="24"/>
          <w:szCs w:val="24"/>
        </w:rPr>
        <w:t xml:space="preserve"> </w:t>
      </w:r>
      <w:r w:rsidR="00EF4805" w:rsidRPr="001E6D2D">
        <w:rPr>
          <w:rFonts w:cs="Arial"/>
          <w:sz w:val="24"/>
          <w:szCs w:val="24"/>
        </w:rPr>
        <w:t>clearly</w:t>
      </w:r>
      <w:r w:rsidR="00032455">
        <w:rPr>
          <w:rFonts w:cs="Arial"/>
          <w:sz w:val="24"/>
          <w:szCs w:val="24"/>
        </w:rPr>
        <w:t xml:space="preserve"> </w:t>
      </w:r>
      <w:r w:rsidR="00EF4805" w:rsidRPr="001E6D2D">
        <w:rPr>
          <w:rFonts w:cs="Arial"/>
          <w:sz w:val="24"/>
          <w:szCs w:val="24"/>
        </w:rPr>
        <w:t>and</w:t>
      </w:r>
      <w:r w:rsidR="00032455">
        <w:rPr>
          <w:rFonts w:cs="Arial"/>
          <w:sz w:val="24"/>
          <w:szCs w:val="24"/>
        </w:rPr>
        <w:t xml:space="preserve"> </w:t>
      </w:r>
      <w:r w:rsidR="00EF4805" w:rsidRPr="001E6D2D">
        <w:rPr>
          <w:rFonts w:cs="Arial"/>
          <w:sz w:val="24"/>
          <w:szCs w:val="24"/>
        </w:rPr>
        <w:t>confidently.</w:t>
      </w:r>
    </w:p>
    <w:p w14:paraId="78624E6C" w14:textId="77777777" w:rsidR="00EF4805" w:rsidRPr="001E6D2D" w:rsidRDefault="00EF4805" w:rsidP="00AC4A6B">
      <w:pPr>
        <w:rPr>
          <w:rFonts w:cs="Arial"/>
          <w:sz w:val="24"/>
          <w:szCs w:val="24"/>
        </w:rPr>
      </w:pPr>
    </w:p>
    <w:p w14:paraId="6E6774E0" w14:textId="77777777" w:rsidR="00EF4805" w:rsidRPr="001E6D2D" w:rsidRDefault="00EF4805" w:rsidP="00B960DF">
      <w:pPr>
        <w:jc w:val="both"/>
        <w:rPr>
          <w:rFonts w:cs="Arial"/>
          <w:sz w:val="24"/>
          <w:szCs w:val="24"/>
        </w:rPr>
      </w:pPr>
      <w:r w:rsidRPr="001E6D2D">
        <w:rPr>
          <w:rFonts w:cs="Arial"/>
          <w:sz w:val="24"/>
          <w:szCs w:val="24"/>
        </w:rPr>
        <w:t>Societies,</w:t>
      </w:r>
      <w:r w:rsidR="00032455">
        <w:rPr>
          <w:rFonts w:cs="Arial"/>
          <w:sz w:val="24"/>
          <w:szCs w:val="24"/>
        </w:rPr>
        <w:t xml:space="preserve"> </w:t>
      </w:r>
      <w:r w:rsidRPr="001E6D2D">
        <w:rPr>
          <w:rFonts w:cs="Arial"/>
          <w:sz w:val="24"/>
          <w:szCs w:val="24"/>
        </w:rPr>
        <w:t>volunteering,</w:t>
      </w:r>
      <w:r w:rsidR="00032455">
        <w:rPr>
          <w:rFonts w:cs="Arial"/>
          <w:sz w:val="24"/>
          <w:szCs w:val="24"/>
        </w:rPr>
        <w:t xml:space="preserve"> </w:t>
      </w:r>
      <w:r w:rsidRPr="001E6D2D">
        <w:rPr>
          <w:rFonts w:cs="Arial"/>
          <w:sz w:val="24"/>
          <w:szCs w:val="24"/>
        </w:rPr>
        <w:t>internships,</w:t>
      </w:r>
      <w:r w:rsidR="00032455">
        <w:rPr>
          <w:rFonts w:cs="Arial"/>
          <w:sz w:val="24"/>
          <w:szCs w:val="24"/>
        </w:rPr>
        <w:t xml:space="preserve"> </w:t>
      </w:r>
      <w:r w:rsidRPr="001E6D2D">
        <w:rPr>
          <w:rFonts w:cs="Arial"/>
          <w:sz w:val="24"/>
          <w:szCs w:val="24"/>
        </w:rPr>
        <w:t>sport,</w:t>
      </w:r>
      <w:r w:rsidR="00032455">
        <w:rPr>
          <w:rFonts w:cs="Arial"/>
          <w:sz w:val="24"/>
          <w:szCs w:val="24"/>
        </w:rPr>
        <w:t xml:space="preserve"> </w:t>
      </w:r>
      <w:r w:rsidRPr="001E6D2D">
        <w:rPr>
          <w:rFonts w:cs="Arial"/>
          <w:sz w:val="24"/>
          <w:szCs w:val="24"/>
        </w:rPr>
        <w:t>work-experience,</w:t>
      </w:r>
      <w:r w:rsidR="00032455">
        <w:rPr>
          <w:rFonts w:cs="Arial"/>
          <w:sz w:val="24"/>
          <w:szCs w:val="24"/>
        </w:rPr>
        <w:t xml:space="preserve"> </w:t>
      </w:r>
      <w:r w:rsidRPr="001E6D2D">
        <w:rPr>
          <w:rFonts w:cs="Arial"/>
          <w:sz w:val="24"/>
          <w:szCs w:val="24"/>
        </w:rPr>
        <w:t>project</w:t>
      </w:r>
      <w:r w:rsidR="00032455">
        <w:rPr>
          <w:rFonts w:cs="Arial"/>
          <w:sz w:val="24"/>
          <w:szCs w:val="24"/>
        </w:rPr>
        <w:t xml:space="preserve"> </w:t>
      </w:r>
      <w:r w:rsidRPr="001E6D2D">
        <w:rPr>
          <w:rFonts w:cs="Arial"/>
          <w:sz w:val="24"/>
          <w:szCs w:val="24"/>
        </w:rPr>
        <w:t>work</w:t>
      </w:r>
      <w:r w:rsidR="00032455">
        <w:rPr>
          <w:rFonts w:cs="Arial"/>
          <w:sz w:val="24"/>
          <w:szCs w:val="24"/>
        </w:rPr>
        <w:t xml:space="preserve"> </w:t>
      </w:r>
      <w:r w:rsidRPr="001E6D2D">
        <w:rPr>
          <w:rFonts w:cs="Arial"/>
          <w:sz w:val="24"/>
          <w:szCs w:val="24"/>
        </w:rPr>
        <w:t>are</w:t>
      </w:r>
      <w:r w:rsidR="00032455">
        <w:rPr>
          <w:rFonts w:cs="Arial"/>
          <w:sz w:val="24"/>
          <w:szCs w:val="24"/>
        </w:rPr>
        <w:t xml:space="preserve"> </w:t>
      </w:r>
      <w:r w:rsidRPr="001E6D2D">
        <w:rPr>
          <w:rFonts w:cs="Arial"/>
          <w:sz w:val="24"/>
          <w:szCs w:val="24"/>
        </w:rPr>
        <w:t>all</w:t>
      </w:r>
      <w:r w:rsidR="00032455">
        <w:rPr>
          <w:rFonts w:cs="Arial"/>
          <w:sz w:val="24"/>
          <w:szCs w:val="24"/>
        </w:rPr>
        <w:t xml:space="preserve"> </w:t>
      </w:r>
      <w:r w:rsidRPr="001E6D2D">
        <w:rPr>
          <w:rFonts w:cs="Arial"/>
          <w:sz w:val="24"/>
          <w:szCs w:val="24"/>
        </w:rPr>
        <w:t>opportunities</w:t>
      </w:r>
      <w:r w:rsidR="00032455">
        <w:rPr>
          <w:rFonts w:cs="Arial"/>
          <w:sz w:val="24"/>
          <w:szCs w:val="24"/>
        </w:rPr>
        <w:t xml:space="preserve"> </w:t>
      </w:r>
      <w:r w:rsidRPr="001E6D2D">
        <w:rPr>
          <w:rFonts w:cs="Arial"/>
          <w:sz w:val="24"/>
          <w:szCs w:val="24"/>
        </w:rPr>
        <w:t>which</w:t>
      </w:r>
      <w:r w:rsidR="00032455">
        <w:rPr>
          <w:rFonts w:cs="Arial"/>
          <w:sz w:val="24"/>
          <w:szCs w:val="24"/>
        </w:rPr>
        <w:t xml:space="preserve"> </w:t>
      </w:r>
      <w:r w:rsidRPr="001E6D2D">
        <w:rPr>
          <w:rFonts w:cs="Arial"/>
          <w:sz w:val="24"/>
          <w:szCs w:val="24"/>
        </w:rPr>
        <w:t>can</w:t>
      </w:r>
      <w:r w:rsidR="00032455">
        <w:rPr>
          <w:rFonts w:cs="Arial"/>
          <w:sz w:val="24"/>
          <w:szCs w:val="24"/>
        </w:rPr>
        <w:t xml:space="preserve"> </w:t>
      </w:r>
      <w:r w:rsidRPr="001E6D2D">
        <w:rPr>
          <w:rFonts w:cs="Arial"/>
          <w:sz w:val="24"/>
          <w:szCs w:val="24"/>
        </w:rPr>
        <w:t>provide</w:t>
      </w:r>
      <w:r w:rsidR="00032455">
        <w:rPr>
          <w:rFonts w:cs="Arial"/>
          <w:sz w:val="24"/>
          <w:szCs w:val="24"/>
        </w:rPr>
        <w:t xml:space="preserve"> </w:t>
      </w:r>
      <w:r w:rsidRPr="001E6D2D">
        <w:rPr>
          <w:rFonts w:cs="Arial"/>
          <w:sz w:val="24"/>
          <w:szCs w:val="24"/>
        </w:rPr>
        <w:t>you</w:t>
      </w:r>
      <w:r w:rsidR="00032455">
        <w:rPr>
          <w:rFonts w:cs="Arial"/>
          <w:sz w:val="24"/>
          <w:szCs w:val="24"/>
        </w:rPr>
        <w:t xml:space="preserve"> </w:t>
      </w:r>
      <w:r w:rsidRPr="001E6D2D">
        <w:rPr>
          <w:rFonts w:cs="Arial"/>
          <w:sz w:val="24"/>
          <w:szCs w:val="24"/>
        </w:rPr>
        <w:t>with</w:t>
      </w:r>
      <w:r w:rsidR="00032455">
        <w:rPr>
          <w:rFonts w:cs="Arial"/>
          <w:sz w:val="24"/>
          <w:szCs w:val="24"/>
        </w:rPr>
        <w:t xml:space="preserve"> </w:t>
      </w:r>
      <w:r w:rsidRPr="001E6D2D">
        <w:rPr>
          <w:rFonts w:cs="Arial"/>
          <w:sz w:val="24"/>
          <w:szCs w:val="24"/>
        </w:rPr>
        <w:t>really</w:t>
      </w:r>
      <w:r w:rsidR="00032455">
        <w:rPr>
          <w:rFonts w:cs="Arial"/>
          <w:sz w:val="24"/>
          <w:szCs w:val="24"/>
        </w:rPr>
        <w:t xml:space="preserve"> </w:t>
      </w:r>
      <w:r w:rsidRPr="001E6D2D">
        <w:rPr>
          <w:rFonts w:cs="Arial"/>
          <w:sz w:val="24"/>
          <w:szCs w:val="24"/>
        </w:rPr>
        <w:t>valuable</w:t>
      </w:r>
      <w:r w:rsidR="00032455">
        <w:rPr>
          <w:rFonts w:cs="Arial"/>
          <w:sz w:val="24"/>
          <w:szCs w:val="24"/>
        </w:rPr>
        <w:t xml:space="preserve"> </w:t>
      </w:r>
      <w:r w:rsidRPr="001E6D2D">
        <w:rPr>
          <w:rFonts w:cs="Arial"/>
          <w:sz w:val="24"/>
          <w:szCs w:val="24"/>
        </w:rPr>
        <w:t>experience</w:t>
      </w:r>
      <w:r w:rsidR="00032455">
        <w:rPr>
          <w:rFonts w:cs="Arial"/>
          <w:sz w:val="24"/>
          <w:szCs w:val="24"/>
        </w:rPr>
        <w:t xml:space="preserve"> </w:t>
      </w:r>
      <w:r w:rsidRPr="001E6D2D">
        <w:rPr>
          <w:rFonts w:cs="Arial"/>
          <w:sz w:val="24"/>
          <w:szCs w:val="24"/>
        </w:rPr>
        <w:t>and</w:t>
      </w:r>
      <w:r w:rsidR="00032455">
        <w:rPr>
          <w:rFonts w:cs="Arial"/>
          <w:sz w:val="24"/>
          <w:szCs w:val="24"/>
        </w:rPr>
        <w:t xml:space="preserve"> </w:t>
      </w:r>
      <w:r w:rsidRPr="001E6D2D">
        <w:rPr>
          <w:rFonts w:cs="Arial"/>
          <w:sz w:val="24"/>
          <w:szCs w:val="24"/>
        </w:rPr>
        <w:t>new</w:t>
      </w:r>
      <w:r w:rsidR="00032455">
        <w:rPr>
          <w:rFonts w:cs="Arial"/>
          <w:sz w:val="24"/>
          <w:szCs w:val="24"/>
        </w:rPr>
        <w:t xml:space="preserve"> </w:t>
      </w:r>
      <w:r w:rsidRPr="001E6D2D">
        <w:rPr>
          <w:rFonts w:cs="Arial"/>
          <w:sz w:val="24"/>
          <w:szCs w:val="24"/>
        </w:rPr>
        <w:t>or</w:t>
      </w:r>
      <w:r w:rsidR="00032455">
        <w:rPr>
          <w:rFonts w:cs="Arial"/>
          <w:sz w:val="24"/>
          <w:szCs w:val="24"/>
        </w:rPr>
        <w:t xml:space="preserve"> </w:t>
      </w:r>
      <w:r w:rsidRPr="001E6D2D">
        <w:rPr>
          <w:rFonts w:cs="Arial"/>
          <w:sz w:val="24"/>
          <w:szCs w:val="24"/>
        </w:rPr>
        <w:t>enhanced</w:t>
      </w:r>
      <w:r w:rsidR="00032455">
        <w:rPr>
          <w:rFonts w:cs="Arial"/>
          <w:sz w:val="24"/>
          <w:szCs w:val="24"/>
        </w:rPr>
        <w:t xml:space="preserve"> </w:t>
      </w:r>
      <w:r w:rsidRPr="001E6D2D">
        <w:rPr>
          <w:rFonts w:cs="Arial"/>
          <w:sz w:val="24"/>
          <w:szCs w:val="24"/>
        </w:rPr>
        <w:t>skills</w:t>
      </w:r>
      <w:r w:rsidR="00032455">
        <w:rPr>
          <w:rFonts w:cs="Arial"/>
          <w:sz w:val="24"/>
          <w:szCs w:val="24"/>
        </w:rPr>
        <w:t xml:space="preserve"> </w:t>
      </w:r>
      <w:r w:rsidRPr="001E6D2D">
        <w:rPr>
          <w:rFonts w:cs="Arial"/>
          <w:sz w:val="24"/>
          <w:szCs w:val="24"/>
        </w:rPr>
        <w:t>that</w:t>
      </w:r>
      <w:r w:rsidR="00032455">
        <w:rPr>
          <w:rFonts w:cs="Arial"/>
          <w:sz w:val="24"/>
          <w:szCs w:val="24"/>
        </w:rPr>
        <w:t xml:space="preserve"> </w:t>
      </w:r>
      <w:r w:rsidRPr="001E6D2D">
        <w:rPr>
          <w:rFonts w:cs="Arial"/>
          <w:sz w:val="24"/>
          <w:szCs w:val="24"/>
        </w:rPr>
        <w:t>will</w:t>
      </w:r>
      <w:r w:rsidR="00032455">
        <w:rPr>
          <w:rFonts w:cs="Arial"/>
          <w:sz w:val="24"/>
          <w:szCs w:val="24"/>
        </w:rPr>
        <w:t xml:space="preserve"> </w:t>
      </w:r>
      <w:r w:rsidRPr="001E6D2D">
        <w:rPr>
          <w:rFonts w:cs="Arial"/>
          <w:sz w:val="24"/>
          <w:szCs w:val="24"/>
        </w:rPr>
        <w:t>benefit</w:t>
      </w:r>
      <w:r w:rsidR="00032455">
        <w:rPr>
          <w:rFonts w:cs="Arial"/>
          <w:sz w:val="24"/>
          <w:szCs w:val="24"/>
        </w:rPr>
        <w:t xml:space="preserve"> </w:t>
      </w:r>
      <w:r w:rsidRPr="001E6D2D">
        <w:rPr>
          <w:rFonts w:cs="Arial"/>
          <w:sz w:val="24"/>
          <w:szCs w:val="24"/>
        </w:rPr>
        <w:t>you</w:t>
      </w:r>
      <w:r w:rsidR="00032455">
        <w:rPr>
          <w:rFonts w:cs="Arial"/>
          <w:sz w:val="24"/>
          <w:szCs w:val="24"/>
        </w:rPr>
        <w:t xml:space="preserve"> </w:t>
      </w:r>
      <w:r w:rsidRPr="001E6D2D">
        <w:rPr>
          <w:rFonts w:cs="Arial"/>
          <w:sz w:val="24"/>
          <w:szCs w:val="24"/>
        </w:rPr>
        <w:t>while</w:t>
      </w:r>
      <w:r w:rsidR="00032455">
        <w:rPr>
          <w:rFonts w:cs="Arial"/>
          <w:sz w:val="24"/>
          <w:szCs w:val="24"/>
        </w:rPr>
        <w:t xml:space="preserve"> </w:t>
      </w:r>
      <w:r w:rsidRPr="001E6D2D">
        <w:rPr>
          <w:rFonts w:cs="Arial"/>
          <w:sz w:val="24"/>
          <w:szCs w:val="24"/>
        </w:rPr>
        <w:t>you</w:t>
      </w:r>
      <w:r w:rsidR="00032455">
        <w:rPr>
          <w:rFonts w:cs="Arial"/>
          <w:sz w:val="24"/>
          <w:szCs w:val="24"/>
        </w:rPr>
        <w:t xml:space="preserve"> </w:t>
      </w:r>
      <w:r w:rsidRPr="001E6D2D">
        <w:rPr>
          <w:rFonts w:cs="Arial"/>
          <w:sz w:val="24"/>
          <w:szCs w:val="24"/>
        </w:rPr>
        <w:t>are</w:t>
      </w:r>
      <w:r w:rsidR="00032455">
        <w:rPr>
          <w:rFonts w:cs="Arial"/>
          <w:sz w:val="24"/>
          <w:szCs w:val="24"/>
        </w:rPr>
        <w:t xml:space="preserve"> </w:t>
      </w:r>
      <w:r w:rsidRPr="001E6D2D">
        <w:rPr>
          <w:rFonts w:cs="Arial"/>
          <w:sz w:val="24"/>
          <w:szCs w:val="24"/>
        </w:rPr>
        <w:t>at</w:t>
      </w:r>
      <w:r w:rsidR="00032455">
        <w:rPr>
          <w:rFonts w:cs="Arial"/>
          <w:sz w:val="24"/>
          <w:szCs w:val="24"/>
        </w:rPr>
        <w:t xml:space="preserve"> </w:t>
      </w:r>
      <w:r w:rsidRPr="001E6D2D">
        <w:rPr>
          <w:rFonts w:cs="Arial"/>
          <w:sz w:val="24"/>
          <w:szCs w:val="24"/>
        </w:rPr>
        <w:t>University</w:t>
      </w:r>
      <w:r w:rsidR="00032455">
        <w:rPr>
          <w:rFonts w:cs="Arial"/>
          <w:sz w:val="24"/>
          <w:szCs w:val="24"/>
        </w:rPr>
        <w:t xml:space="preserve"> </w:t>
      </w:r>
      <w:r w:rsidRPr="001E6D2D">
        <w:rPr>
          <w:rFonts w:cs="Arial"/>
          <w:sz w:val="24"/>
          <w:szCs w:val="24"/>
        </w:rPr>
        <w:t>and</w:t>
      </w:r>
      <w:r w:rsidR="00032455">
        <w:rPr>
          <w:rFonts w:cs="Arial"/>
          <w:sz w:val="24"/>
          <w:szCs w:val="24"/>
        </w:rPr>
        <w:t xml:space="preserve"> </w:t>
      </w:r>
      <w:r w:rsidRPr="001E6D2D">
        <w:rPr>
          <w:rFonts w:cs="Arial"/>
          <w:sz w:val="24"/>
          <w:szCs w:val="24"/>
        </w:rPr>
        <w:t>when</w:t>
      </w:r>
      <w:r w:rsidR="00032455">
        <w:rPr>
          <w:rFonts w:cs="Arial"/>
          <w:sz w:val="24"/>
          <w:szCs w:val="24"/>
        </w:rPr>
        <w:t xml:space="preserve"> </w:t>
      </w:r>
      <w:r w:rsidRPr="001E6D2D">
        <w:rPr>
          <w:rFonts w:cs="Arial"/>
          <w:sz w:val="24"/>
          <w:szCs w:val="24"/>
        </w:rPr>
        <w:t>you</w:t>
      </w:r>
      <w:r w:rsidR="00032455">
        <w:rPr>
          <w:rFonts w:cs="Arial"/>
          <w:sz w:val="24"/>
          <w:szCs w:val="24"/>
        </w:rPr>
        <w:t xml:space="preserve"> </w:t>
      </w:r>
      <w:r w:rsidRPr="001E6D2D">
        <w:rPr>
          <w:rFonts w:cs="Arial"/>
          <w:sz w:val="24"/>
          <w:szCs w:val="24"/>
        </w:rPr>
        <w:t>move</w:t>
      </w:r>
      <w:r w:rsidR="00032455">
        <w:rPr>
          <w:rFonts w:cs="Arial"/>
          <w:sz w:val="24"/>
          <w:szCs w:val="24"/>
        </w:rPr>
        <w:t xml:space="preserve"> </w:t>
      </w:r>
      <w:r w:rsidRPr="001E6D2D">
        <w:rPr>
          <w:rFonts w:cs="Arial"/>
          <w:sz w:val="24"/>
          <w:szCs w:val="24"/>
        </w:rPr>
        <w:t>on.</w:t>
      </w:r>
      <w:r w:rsidR="00032455">
        <w:rPr>
          <w:rFonts w:cs="Arial"/>
          <w:sz w:val="24"/>
          <w:szCs w:val="24"/>
        </w:rPr>
        <w:t xml:space="preserve">  </w:t>
      </w:r>
      <w:r w:rsidRPr="001E6D2D">
        <w:rPr>
          <w:rFonts w:cs="Arial"/>
          <w:sz w:val="24"/>
          <w:szCs w:val="24"/>
        </w:rPr>
        <w:t>The</w:t>
      </w:r>
      <w:r w:rsidR="00032455">
        <w:rPr>
          <w:rFonts w:cs="Arial"/>
          <w:sz w:val="24"/>
          <w:szCs w:val="24"/>
        </w:rPr>
        <w:t xml:space="preserve"> </w:t>
      </w:r>
      <w:r w:rsidRPr="001E6D2D">
        <w:rPr>
          <w:rFonts w:cs="Arial"/>
          <w:sz w:val="24"/>
          <w:szCs w:val="24"/>
        </w:rPr>
        <w:t>Leeds</w:t>
      </w:r>
      <w:r w:rsidR="00032455">
        <w:rPr>
          <w:rFonts w:cs="Arial"/>
          <w:sz w:val="24"/>
          <w:szCs w:val="24"/>
        </w:rPr>
        <w:t xml:space="preserve"> </w:t>
      </w:r>
      <w:r w:rsidRPr="001E6D2D">
        <w:rPr>
          <w:rFonts w:cs="Arial"/>
          <w:sz w:val="24"/>
          <w:szCs w:val="24"/>
        </w:rPr>
        <w:t>for</w:t>
      </w:r>
      <w:r w:rsidR="00032455">
        <w:rPr>
          <w:rFonts w:cs="Arial"/>
          <w:sz w:val="24"/>
          <w:szCs w:val="24"/>
        </w:rPr>
        <w:t xml:space="preserve"> </w:t>
      </w:r>
      <w:r w:rsidRPr="001E6D2D">
        <w:rPr>
          <w:rFonts w:cs="Arial"/>
          <w:sz w:val="24"/>
          <w:szCs w:val="24"/>
        </w:rPr>
        <w:t>Life</w:t>
      </w:r>
      <w:r w:rsidR="00032455">
        <w:rPr>
          <w:rFonts w:cs="Arial"/>
          <w:sz w:val="24"/>
          <w:szCs w:val="24"/>
        </w:rPr>
        <w:t xml:space="preserve"> </w:t>
      </w:r>
      <w:r w:rsidRPr="001E6D2D">
        <w:rPr>
          <w:rFonts w:cs="Arial"/>
          <w:sz w:val="24"/>
          <w:szCs w:val="24"/>
        </w:rPr>
        <w:t>student</w:t>
      </w:r>
      <w:r w:rsidR="00032455">
        <w:rPr>
          <w:rFonts w:cs="Arial"/>
          <w:sz w:val="24"/>
          <w:szCs w:val="24"/>
        </w:rPr>
        <w:t xml:space="preserve"> </w:t>
      </w:r>
      <w:r w:rsidRPr="001E6D2D">
        <w:rPr>
          <w:rFonts w:cs="Arial"/>
          <w:sz w:val="24"/>
          <w:szCs w:val="24"/>
        </w:rPr>
        <w:t>dashboard</w:t>
      </w:r>
      <w:r w:rsidR="00032455">
        <w:rPr>
          <w:rFonts w:cs="Arial"/>
          <w:sz w:val="24"/>
          <w:szCs w:val="24"/>
        </w:rPr>
        <w:t xml:space="preserve"> </w:t>
      </w:r>
      <w:r w:rsidRPr="001E6D2D">
        <w:rPr>
          <w:rFonts w:cs="Arial"/>
          <w:sz w:val="24"/>
          <w:szCs w:val="24"/>
        </w:rPr>
        <w:t>gives</w:t>
      </w:r>
      <w:r w:rsidR="00032455">
        <w:rPr>
          <w:rFonts w:cs="Arial"/>
          <w:sz w:val="24"/>
          <w:szCs w:val="24"/>
        </w:rPr>
        <w:t xml:space="preserve"> </w:t>
      </w:r>
      <w:r w:rsidRPr="001E6D2D">
        <w:rPr>
          <w:rFonts w:cs="Arial"/>
          <w:sz w:val="24"/>
          <w:szCs w:val="24"/>
        </w:rPr>
        <w:t>you</w:t>
      </w:r>
      <w:r w:rsidR="00032455">
        <w:rPr>
          <w:rFonts w:cs="Arial"/>
          <w:sz w:val="24"/>
          <w:szCs w:val="24"/>
        </w:rPr>
        <w:t xml:space="preserve"> </w:t>
      </w:r>
      <w:r w:rsidRPr="001E6D2D">
        <w:rPr>
          <w:rFonts w:cs="Arial"/>
          <w:sz w:val="24"/>
          <w:szCs w:val="24"/>
        </w:rPr>
        <w:t>easy</w:t>
      </w:r>
      <w:r w:rsidR="00032455">
        <w:rPr>
          <w:rFonts w:cs="Arial"/>
          <w:sz w:val="24"/>
          <w:szCs w:val="24"/>
        </w:rPr>
        <w:t xml:space="preserve"> </w:t>
      </w:r>
      <w:r w:rsidRPr="001E6D2D">
        <w:rPr>
          <w:rFonts w:cs="Arial"/>
          <w:sz w:val="24"/>
          <w:szCs w:val="24"/>
        </w:rPr>
        <w:t>access</w:t>
      </w:r>
      <w:r w:rsidR="00032455">
        <w:rPr>
          <w:rFonts w:cs="Arial"/>
          <w:sz w:val="24"/>
          <w:szCs w:val="24"/>
        </w:rPr>
        <w:t xml:space="preserve"> </w:t>
      </w:r>
      <w:r w:rsidRPr="001E6D2D">
        <w:rPr>
          <w:rFonts w:cs="Arial"/>
          <w:sz w:val="24"/>
          <w:szCs w:val="24"/>
        </w:rPr>
        <w:t>to</w:t>
      </w:r>
      <w:r w:rsidR="00032455">
        <w:rPr>
          <w:rFonts w:cs="Arial"/>
          <w:sz w:val="24"/>
          <w:szCs w:val="24"/>
        </w:rPr>
        <w:t xml:space="preserve"> </w:t>
      </w:r>
      <w:r w:rsidRPr="001E6D2D">
        <w:rPr>
          <w:rFonts w:cs="Arial"/>
          <w:sz w:val="24"/>
          <w:szCs w:val="24"/>
        </w:rPr>
        <w:t>explore</w:t>
      </w:r>
      <w:r w:rsidR="00032455">
        <w:rPr>
          <w:rFonts w:cs="Arial"/>
          <w:sz w:val="24"/>
          <w:szCs w:val="24"/>
        </w:rPr>
        <w:t xml:space="preserve"> </w:t>
      </w:r>
      <w:r w:rsidRPr="001E6D2D">
        <w:rPr>
          <w:rFonts w:cs="Arial"/>
          <w:sz w:val="24"/>
          <w:szCs w:val="24"/>
        </w:rPr>
        <w:t>the</w:t>
      </w:r>
      <w:r w:rsidR="00032455">
        <w:rPr>
          <w:rFonts w:cs="Arial"/>
          <w:sz w:val="24"/>
          <w:szCs w:val="24"/>
        </w:rPr>
        <w:t xml:space="preserve"> </w:t>
      </w:r>
      <w:r w:rsidRPr="001E6D2D">
        <w:rPr>
          <w:rFonts w:cs="Arial"/>
          <w:sz w:val="24"/>
          <w:szCs w:val="24"/>
        </w:rPr>
        <w:t>variety</w:t>
      </w:r>
      <w:r w:rsidR="00032455">
        <w:rPr>
          <w:rFonts w:cs="Arial"/>
          <w:sz w:val="24"/>
          <w:szCs w:val="24"/>
        </w:rPr>
        <w:t xml:space="preserve"> </w:t>
      </w:r>
      <w:r w:rsidRPr="001E6D2D">
        <w:rPr>
          <w:rFonts w:cs="Arial"/>
          <w:sz w:val="24"/>
          <w:szCs w:val="24"/>
        </w:rPr>
        <w:t>of</w:t>
      </w:r>
      <w:r w:rsidR="00032455">
        <w:rPr>
          <w:rFonts w:cs="Arial"/>
          <w:sz w:val="24"/>
          <w:szCs w:val="24"/>
        </w:rPr>
        <w:t xml:space="preserve"> </w:t>
      </w:r>
      <w:r w:rsidRPr="001E6D2D">
        <w:rPr>
          <w:rFonts w:cs="Arial"/>
          <w:sz w:val="24"/>
          <w:szCs w:val="24"/>
        </w:rPr>
        <w:t>opportunities</w:t>
      </w:r>
      <w:r w:rsidR="00032455">
        <w:rPr>
          <w:rFonts w:cs="Arial"/>
          <w:sz w:val="24"/>
          <w:szCs w:val="24"/>
        </w:rPr>
        <w:t xml:space="preserve"> </w:t>
      </w:r>
      <w:r w:rsidRPr="001E6D2D">
        <w:rPr>
          <w:rFonts w:cs="Arial"/>
          <w:sz w:val="24"/>
          <w:szCs w:val="24"/>
        </w:rPr>
        <w:t>offered</w:t>
      </w:r>
      <w:r w:rsidR="00032455">
        <w:rPr>
          <w:rFonts w:cs="Arial"/>
          <w:sz w:val="24"/>
          <w:szCs w:val="24"/>
        </w:rPr>
        <w:t xml:space="preserve"> </w:t>
      </w:r>
      <w:r w:rsidRPr="001E6D2D">
        <w:rPr>
          <w:rFonts w:cs="Arial"/>
          <w:sz w:val="24"/>
          <w:szCs w:val="24"/>
        </w:rPr>
        <w:t>at</w:t>
      </w:r>
      <w:r w:rsidR="00032455">
        <w:rPr>
          <w:rFonts w:cs="Arial"/>
          <w:sz w:val="24"/>
          <w:szCs w:val="24"/>
        </w:rPr>
        <w:t xml:space="preserve"> </w:t>
      </w:r>
      <w:r w:rsidRPr="001E6D2D">
        <w:rPr>
          <w:rFonts w:cs="Arial"/>
          <w:sz w:val="24"/>
          <w:szCs w:val="24"/>
        </w:rPr>
        <w:t>Leeds.</w:t>
      </w:r>
    </w:p>
    <w:p w14:paraId="11FBA818" w14:textId="77777777" w:rsidR="00EF4805" w:rsidRPr="001E6D2D" w:rsidRDefault="00EF4805" w:rsidP="00AC4A6B">
      <w:pPr>
        <w:jc w:val="both"/>
        <w:rPr>
          <w:rFonts w:cs="Arial"/>
          <w:sz w:val="24"/>
          <w:szCs w:val="24"/>
        </w:rPr>
      </w:pPr>
    </w:p>
    <w:p w14:paraId="7E6C57CA" w14:textId="77777777" w:rsidR="00A3624C" w:rsidRPr="00B97A3F" w:rsidRDefault="00A3624C" w:rsidP="001B6AFC">
      <w:pPr>
        <w:pStyle w:val="Heading2"/>
      </w:pPr>
      <w:r w:rsidRPr="00B97A3F">
        <w:t>Leeds</w:t>
      </w:r>
      <w:r w:rsidR="00032455" w:rsidRPr="00B97A3F">
        <w:t xml:space="preserve"> </w:t>
      </w:r>
      <w:r w:rsidRPr="00B97A3F">
        <w:t>for</w:t>
      </w:r>
      <w:r w:rsidR="00032455" w:rsidRPr="00B97A3F">
        <w:t xml:space="preserve"> </w:t>
      </w:r>
      <w:r w:rsidRPr="00B97A3F">
        <w:t>Life</w:t>
      </w:r>
      <w:r w:rsidR="00032455" w:rsidRPr="00B97A3F">
        <w:t xml:space="preserve"> </w:t>
      </w:r>
      <w:r w:rsidRPr="00B97A3F">
        <w:t>Development</w:t>
      </w:r>
      <w:r w:rsidR="00032455" w:rsidRPr="00B97A3F">
        <w:t xml:space="preserve"> </w:t>
      </w:r>
      <w:r w:rsidRPr="00B97A3F">
        <w:t>Skills</w:t>
      </w:r>
    </w:p>
    <w:p w14:paraId="1D70CDA1" w14:textId="77777777" w:rsidR="00B310F4" w:rsidRPr="00B77EBA" w:rsidRDefault="00B310F4" w:rsidP="00B77EBA">
      <w:pPr>
        <w:jc w:val="both"/>
        <w:rPr>
          <w:rFonts w:cs="Arial"/>
          <w:sz w:val="24"/>
          <w:szCs w:val="24"/>
        </w:rPr>
      </w:pPr>
      <w:r w:rsidRPr="00B77EBA">
        <w:rPr>
          <w:rFonts w:cs="Arial"/>
          <w:sz w:val="24"/>
          <w:szCs w:val="24"/>
        </w:rPr>
        <w:t>Please remember that you are reading for your degree. It is essential that you develop skills throughout your programme in order for you to attain your potential. As part of this development you are advised to utilise university resources available to you.</w:t>
      </w:r>
    </w:p>
    <w:p w14:paraId="0B8D6D09" w14:textId="77777777" w:rsidR="00B310F4" w:rsidRDefault="00B310F4" w:rsidP="00B310F4"/>
    <w:p w14:paraId="4B9CBA0D" w14:textId="77777777" w:rsidR="00B310F4" w:rsidRPr="00B77EBA" w:rsidRDefault="00B310F4" w:rsidP="00B77EBA">
      <w:pPr>
        <w:jc w:val="both"/>
        <w:rPr>
          <w:rFonts w:cs="Arial"/>
          <w:sz w:val="24"/>
          <w:szCs w:val="24"/>
        </w:rPr>
      </w:pPr>
      <w:r w:rsidRPr="00B77EBA">
        <w:rPr>
          <w:rFonts w:cs="Arial"/>
          <w:sz w:val="24"/>
          <w:szCs w:val="24"/>
        </w:rPr>
        <w:t>This University has excellent IT and library facilities.  It is strongly recommended that you learn to use them effectively.</w:t>
      </w:r>
    </w:p>
    <w:p w14:paraId="569A5F03" w14:textId="77777777" w:rsidR="00B310F4" w:rsidRDefault="00B310F4">
      <w:r>
        <w:br w:type="page"/>
      </w:r>
    </w:p>
    <w:p w14:paraId="7B3BCB35" w14:textId="77777777" w:rsidR="00EF4805" w:rsidRPr="00B310F4" w:rsidRDefault="00EF4805" w:rsidP="00AC4A6B">
      <w:pPr>
        <w:sectPr w:rsidR="00EF4805" w:rsidRPr="00B310F4" w:rsidSect="003F21FC">
          <w:headerReference w:type="default" r:id="rId44"/>
          <w:headerReference w:type="first" r:id="rId45"/>
          <w:pgSz w:w="11906" w:h="16838" w:code="9"/>
          <w:pgMar w:top="1440" w:right="1440" w:bottom="1440" w:left="1440" w:header="624" w:footer="624" w:gutter="0"/>
          <w:cols w:space="708"/>
          <w:docGrid w:linePitch="360"/>
        </w:sectPr>
      </w:pPr>
    </w:p>
    <w:p w14:paraId="3FEF9748" w14:textId="77777777" w:rsidR="00795E59" w:rsidRDefault="00795E59" w:rsidP="00AC4A6B">
      <w:pPr>
        <w:rPr>
          <w:b/>
          <w:sz w:val="24"/>
        </w:rPr>
      </w:pPr>
    </w:p>
    <w:p w14:paraId="658B75B4" w14:textId="77777777" w:rsidR="007F1E77" w:rsidRPr="007F1E77" w:rsidRDefault="007F1E77" w:rsidP="007F1E77">
      <w:pPr>
        <w:rPr>
          <w:rFonts w:cstheme="minorHAnsi"/>
          <w:sz w:val="24"/>
          <w:szCs w:val="24"/>
          <w:u w:val="single"/>
        </w:rPr>
      </w:pPr>
      <w:r w:rsidRPr="007F1E77">
        <w:rPr>
          <w:rFonts w:cstheme="minorHAnsi"/>
          <w:sz w:val="24"/>
          <w:szCs w:val="24"/>
          <w:u w:val="single"/>
        </w:rPr>
        <w:t>Leeds for life skills</w:t>
      </w:r>
    </w:p>
    <w:p w14:paraId="322F5E59" w14:textId="77777777" w:rsidR="007F1E77" w:rsidRPr="007F1E77" w:rsidRDefault="007F1E77" w:rsidP="007F1E77">
      <w:pPr>
        <w:rPr>
          <w:rFonts w:cstheme="minorHAnsi"/>
          <w:sz w:val="24"/>
          <w:szCs w:val="24"/>
        </w:rPr>
      </w:pPr>
      <w:r w:rsidRPr="007F1E77">
        <w:rPr>
          <w:rFonts w:cstheme="minorHAnsi"/>
          <w:sz w:val="24"/>
          <w:szCs w:val="24"/>
        </w:rPr>
        <w:t>This table outlines where the Leeds for life skills are developed in the core modules of the programme</w:t>
      </w:r>
    </w:p>
    <w:tbl>
      <w:tblPr>
        <w:tblStyle w:val="TableGrid"/>
        <w:tblW w:w="0" w:type="auto"/>
        <w:tblInd w:w="-147" w:type="dxa"/>
        <w:tblLook w:val="04A0" w:firstRow="1" w:lastRow="0" w:firstColumn="1" w:lastColumn="0" w:noHBand="0" w:noVBand="1"/>
      </w:tblPr>
      <w:tblGrid>
        <w:gridCol w:w="2457"/>
        <w:gridCol w:w="809"/>
        <w:gridCol w:w="910"/>
        <w:gridCol w:w="1139"/>
        <w:gridCol w:w="794"/>
        <w:gridCol w:w="789"/>
        <w:gridCol w:w="806"/>
        <w:gridCol w:w="965"/>
        <w:gridCol w:w="798"/>
        <w:gridCol w:w="851"/>
        <w:gridCol w:w="945"/>
        <w:gridCol w:w="802"/>
        <w:gridCol w:w="789"/>
        <w:gridCol w:w="989"/>
      </w:tblGrid>
      <w:tr w:rsidR="007F1E77" w:rsidRPr="007F1E77" w14:paraId="642AD871" w14:textId="77777777" w:rsidTr="00B875A8">
        <w:tc>
          <w:tcPr>
            <w:tcW w:w="2457" w:type="dxa"/>
          </w:tcPr>
          <w:p w14:paraId="5E433BA5" w14:textId="77777777" w:rsidR="007F1E77" w:rsidRPr="007F1E77" w:rsidRDefault="007F1E77" w:rsidP="00B875A8">
            <w:pPr>
              <w:rPr>
                <w:rFonts w:cstheme="minorHAnsi"/>
              </w:rPr>
            </w:pPr>
          </w:p>
        </w:tc>
        <w:tc>
          <w:tcPr>
            <w:tcW w:w="809" w:type="dxa"/>
          </w:tcPr>
          <w:p w14:paraId="54541570" w14:textId="77777777" w:rsidR="007F1E77" w:rsidRPr="007F1E77" w:rsidRDefault="007F1E77" w:rsidP="00B875A8">
            <w:pPr>
              <w:rPr>
                <w:rFonts w:cstheme="minorHAnsi"/>
                <w:b/>
                <w:bCs/>
                <w:sz w:val="14"/>
                <w:szCs w:val="14"/>
              </w:rPr>
            </w:pPr>
            <w:r w:rsidRPr="007F1E77">
              <w:rPr>
                <w:rFonts w:cstheme="minorHAnsi"/>
                <w:b/>
                <w:bCs/>
                <w:sz w:val="14"/>
                <w:szCs w:val="14"/>
              </w:rPr>
              <w:t>Analytical skills</w:t>
            </w:r>
          </w:p>
        </w:tc>
        <w:tc>
          <w:tcPr>
            <w:tcW w:w="898" w:type="dxa"/>
          </w:tcPr>
          <w:p w14:paraId="38C74420" w14:textId="77777777" w:rsidR="007F1E77" w:rsidRPr="007F1E77" w:rsidRDefault="007F1E77" w:rsidP="00B875A8">
            <w:pPr>
              <w:rPr>
                <w:rFonts w:cstheme="minorHAnsi"/>
                <w:b/>
                <w:bCs/>
                <w:sz w:val="14"/>
                <w:szCs w:val="14"/>
              </w:rPr>
            </w:pPr>
            <w:r w:rsidRPr="007F1E77">
              <w:rPr>
                <w:rFonts w:cstheme="minorHAnsi"/>
                <w:b/>
                <w:bCs/>
                <w:sz w:val="14"/>
                <w:szCs w:val="14"/>
              </w:rPr>
              <w:t>Commercial awareness</w:t>
            </w:r>
          </w:p>
        </w:tc>
        <w:tc>
          <w:tcPr>
            <w:tcW w:w="1121" w:type="dxa"/>
          </w:tcPr>
          <w:p w14:paraId="4F8D62AE" w14:textId="77777777" w:rsidR="007F1E77" w:rsidRPr="007F1E77" w:rsidRDefault="007F1E77" w:rsidP="00B875A8">
            <w:pPr>
              <w:rPr>
                <w:rFonts w:cstheme="minorHAnsi"/>
                <w:b/>
                <w:bCs/>
                <w:sz w:val="14"/>
                <w:szCs w:val="14"/>
              </w:rPr>
            </w:pPr>
            <w:r w:rsidRPr="007F1E77">
              <w:rPr>
                <w:rFonts w:cstheme="minorHAnsi"/>
                <w:b/>
                <w:bCs/>
                <w:sz w:val="14"/>
                <w:szCs w:val="14"/>
              </w:rPr>
              <w:t>Communication skills</w:t>
            </w:r>
          </w:p>
        </w:tc>
        <w:tc>
          <w:tcPr>
            <w:tcW w:w="794" w:type="dxa"/>
          </w:tcPr>
          <w:p w14:paraId="7E0F8BFE" w14:textId="77777777" w:rsidR="007F1E77" w:rsidRPr="007F1E77" w:rsidRDefault="007F1E77" w:rsidP="00B875A8">
            <w:pPr>
              <w:rPr>
                <w:rFonts w:cstheme="minorHAnsi"/>
                <w:b/>
                <w:bCs/>
                <w:sz w:val="14"/>
                <w:szCs w:val="14"/>
              </w:rPr>
            </w:pPr>
            <w:r w:rsidRPr="007F1E77">
              <w:rPr>
                <w:rFonts w:cstheme="minorHAnsi"/>
                <w:b/>
                <w:bCs/>
                <w:sz w:val="14"/>
                <w:szCs w:val="14"/>
              </w:rPr>
              <w:t>Creative problem solving</w:t>
            </w:r>
          </w:p>
        </w:tc>
        <w:tc>
          <w:tcPr>
            <w:tcW w:w="789" w:type="dxa"/>
          </w:tcPr>
          <w:p w14:paraId="357A86DC" w14:textId="77777777" w:rsidR="007F1E77" w:rsidRPr="007F1E77" w:rsidRDefault="007F1E77" w:rsidP="00B875A8">
            <w:pPr>
              <w:rPr>
                <w:rFonts w:cstheme="minorHAnsi"/>
                <w:b/>
                <w:bCs/>
                <w:sz w:val="14"/>
                <w:szCs w:val="14"/>
              </w:rPr>
            </w:pPr>
            <w:r w:rsidRPr="007F1E77">
              <w:rPr>
                <w:rFonts w:cstheme="minorHAnsi"/>
                <w:b/>
                <w:bCs/>
                <w:sz w:val="14"/>
                <w:szCs w:val="14"/>
              </w:rPr>
              <w:t>Critical thinking</w:t>
            </w:r>
          </w:p>
        </w:tc>
        <w:tc>
          <w:tcPr>
            <w:tcW w:w="806" w:type="dxa"/>
          </w:tcPr>
          <w:p w14:paraId="38947BDE" w14:textId="77777777" w:rsidR="007F1E77" w:rsidRPr="007F1E77" w:rsidRDefault="007F1E77" w:rsidP="00B875A8">
            <w:pPr>
              <w:rPr>
                <w:rFonts w:cstheme="minorHAnsi"/>
                <w:b/>
                <w:bCs/>
                <w:sz w:val="14"/>
                <w:szCs w:val="14"/>
              </w:rPr>
            </w:pPr>
            <w:r w:rsidRPr="007F1E77">
              <w:rPr>
                <w:rFonts w:cstheme="minorHAnsi"/>
                <w:b/>
                <w:bCs/>
                <w:sz w:val="14"/>
                <w:szCs w:val="14"/>
              </w:rPr>
              <w:t>Flexibility</w:t>
            </w:r>
          </w:p>
        </w:tc>
        <w:tc>
          <w:tcPr>
            <w:tcW w:w="949" w:type="dxa"/>
          </w:tcPr>
          <w:p w14:paraId="3360B43D" w14:textId="77777777" w:rsidR="007F1E77" w:rsidRPr="007F1E77" w:rsidRDefault="007F1E77" w:rsidP="00B875A8">
            <w:pPr>
              <w:rPr>
                <w:rFonts w:cstheme="minorHAnsi"/>
                <w:b/>
                <w:bCs/>
                <w:sz w:val="14"/>
                <w:szCs w:val="14"/>
              </w:rPr>
            </w:pPr>
            <w:r w:rsidRPr="007F1E77">
              <w:rPr>
                <w:rFonts w:cstheme="minorHAnsi"/>
                <w:b/>
                <w:bCs/>
                <w:sz w:val="14"/>
                <w:szCs w:val="14"/>
              </w:rPr>
              <w:t>Independent working</w:t>
            </w:r>
          </w:p>
        </w:tc>
        <w:tc>
          <w:tcPr>
            <w:tcW w:w="798" w:type="dxa"/>
          </w:tcPr>
          <w:p w14:paraId="1FEF51AB" w14:textId="77777777" w:rsidR="007F1E77" w:rsidRPr="007F1E77" w:rsidRDefault="007F1E77" w:rsidP="00B875A8">
            <w:pPr>
              <w:rPr>
                <w:rFonts w:cstheme="minorHAnsi"/>
                <w:b/>
                <w:bCs/>
                <w:sz w:val="14"/>
                <w:szCs w:val="14"/>
              </w:rPr>
            </w:pPr>
            <w:r w:rsidRPr="007F1E77">
              <w:rPr>
                <w:rFonts w:cstheme="minorHAnsi"/>
                <w:b/>
                <w:bCs/>
                <w:sz w:val="14"/>
                <w:szCs w:val="14"/>
              </w:rPr>
              <w:t>Initiative</w:t>
            </w:r>
          </w:p>
        </w:tc>
        <w:tc>
          <w:tcPr>
            <w:tcW w:w="838" w:type="dxa"/>
          </w:tcPr>
          <w:p w14:paraId="3B1CC7DE" w14:textId="77777777" w:rsidR="007F1E77" w:rsidRPr="007F1E77" w:rsidRDefault="007F1E77" w:rsidP="00B875A8">
            <w:pPr>
              <w:rPr>
                <w:rFonts w:cstheme="minorHAnsi"/>
                <w:b/>
                <w:bCs/>
                <w:sz w:val="14"/>
                <w:szCs w:val="14"/>
              </w:rPr>
            </w:pPr>
            <w:r w:rsidRPr="007F1E77">
              <w:rPr>
                <w:rFonts w:cstheme="minorHAnsi"/>
                <w:b/>
                <w:bCs/>
                <w:sz w:val="14"/>
                <w:szCs w:val="14"/>
              </w:rPr>
              <w:t>Leadership</w:t>
            </w:r>
          </w:p>
        </w:tc>
        <w:tc>
          <w:tcPr>
            <w:tcW w:w="926" w:type="dxa"/>
          </w:tcPr>
          <w:p w14:paraId="5A2C52B5" w14:textId="77777777" w:rsidR="007F1E77" w:rsidRPr="007F1E77" w:rsidRDefault="007F1E77" w:rsidP="00B875A8">
            <w:pPr>
              <w:rPr>
                <w:rFonts w:cstheme="minorHAnsi"/>
                <w:b/>
                <w:bCs/>
                <w:sz w:val="14"/>
                <w:szCs w:val="14"/>
              </w:rPr>
            </w:pPr>
            <w:r w:rsidRPr="007F1E77">
              <w:rPr>
                <w:rFonts w:cstheme="minorHAnsi"/>
                <w:b/>
                <w:bCs/>
                <w:sz w:val="14"/>
                <w:szCs w:val="14"/>
              </w:rPr>
              <w:t>Planning and organisation</w:t>
            </w:r>
          </w:p>
        </w:tc>
        <w:tc>
          <w:tcPr>
            <w:tcW w:w="802" w:type="dxa"/>
          </w:tcPr>
          <w:p w14:paraId="716DD965" w14:textId="77777777" w:rsidR="007F1E77" w:rsidRPr="007F1E77" w:rsidRDefault="007F1E77" w:rsidP="00B875A8">
            <w:pPr>
              <w:rPr>
                <w:rFonts w:cstheme="minorHAnsi"/>
                <w:b/>
                <w:bCs/>
                <w:sz w:val="14"/>
                <w:szCs w:val="14"/>
              </w:rPr>
            </w:pPr>
            <w:r w:rsidRPr="007F1E77">
              <w:rPr>
                <w:rFonts w:cstheme="minorHAnsi"/>
                <w:b/>
                <w:bCs/>
                <w:sz w:val="14"/>
                <w:szCs w:val="14"/>
              </w:rPr>
              <w:t>Research skills</w:t>
            </w:r>
          </w:p>
        </w:tc>
        <w:tc>
          <w:tcPr>
            <w:tcW w:w="789" w:type="dxa"/>
          </w:tcPr>
          <w:p w14:paraId="1E39EA42" w14:textId="77777777" w:rsidR="007F1E77" w:rsidRPr="007F1E77" w:rsidRDefault="007F1E77" w:rsidP="00B875A8">
            <w:pPr>
              <w:rPr>
                <w:rFonts w:cstheme="minorHAnsi"/>
                <w:b/>
                <w:bCs/>
                <w:sz w:val="14"/>
                <w:szCs w:val="14"/>
              </w:rPr>
            </w:pPr>
            <w:r w:rsidRPr="007F1E77">
              <w:rPr>
                <w:rFonts w:cstheme="minorHAnsi"/>
                <w:b/>
                <w:bCs/>
                <w:sz w:val="14"/>
                <w:szCs w:val="14"/>
              </w:rPr>
              <w:t>Team working</w:t>
            </w:r>
          </w:p>
        </w:tc>
        <w:tc>
          <w:tcPr>
            <w:tcW w:w="974" w:type="dxa"/>
          </w:tcPr>
          <w:p w14:paraId="2EDCB57A" w14:textId="77777777" w:rsidR="007F1E77" w:rsidRPr="007F1E77" w:rsidRDefault="007F1E77" w:rsidP="00B875A8">
            <w:pPr>
              <w:rPr>
                <w:rFonts w:cstheme="minorHAnsi"/>
                <w:b/>
                <w:bCs/>
                <w:sz w:val="14"/>
                <w:szCs w:val="14"/>
              </w:rPr>
            </w:pPr>
            <w:r w:rsidRPr="007F1E77">
              <w:rPr>
                <w:rFonts w:cstheme="minorHAnsi"/>
                <w:b/>
                <w:bCs/>
                <w:sz w:val="14"/>
                <w:szCs w:val="14"/>
              </w:rPr>
              <w:t>Time management</w:t>
            </w:r>
          </w:p>
        </w:tc>
      </w:tr>
      <w:tr w:rsidR="007F1E77" w:rsidRPr="007F1E77" w14:paraId="3B2BFEB3" w14:textId="77777777" w:rsidTr="00B875A8">
        <w:tc>
          <w:tcPr>
            <w:tcW w:w="2457" w:type="dxa"/>
          </w:tcPr>
          <w:p w14:paraId="5ABE600F" w14:textId="77777777" w:rsidR="007F1E77" w:rsidRPr="007F1E77" w:rsidRDefault="007F1E77" w:rsidP="00B875A8">
            <w:pPr>
              <w:rPr>
                <w:rFonts w:cstheme="minorHAnsi"/>
                <w:b/>
                <w:bCs/>
                <w:sz w:val="18"/>
                <w:szCs w:val="18"/>
              </w:rPr>
            </w:pPr>
            <w:r w:rsidRPr="007F1E77">
              <w:rPr>
                <w:rFonts w:cstheme="minorHAnsi"/>
                <w:b/>
                <w:bCs/>
                <w:sz w:val="18"/>
                <w:szCs w:val="18"/>
              </w:rPr>
              <w:t>Professional Practice for Healthcare</w:t>
            </w:r>
          </w:p>
        </w:tc>
        <w:tc>
          <w:tcPr>
            <w:tcW w:w="809" w:type="dxa"/>
          </w:tcPr>
          <w:p w14:paraId="547806B3" w14:textId="77777777" w:rsidR="007F1E77" w:rsidRPr="007F1E77" w:rsidRDefault="007F1E77" w:rsidP="00B875A8">
            <w:pPr>
              <w:jc w:val="center"/>
              <w:rPr>
                <w:rFonts w:cstheme="minorHAnsi"/>
              </w:rPr>
            </w:pPr>
            <w:r w:rsidRPr="007F1E77">
              <w:rPr>
                <w:rFonts w:cstheme="minorHAnsi"/>
              </w:rPr>
              <w:t>X</w:t>
            </w:r>
          </w:p>
        </w:tc>
        <w:tc>
          <w:tcPr>
            <w:tcW w:w="898" w:type="dxa"/>
          </w:tcPr>
          <w:p w14:paraId="1BA5E668" w14:textId="77777777" w:rsidR="007F1E77" w:rsidRPr="007F1E77" w:rsidRDefault="007F1E77" w:rsidP="00B875A8">
            <w:pPr>
              <w:jc w:val="center"/>
              <w:rPr>
                <w:rFonts w:cstheme="minorHAnsi"/>
              </w:rPr>
            </w:pPr>
          </w:p>
        </w:tc>
        <w:tc>
          <w:tcPr>
            <w:tcW w:w="1121" w:type="dxa"/>
          </w:tcPr>
          <w:p w14:paraId="4684F467" w14:textId="77777777" w:rsidR="007F1E77" w:rsidRPr="007F1E77" w:rsidRDefault="007F1E77" w:rsidP="00B875A8">
            <w:pPr>
              <w:jc w:val="center"/>
              <w:rPr>
                <w:rFonts w:cstheme="minorHAnsi"/>
              </w:rPr>
            </w:pPr>
            <w:r w:rsidRPr="007F1E77">
              <w:rPr>
                <w:rFonts w:cstheme="minorHAnsi"/>
              </w:rPr>
              <w:t>X</w:t>
            </w:r>
          </w:p>
        </w:tc>
        <w:tc>
          <w:tcPr>
            <w:tcW w:w="794" w:type="dxa"/>
          </w:tcPr>
          <w:p w14:paraId="75A0FE56" w14:textId="77777777" w:rsidR="007F1E77" w:rsidRPr="007F1E77" w:rsidRDefault="007F1E77" w:rsidP="00B875A8">
            <w:pPr>
              <w:jc w:val="center"/>
              <w:rPr>
                <w:rFonts w:cstheme="minorHAnsi"/>
              </w:rPr>
            </w:pPr>
          </w:p>
        </w:tc>
        <w:tc>
          <w:tcPr>
            <w:tcW w:w="789" w:type="dxa"/>
          </w:tcPr>
          <w:p w14:paraId="3C4A312A" w14:textId="77777777" w:rsidR="007F1E77" w:rsidRPr="007F1E77" w:rsidRDefault="007F1E77" w:rsidP="00B875A8">
            <w:pPr>
              <w:jc w:val="center"/>
              <w:rPr>
                <w:rFonts w:cstheme="minorHAnsi"/>
              </w:rPr>
            </w:pPr>
            <w:r w:rsidRPr="007F1E77">
              <w:rPr>
                <w:rFonts w:cstheme="minorHAnsi"/>
              </w:rPr>
              <w:t>X</w:t>
            </w:r>
          </w:p>
        </w:tc>
        <w:tc>
          <w:tcPr>
            <w:tcW w:w="806" w:type="dxa"/>
          </w:tcPr>
          <w:p w14:paraId="054CDEEB" w14:textId="77777777" w:rsidR="007F1E77" w:rsidRPr="007F1E77" w:rsidRDefault="007F1E77" w:rsidP="00B875A8">
            <w:pPr>
              <w:jc w:val="center"/>
              <w:rPr>
                <w:rFonts w:cstheme="minorHAnsi"/>
              </w:rPr>
            </w:pPr>
          </w:p>
        </w:tc>
        <w:tc>
          <w:tcPr>
            <w:tcW w:w="949" w:type="dxa"/>
          </w:tcPr>
          <w:p w14:paraId="71109BDC" w14:textId="77777777" w:rsidR="007F1E77" w:rsidRPr="007F1E77" w:rsidRDefault="007F1E77" w:rsidP="00B875A8">
            <w:pPr>
              <w:jc w:val="center"/>
              <w:rPr>
                <w:rFonts w:cstheme="minorHAnsi"/>
              </w:rPr>
            </w:pPr>
            <w:r w:rsidRPr="007F1E77">
              <w:rPr>
                <w:rFonts w:cstheme="minorHAnsi"/>
              </w:rPr>
              <w:t>X</w:t>
            </w:r>
          </w:p>
        </w:tc>
        <w:tc>
          <w:tcPr>
            <w:tcW w:w="798" w:type="dxa"/>
          </w:tcPr>
          <w:p w14:paraId="2538337F" w14:textId="77777777" w:rsidR="007F1E77" w:rsidRPr="007F1E77" w:rsidRDefault="007F1E77" w:rsidP="00B875A8">
            <w:pPr>
              <w:jc w:val="center"/>
              <w:rPr>
                <w:rFonts w:cstheme="minorHAnsi"/>
              </w:rPr>
            </w:pPr>
          </w:p>
        </w:tc>
        <w:tc>
          <w:tcPr>
            <w:tcW w:w="838" w:type="dxa"/>
          </w:tcPr>
          <w:p w14:paraId="781C4A41" w14:textId="77777777" w:rsidR="007F1E77" w:rsidRPr="007F1E77" w:rsidRDefault="007F1E77" w:rsidP="00B875A8">
            <w:pPr>
              <w:jc w:val="center"/>
              <w:rPr>
                <w:rFonts w:cstheme="minorHAnsi"/>
              </w:rPr>
            </w:pPr>
          </w:p>
        </w:tc>
        <w:tc>
          <w:tcPr>
            <w:tcW w:w="926" w:type="dxa"/>
          </w:tcPr>
          <w:p w14:paraId="70598583" w14:textId="77777777" w:rsidR="007F1E77" w:rsidRPr="007F1E77" w:rsidRDefault="007F1E77" w:rsidP="00B875A8">
            <w:pPr>
              <w:jc w:val="center"/>
              <w:rPr>
                <w:rFonts w:cstheme="minorHAnsi"/>
              </w:rPr>
            </w:pPr>
          </w:p>
        </w:tc>
        <w:tc>
          <w:tcPr>
            <w:tcW w:w="802" w:type="dxa"/>
          </w:tcPr>
          <w:p w14:paraId="3563F3FE" w14:textId="77777777" w:rsidR="007F1E77" w:rsidRPr="007F1E77" w:rsidRDefault="007F1E77" w:rsidP="00B875A8">
            <w:pPr>
              <w:jc w:val="center"/>
              <w:rPr>
                <w:rFonts w:cstheme="minorHAnsi"/>
              </w:rPr>
            </w:pPr>
          </w:p>
        </w:tc>
        <w:tc>
          <w:tcPr>
            <w:tcW w:w="789" w:type="dxa"/>
          </w:tcPr>
          <w:p w14:paraId="5694256C" w14:textId="77777777" w:rsidR="007F1E77" w:rsidRPr="007F1E77" w:rsidRDefault="007F1E77" w:rsidP="00B875A8">
            <w:pPr>
              <w:jc w:val="center"/>
              <w:rPr>
                <w:rFonts w:cstheme="minorHAnsi"/>
              </w:rPr>
            </w:pPr>
          </w:p>
        </w:tc>
        <w:tc>
          <w:tcPr>
            <w:tcW w:w="974" w:type="dxa"/>
          </w:tcPr>
          <w:p w14:paraId="0C6C8B63" w14:textId="77777777" w:rsidR="007F1E77" w:rsidRPr="007F1E77" w:rsidRDefault="007F1E77" w:rsidP="00B875A8">
            <w:pPr>
              <w:jc w:val="center"/>
              <w:rPr>
                <w:rFonts w:cstheme="minorHAnsi"/>
              </w:rPr>
            </w:pPr>
            <w:r w:rsidRPr="007F1E77">
              <w:rPr>
                <w:rFonts w:cstheme="minorHAnsi"/>
              </w:rPr>
              <w:t>X</w:t>
            </w:r>
          </w:p>
        </w:tc>
      </w:tr>
      <w:tr w:rsidR="007F1E77" w:rsidRPr="007F1E77" w14:paraId="06ADE512" w14:textId="77777777" w:rsidTr="00B875A8">
        <w:tc>
          <w:tcPr>
            <w:tcW w:w="2457" w:type="dxa"/>
          </w:tcPr>
          <w:p w14:paraId="21D6F98A" w14:textId="77777777" w:rsidR="007F1E77" w:rsidRPr="007F1E77" w:rsidRDefault="007F1E77" w:rsidP="00B875A8">
            <w:pPr>
              <w:rPr>
                <w:rFonts w:cstheme="minorHAnsi"/>
                <w:b/>
                <w:bCs/>
                <w:sz w:val="18"/>
                <w:szCs w:val="18"/>
              </w:rPr>
            </w:pPr>
            <w:r w:rsidRPr="007F1E77">
              <w:rPr>
                <w:rFonts w:cstheme="minorHAnsi"/>
                <w:b/>
                <w:bCs/>
                <w:sz w:val="18"/>
                <w:szCs w:val="18"/>
              </w:rPr>
              <w:t>Fundamentals of Anatomy and Pattern Recognition</w:t>
            </w:r>
          </w:p>
        </w:tc>
        <w:tc>
          <w:tcPr>
            <w:tcW w:w="809" w:type="dxa"/>
          </w:tcPr>
          <w:p w14:paraId="4F2FD4CF" w14:textId="77777777" w:rsidR="007F1E77" w:rsidRPr="007F1E77" w:rsidRDefault="007F1E77" w:rsidP="00B875A8">
            <w:pPr>
              <w:jc w:val="center"/>
              <w:rPr>
                <w:rFonts w:cstheme="minorHAnsi"/>
              </w:rPr>
            </w:pPr>
            <w:r w:rsidRPr="007F1E77">
              <w:rPr>
                <w:rFonts w:cstheme="minorHAnsi"/>
              </w:rPr>
              <w:t>X</w:t>
            </w:r>
          </w:p>
        </w:tc>
        <w:tc>
          <w:tcPr>
            <w:tcW w:w="898" w:type="dxa"/>
          </w:tcPr>
          <w:p w14:paraId="7903F372" w14:textId="77777777" w:rsidR="007F1E77" w:rsidRPr="007F1E77" w:rsidRDefault="007F1E77" w:rsidP="00B875A8">
            <w:pPr>
              <w:jc w:val="center"/>
              <w:rPr>
                <w:rFonts w:cstheme="minorHAnsi"/>
              </w:rPr>
            </w:pPr>
          </w:p>
        </w:tc>
        <w:tc>
          <w:tcPr>
            <w:tcW w:w="1121" w:type="dxa"/>
          </w:tcPr>
          <w:p w14:paraId="279F4BFC" w14:textId="77777777" w:rsidR="007F1E77" w:rsidRPr="007F1E77" w:rsidRDefault="007F1E77" w:rsidP="00B875A8">
            <w:pPr>
              <w:jc w:val="center"/>
              <w:rPr>
                <w:rFonts w:cstheme="minorHAnsi"/>
              </w:rPr>
            </w:pPr>
            <w:r w:rsidRPr="007F1E77">
              <w:rPr>
                <w:rFonts w:cstheme="minorHAnsi"/>
              </w:rPr>
              <w:t>X</w:t>
            </w:r>
          </w:p>
        </w:tc>
        <w:tc>
          <w:tcPr>
            <w:tcW w:w="794" w:type="dxa"/>
          </w:tcPr>
          <w:p w14:paraId="2532C7DC" w14:textId="77777777" w:rsidR="007F1E77" w:rsidRPr="007F1E77" w:rsidRDefault="007F1E77" w:rsidP="00B875A8">
            <w:pPr>
              <w:jc w:val="center"/>
              <w:rPr>
                <w:rFonts w:cstheme="minorHAnsi"/>
              </w:rPr>
            </w:pPr>
            <w:r w:rsidRPr="007F1E77">
              <w:rPr>
                <w:rFonts w:cstheme="minorHAnsi"/>
              </w:rPr>
              <w:t>X</w:t>
            </w:r>
          </w:p>
        </w:tc>
        <w:tc>
          <w:tcPr>
            <w:tcW w:w="789" w:type="dxa"/>
          </w:tcPr>
          <w:p w14:paraId="2829F713" w14:textId="77777777" w:rsidR="007F1E77" w:rsidRPr="007F1E77" w:rsidRDefault="007F1E77" w:rsidP="00B875A8">
            <w:pPr>
              <w:jc w:val="center"/>
              <w:rPr>
                <w:rFonts w:cstheme="minorHAnsi"/>
              </w:rPr>
            </w:pPr>
          </w:p>
        </w:tc>
        <w:tc>
          <w:tcPr>
            <w:tcW w:w="806" w:type="dxa"/>
          </w:tcPr>
          <w:p w14:paraId="6CF8578F" w14:textId="77777777" w:rsidR="007F1E77" w:rsidRPr="007F1E77" w:rsidRDefault="007F1E77" w:rsidP="00B875A8">
            <w:pPr>
              <w:jc w:val="center"/>
              <w:rPr>
                <w:rFonts w:cstheme="minorHAnsi"/>
              </w:rPr>
            </w:pPr>
          </w:p>
        </w:tc>
        <w:tc>
          <w:tcPr>
            <w:tcW w:w="949" w:type="dxa"/>
          </w:tcPr>
          <w:p w14:paraId="0E4409FB" w14:textId="77777777" w:rsidR="007F1E77" w:rsidRPr="007F1E77" w:rsidRDefault="007F1E77" w:rsidP="00B875A8">
            <w:pPr>
              <w:jc w:val="center"/>
              <w:rPr>
                <w:rFonts w:cstheme="minorHAnsi"/>
              </w:rPr>
            </w:pPr>
          </w:p>
        </w:tc>
        <w:tc>
          <w:tcPr>
            <w:tcW w:w="798" w:type="dxa"/>
          </w:tcPr>
          <w:p w14:paraId="633F8D91" w14:textId="77777777" w:rsidR="007F1E77" w:rsidRPr="007F1E77" w:rsidRDefault="007F1E77" w:rsidP="00B875A8">
            <w:pPr>
              <w:jc w:val="center"/>
              <w:rPr>
                <w:rFonts w:cstheme="minorHAnsi"/>
              </w:rPr>
            </w:pPr>
          </w:p>
        </w:tc>
        <w:tc>
          <w:tcPr>
            <w:tcW w:w="838" w:type="dxa"/>
          </w:tcPr>
          <w:p w14:paraId="1826D409" w14:textId="77777777" w:rsidR="007F1E77" w:rsidRPr="007F1E77" w:rsidRDefault="007F1E77" w:rsidP="00B875A8">
            <w:pPr>
              <w:jc w:val="center"/>
              <w:rPr>
                <w:rFonts w:cstheme="minorHAnsi"/>
              </w:rPr>
            </w:pPr>
          </w:p>
        </w:tc>
        <w:tc>
          <w:tcPr>
            <w:tcW w:w="926" w:type="dxa"/>
          </w:tcPr>
          <w:p w14:paraId="24A12760" w14:textId="77777777" w:rsidR="007F1E77" w:rsidRPr="007F1E77" w:rsidRDefault="007F1E77" w:rsidP="00B875A8">
            <w:pPr>
              <w:jc w:val="center"/>
              <w:rPr>
                <w:rFonts w:cstheme="minorHAnsi"/>
              </w:rPr>
            </w:pPr>
          </w:p>
        </w:tc>
        <w:tc>
          <w:tcPr>
            <w:tcW w:w="802" w:type="dxa"/>
          </w:tcPr>
          <w:p w14:paraId="55705A00" w14:textId="77777777" w:rsidR="007F1E77" w:rsidRPr="007F1E77" w:rsidRDefault="007F1E77" w:rsidP="00B875A8">
            <w:pPr>
              <w:jc w:val="center"/>
              <w:rPr>
                <w:rFonts w:cstheme="minorHAnsi"/>
              </w:rPr>
            </w:pPr>
          </w:p>
        </w:tc>
        <w:tc>
          <w:tcPr>
            <w:tcW w:w="789" w:type="dxa"/>
          </w:tcPr>
          <w:p w14:paraId="5239A0D1" w14:textId="77777777" w:rsidR="007F1E77" w:rsidRPr="007F1E77" w:rsidRDefault="007F1E77" w:rsidP="00B875A8">
            <w:pPr>
              <w:jc w:val="center"/>
              <w:rPr>
                <w:rFonts w:cstheme="minorHAnsi"/>
              </w:rPr>
            </w:pPr>
          </w:p>
        </w:tc>
        <w:tc>
          <w:tcPr>
            <w:tcW w:w="974" w:type="dxa"/>
          </w:tcPr>
          <w:p w14:paraId="07DB6492" w14:textId="77777777" w:rsidR="007F1E77" w:rsidRPr="007F1E77" w:rsidRDefault="007F1E77" w:rsidP="00B875A8">
            <w:pPr>
              <w:jc w:val="center"/>
              <w:rPr>
                <w:rFonts w:cstheme="minorHAnsi"/>
              </w:rPr>
            </w:pPr>
          </w:p>
        </w:tc>
      </w:tr>
      <w:tr w:rsidR="007F1E77" w:rsidRPr="007F1E77" w14:paraId="1E95FD2D" w14:textId="77777777" w:rsidTr="00B875A8">
        <w:tc>
          <w:tcPr>
            <w:tcW w:w="2457" w:type="dxa"/>
          </w:tcPr>
          <w:p w14:paraId="5839A793" w14:textId="77777777" w:rsidR="007F1E77" w:rsidRPr="007F1E77" w:rsidRDefault="007F1E77" w:rsidP="00B875A8">
            <w:pPr>
              <w:rPr>
                <w:rFonts w:cstheme="minorHAnsi"/>
                <w:b/>
                <w:bCs/>
                <w:sz w:val="18"/>
                <w:szCs w:val="18"/>
              </w:rPr>
            </w:pPr>
            <w:r w:rsidRPr="007F1E77">
              <w:rPr>
                <w:rFonts w:cstheme="minorHAnsi"/>
                <w:b/>
                <w:bCs/>
                <w:sz w:val="18"/>
                <w:szCs w:val="18"/>
              </w:rPr>
              <w:t>Appendicular Musculoskeletal Anatomy and Pattern Recognition</w:t>
            </w:r>
          </w:p>
        </w:tc>
        <w:tc>
          <w:tcPr>
            <w:tcW w:w="809" w:type="dxa"/>
          </w:tcPr>
          <w:p w14:paraId="36DE898B" w14:textId="77777777" w:rsidR="007F1E77" w:rsidRPr="007F1E77" w:rsidRDefault="007F1E77" w:rsidP="00B875A8">
            <w:pPr>
              <w:jc w:val="center"/>
              <w:rPr>
                <w:rFonts w:cstheme="minorHAnsi"/>
              </w:rPr>
            </w:pPr>
            <w:r w:rsidRPr="007F1E77">
              <w:rPr>
                <w:rFonts w:cstheme="minorHAnsi"/>
              </w:rPr>
              <w:t>X</w:t>
            </w:r>
          </w:p>
        </w:tc>
        <w:tc>
          <w:tcPr>
            <w:tcW w:w="898" w:type="dxa"/>
          </w:tcPr>
          <w:p w14:paraId="124F7CDB" w14:textId="77777777" w:rsidR="007F1E77" w:rsidRPr="007F1E77" w:rsidRDefault="007F1E77" w:rsidP="00B875A8">
            <w:pPr>
              <w:jc w:val="center"/>
              <w:rPr>
                <w:rFonts w:cstheme="minorHAnsi"/>
              </w:rPr>
            </w:pPr>
          </w:p>
        </w:tc>
        <w:tc>
          <w:tcPr>
            <w:tcW w:w="1121" w:type="dxa"/>
          </w:tcPr>
          <w:p w14:paraId="0E758B7E" w14:textId="77777777" w:rsidR="007F1E77" w:rsidRPr="007F1E77" w:rsidRDefault="007F1E77" w:rsidP="00B875A8">
            <w:pPr>
              <w:jc w:val="center"/>
              <w:rPr>
                <w:rFonts w:cstheme="minorHAnsi"/>
              </w:rPr>
            </w:pPr>
            <w:r w:rsidRPr="007F1E77">
              <w:rPr>
                <w:rFonts w:cstheme="minorHAnsi"/>
              </w:rPr>
              <w:t>X</w:t>
            </w:r>
          </w:p>
        </w:tc>
        <w:tc>
          <w:tcPr>
            <w:tcW w:w="794" w:type="dxa"/>
          </w:tcPr>
          <w:p w14:paraId="4E752183" w14:textId="77777777" w:rsidR="007F1E77" w:rsidRPr="007F1E77" w:rsidRDefault="007F1E77" w:rsidP="00B875A8">
            <w:pPr>
              <w:jc w:val="center"/>
              <w:rPr>
                <w:rFonts w:cstheme="minorHAnsi"/>
              </w:rPr>
            </w:pPr>
            <w:r w:rsidRPr="007F1E77">
              <w:rPr>
                <w:rFonts w:cstheme="minorHAnsi"/>
              </w:rPr>
              <w:t>X</w:t>
            </w:r>
          </w:p>
        </w:tc>
        <w:tc>
          <w:tcPr>
            <w:tcW w:w="789" w:type="dxa"/>
          </w:tcPr>
          <w:p w14:paraId="7E937607" w14:textId="77777777" w:rsidR="007F1E77" w:rsidRPr="007F1E77" w:rsidRDefault="007F1E77" w:rsidP="00B875A8">
            <w:pPr>
              <w:jc w:val="center"/>
              <w:rPr>
                <w:rFonts w:cstheme="minorHAnsi"/>
              </w:rPr>
            </w:pPr>
          </w:p>
        </w:tc>
        <w:tc>
          <w:tcPr>
            <w:tcW w:w="806" w:type="dxa"/>
          </w:tcPr>
          <w:p w14:paraId="7A23E9C5" w14:textId="77777777" w:rsidR="007F1E77" w:rsidRPr="007F1E77" w:rsidRDefault="007F1E77" w:rsidP="00B875A8">
            <w:pPr>
              <w:jc w:val="center"/>
              <w:rPr>
                <w:rFonts w:cstheme="minorHAnsi"/>
              </w:rPr>
            </w:pPr>
          </w:p>
        </w:tc>
        <w:tc>
          <w:tcPr>
            <w:tcW w:w="949" w:type="dxa"/>
          </w:tcPr>
          <w:p w14:paraId="4ECC14E4" w14:textId="77777777" w:rsidR="007F1E77" w:rsidRPr="007F1E77" w:rsidRDefault="007F1E77" w:rsidP="00B875A8">
            <w:pPr>
              <w:jc w:val="center"/>
              <w:rPr>
                <w:rFonts w:cstheme="minorHAnsi"/>
              </w:rPr>
            </w:pPr>
            <w:r w:rsidRPr="007F1E77">
              <w:rPr>
                <w:rFonts w:cstheme="minorHAnsi"/>
              </w:rPr>
              <w:t>X</w:t>
            </w:r>
          </w:p>
        </w:tc>
        <w:tc>
          <w:tcPr>
            <w:tcW w:w="798" w:type="dxa"/>
          </w:tcPr>
          <w:p w14:paraId="064A3F15" w14:textId="77777777" w:rsidR="007F1E77" w:rsidRPr="007F1E77" w:rsidRDefault="007F1E77" w:rsidP="00B875A8">
            <w:pPr>
              <w:jc w:val="center"/>
              <w:rPr>
                <w:rFonts w:cstheme="minorHAnsi"/>
              </w:rPr>
            </w:pPr>
          </w:p>
        </w:tc>
        <w:tc>
          <w:tcPr>
            <w:tcW w:w="838" w:type="dxa"/>
          </w:tcPr>
          <w:p w14:paraId="6962AA58" w14:textId="77777777" w:rsidR="007F1E77" w:rsidRPr="007F1E77" w:rsidRDefault="007F1E77" w:rsidP="00B875A8">
            <w:pPr>
              <w:jc w:val="center"/>
              <w:rPr>
                <w:rFonts w:cstheme="minorHAnsi"/>
              </w:rPr>
            </w:pPr>
          </w:p>
        </w:tc>
        <w:tc>
          <w:tcPr>
            <w:tcW w:w="926" w:type="dxa"/>
          </w:tcPr>
          <w:p w14:paraId="092DE822" w14:textId="77777777" w:rsidR="007F1E77" w:rsidRPr="007F1E77" w:rsidRDefault="007F1E77" w:rsidP="00B875A8">
            <w:pPr>
              <w:jc w:val="center"/>
              <w:rPr>
                <w:rFonts w:cstheme="minorHAnsi"/>
              </w:rPr>
            </w:pPr>
          </w:p>
        </w:tc>
        <w:tc>
          <w:tcPr>
            <w:tcW w:w="802" w:type="dxa"/>
          </w:tcPr>
          <w:p w14:paraId="412F24FC" w14:textId="77777777" w:rsidR="007F1E77" w:rsidRPr="007F1E77" w:rsidRDefault="007F1E77" w:rsidP="00B875A8">
            <w:pPr>
              <w:jc w:val="center"/>
              <w:rPr>
                <w:rFonts w:cstheme="minorHAnsi"/>
              </w:rPr>
            </w:pPr>
          </w:p>
        </w:tc>
        <w:tc>
          <w:tcPr>
            <w:tcW w:w="789" w:type="dxa"/>
          </w:tcPr>
          <w:p w14:paraId="48AAC012" w14:textId="77777777" w:rsidR="007F1E77" w:rsidRPr="007F1E77" w:rsidRDefault="007F1E77" w:rsidP="00B875A8">
            <w:pPr>
              <w:jc w:val="center"/>
              <w:rPr>
                <w:rFonts w:cstheme="minorHAnsi"/>
              </w:rPr>
            </w:pPr>
          </w:p>
        </w:tc>
        <w:tc>
          <w:tcPr>
            <w:tcW w:w="974" w:type="dxa"/>
          </w:tcPr>
          <w:p w14:paraId="59975B4A" w14:textId="77777777" w:rsidR="007F1E77" w:rsidRPr="007F1E77" w:rsidRDefault="007F1E77" w:rsidP="00B875A8">
            <w:pPr>
              <w:jc w:val="center"/>
              <w:rPr>
                <w:rFonts w:cstheme="minorHAnsi"/>
              </w:rPr>
            </w:pPr>
          </w:p>
        </w:tc>
      </w:tr>
      <w:tr w:rsidR="007F1E77" w:rsidRPr="007F1E77" w14:paraId="1F70315A" w14:textId="77777777" w:rsidTr="00B875A8">
        <w:tc>
          <w:tcPr>
            <w:tcW w:w="2457" w:type="dxa"/>
          </w:tcPr>
          <w:p w14:paraId="7B1E7246" w14:textId="77777777" w:rsidR="007F1E77" w:rsidRPr="007F1E77" w:rsidRDefault="007F1E77" w:rsidP="00B875A8">
            <w:pPr>
              <w:rPr>
                <w:rFonts w:cstheme="minorHAnsi"/>
                <w:b/>
                <w:bCs/>
                <w:sz w:val="18"/>
                <w:szCs w:val="18"/>
              </w:rPr>
            </w:pPr>
            <w:r w:rsidRPr="007F1E77">
              <w:rPr>
                <w:rFonts w:cstheme="minorHAnsi"/>
                <w:b/>
                <w:bCs/>
                <w:sz w:val="18"/>
                <w:szCs w:val="18"/>
              </w:rPr>
              <w:t>Application of Imaging 1</w:t>
            </w:r>
          </w:p>
        </w:tc>
        <w:tc>
          <w:tcPr>
            <w:tcW w:w="809" w:type="dxa"/>
          </w:tcPr>
          <w:p w14:paraId="5A12D9D8" w14:textId="77777777" w:rsidR="007F1E77" w:rsidRPr="007F1E77" w:rsidRDefault="007F1E77" w:rsidP="00B875A8">
            <w:pPr>
              <w:jc w:val="center"/>
              <w:rPr>
                <w:rFonts w:cstheme="minorHAnsi"/>
              </w:rPr>
            </w:pPr>
            <w:r w:rsidRPr="007F1E77">
              <w:rPr>
                <w:rFonts w:cstheme="minorHAnsi"/>
              </w:rPr>
              <w:t>X</w:t>
            </w:r>
          </w:p>
        </w:tc>
        <w:tc>
          <w:tcPr>
            <w:tcW w:w="898" w:type="dxa"/>
          </w:tcPr>
          <w:p w14:paraId="203C1B66" w14:textId="77777777" w:rsidR="007F1E77" w:rsidRPr="007F1E77" w:rsidRDefault="007F1E77" w:rsidP="00B875A8">
            <w:pPr>
              <w:jc w:val="center"/>
              <w:rPr>
                <w:rFonts w:cstheme="minorHAnsi"/>
              </w:rPr>
            </w:pPr>
          </w:p>
        </w:tc>
        <w:tc>
          <w:tcPr>
            <w:tcW w:w="1121" w:type="dxa"/>
          </w:tcPr>
          <w:p w14:paraId="3CF3C90F" w14:textId="77777777" w:rsidR="007F1E77" w:rsidRPr="007F1E77" w:rsidRDefault="007F1E77" w:rsidP="00B875A8">
            <w:pPr>
              <w:jc w:val="center"/>
              <w:rPr>
                <w:rFonts w:cstheme="minorHAnsi"/>
              </w:rPr>
            </w:pPr>
            <w:r w:rsidRPr="007F1E77">
              <w:rPr>
                <w:rFonts w:cstheme="minorHAnsi"/>
              </w:rPr>
              <w:t>X</w:t>
            </w:r>
          </w:p>
        </w:tc>
        <w:tc>
          <w:tcPr>
            <w:tcW w:w="794" w:type="dxa"/>
          </w:tcPr>
          <w:p w14:paraId="6F751658" w14:textId="77777777" w:rsidR="007F1E77" w:rsidRPr="007F1E77" w:rsidRDefault="007F1E77" w:rsidP="00B875A8">
            <w:pPr>
              <w:jc w:val="center"/>
              <w:rPr>
                <w:rFonts w:cstheme="minorHAnsi"/>
              </w:rPr>
            </w:pPr>
            <w:r w:rsidRPr="007F1E77">
              <w:rPr>
                <w:rFonts w:cstheme="minorHAnsi"/>
              </w:rPr>
              <w:t>X</w:t>
            </w:r>
          </w:p>
        </w:tc>
        <w:tc>
          <w:tcPr>
            <w:tcW w:w="789" w:type="dxa"/>
          </w:tcPr>
          <w:p w14:paraId="79E71C43" w14:textId="77777777" w:rsidR="007F1E77" w:rsidRPr="007F1E77" w:rsidRDefault="007F1E77" w:rsidP="00B875A8">
            <w:pPr>
              <w:jc w:val="center"/>
              <w:rPr>
                <w:rFonts w:cstheme="minorHAnsi"/>
              </w:rPr>
            </w:pPr>
            <w:r w:rsidRPr="007F1E77">
              <w:rPr>
                <w:rFonts w:cstheme="minorHAnsi"/>
              </w:rPr>
              <w:t>X</w:t>
            </w:r>
          </w:p>
        </w:tc>
        <w:tc>
          <w:tcPr>
            <w:tcW w:w="806" w:type="dxa"/>
          </w:tcPr>
          <w:p w14:paraId="32341E91" w14:textId="77777777" w:rsidR="007F1E77" w:rsidRPr="007F1E77" w:rsidRDefault="007F1E77" w:rsidP="00B875A8">
            <w:pPr>
              <w:jc w:val="center"/>
              <w:rPr>
                <w:rFonts w:cstheme="minorHAnsi"/>
              </w:rPr>
            </w:pPr>
          </w:p>
        </w:tc>
        <w:tc>
          <w:tcPr>
            <w:tcW w:w="949" w:type="dxa"/>
          </w:tcPr>
          <w:p w14:paraId="14856DA1" w14:textId="77777777" w:rsidR="007F1E77" w:rsidRPr="007F1E77" w:rsidRDefault="007F1E77" w:rsidP="00B875A8">
            <w:pPr>
              <w:jc w:val="center"/>
              <w:rPr>
                <w:rFonts w:cstheme="minorHAnsi"/>
              </w:rPr>
            </w:pPr>
          </w:p>
        </w:tc>
        <w:tc>
          <w:tcPr>
            <w:tcW w:w="798" w:type="dxa"/>
          </w:tcPr>
          <w:p w14:paraId="5DCB81DE" w14:textId="77777777" w:rsidR="007F1E77" w:rsidRPr="007F1E77" w:rsidRDefault="007F1E77" w:rsidP="00B875A8">
            <w:pPr>
              <w:jc w:val="center"/>
              <w:rPr>
                <w:rFonts w:cstheme="minorHAnsi"/>
              </w:rPr>
            </w:pPr>
          </w:p>
        </w:tc>
        <w:tc>
          <w:tcPr>
            <w:tcW w:w="838" w:type="dxa"/>
          </w:tcPr>
          <w:p w14:paraId="63420D52" w14:textId="77777777" w:rsidR="007F1E77" w:rsidRPr="007F1E77" w:rsidRDefault="007F1E77" w:rsidP="00B875A8">
            <w:pPr>
              <w:jc w:val="center"/>
              <w:rPr>
                <w:rFonts w:cstheme="minorHAnsi"/>
              </w:rPr>
            </w:pPr>
          </w:p>
        </w:tc>
        <w:tc>
          <w:tcPr>
            <w:tcW w:w="926" w:type="dxa"/>
          </w:tcPr>
          <w:p w14:paraId="7805DD4D" w14:textId="77777777" w:rsidR="007F1E77" w:rsidRPr="007F1E77" w:rsidRDefault="007F1E77" w:rsidP="00B875A8">
            <w:pPr>
              <w:jc w:val="center"/>
              <w:rPr>
                <w:rFonts w:cstheme="minorHAnsi"/>
              </w:rPr>
            </w:pPr>
          </w:p>
        </w:tc>
        <w:tc>
          <w:tcPr>
            <w:tcW w:w="802" w:type="dxa"/>
          </w:tcPr>
          <w:p w14:paraId="1407BD00" w14:textId="77777777" w:rsidR="007F1E77" w:rsidRPr="007F1E77" w:rsidRDefault="007F1E77" w:rsidP="00B875A8">
            <w:pPr>
              <w:jc w:val="center"/>
              <w:rPr>
                <w:rFonts w:cstheme="minorHAnsi"/>
              </w:rPr>
            </w:pPr>
          </w:p>
        </w:tc>
        <w:tc>
          <w:tcPr>
            <w:tcW w:w="789" w:type="dxa"/>
          </w:tcPr>
          <w:p w14:paraId="07EA5D61" w14:textId="77777777" w:rsidR="007F1E77" w:rsidRPr="007F1E77" w:rsidRDefault="007F1E77" w:rsidP="00B875A8">
            <w:pPr>
              <w:jc w:val="center"/>
              <w:rPr>
                <w:rFonts w:cstheme="minorHAnsi"/>
              </w:rPr>
            </w:pPr>
            <w:r w:rsidRPr="007F1E77">
              <w:rPr>
                <w:rFonts w:cstheme="minorHAnsi"/>
              </w:rPr>
              <w:t>X</w:t>
            </w:r>
          </w:p>
        </w:tc>
        <w:tc>
          <w:tcPr>
            <w:tcW w:w="974" w:type="dxa"/>
          </w:tcPr>
          <w:p w14:paraId="450D0471" w14:textId="77777777" w:rsidR="007F1E77" w:rsidRPr="007F1E77" w:rsidRDefault="007F1E77" w:rsidP="00B875A8">
            <w:pPr>
              <w:jc w:val="center"/>
              <w:rPr>
                <w:rFonts w:cstheme="minorHAnsi"/>
              </w:rPr>
            </w:pPr>
          </w:p>
        </w:tc>
      </w:tr>
      <w:tr w:rsidR="007F1E77" w:rsidRPr="007F1E77" w14:paraId="56980D33" w14:textId="77777777" w:rsidTr="00B875A8">
        <w:tc>
          <w:tcPr>
            <w:tcW w:w="2457" w:type="dxa"/>
          </w:tcPr>
          <w:p w14:paraId="2E221C6B" w14:textId="77777777" w:rsidR="007F1E77" w:rsidRPr="007F1E77" w:rsidRDefault="007F1E77" w:rsidP="00B875A8">
            <w:pPr>
              <w:rPr>
                <w:rFonts w:cstheme="minorHAnsi"/>
                <w:b/>
                <w:bCs/>
                <w:sz w:val="18"/>
                <w:szCs w:val="18"/>
              </w:rPr>
            </w:pPr>
            <w:r w:rsidRPr="007F1E77">
              <w:rPr>
                <w:rFonts w:cstheme="minorHAnsi"/>
                <w:b/>
                <w:bCs/>
                <w:sz w:val="18"/>
                <w:szCs w:val="18"/>
              </w:rPr>
              <w:t>Imaging Science and Technology 1</w:t>
            </w:r>
          </w:p>
        </w:tc>
        <w:tc>
          <w:tcPr>
            <w:tcW w:w="809" w:type="dxa"/>
          </w:tcPr>
          <w:p w14:paraId="6DA8FCBA" w14:textId="77777777" w:rsidR="007F1E77" w:rsidRPr="007F1E77" w:rsidRDefault="007F1E77" w:rsidP="00B875A8">
            <w:pPr>
              <w:jc w:val="center"/>
              <w:rPr>
                <w:rFonts w:cstheme="minorHAnsi"/>
              </w:rPr>
            </w:pPr>
            <w:r w:rsidRPr="007F1E77">
              <w:rPr>
                <w:rFonts w:cstheme="minorHAnsi"/>
              </w:rPr>
              <w:t>X</w:t>
            </w:r>
          </w:p>
        </w:tc>
        <w:tc>
          <w:tcPr>
            <w:tcW w:w="898" w:type="dxa"/>
          </w:tcPr>
          <w:p w14:paraId="06F44CD5" w14:textId="77777777" w:rsidR="007F1E77" w:rsidRPr="007F1E77" w:rsidRDefault="007F1E77" w:rsidP="00B875A8">
            <w:pPr>
              <w:jc w:val="center"/>
              <w:rPr>
                <w:rFonts w:cstheme="minorHAnsi"/>
              </w:rPr>
            </w:pPr>
            <w:r w:rsidRPr="007F1E77">
              <w:rPr>
                <w:rFonts w:cstheme="minorHAnsi"/>
              </w:rPr>
              <w:t>X</w:t>
            </w:r>
          </w:p>
        </w:tc>
        <w:tc>
          <w:tcPr>
            <w:tcW w:w="1121" w:type="dxa"/>
          </w:tcPr>
          <w:p w14:paraId="65343229" w14:textId="77777777" w:rsidR="007F1E77" w:rsidRPr="007F1E77" w:rsidRDefault="007F1E77" w:rsidP="00B875A8">
            <w:pPr>
              <w:jc w:val="center"/>
              <w:rPr>
                <w:rFonts w:cstheme="minorHAnsi"/>
              </w:rPr>
            </w:pPr>
          </w:p>
        </w:tc>
        <w:tc>
          <w:tcPr>
            <w:tcW w:w="794" w:type="dxa"/>
          </w:tcPr>
          <w:p w14:paraId="1E75443C" w14:textId="77777777" w:rsidR="007F1E77" w:rsidRPr="007F1E77" w:rsidRDefault="007F1E77" w:rsidP="00B875A8">
            <w:pPr>
              <w:jc w:val="center"/>
              <w:rPr>
                <w:rFonts w:cstheme="minorHAnsi"/>
              </w:rPr>
            </w:pPr>
            <w:r w:rsidRPr="007F1E77">
              <w:rPr>
                <w:rFonts w:cstheme="minorHAnsi"/>
              </w:rPr>
              <w:t>X</w:t>
            </w:r>
          </w:p>
        </w:tc>
        <w:tc>
          <w:tcPr>
            <w:tcW w:w="789" w:type="dxa"/>
          </w:tcPr>
          <w:p w14:paraId="13C77682" w14:textId="77777777" w:rsidR="007F1E77" w:rsidRPr="007F1E77" w:rsidRDefault="007F1E77" w:rsidP="00B875A8">
            <w:pPr>
              <w:jc w:val="center"/>
              <w:rPr>
                <w:rFonts w:cstheme="minorHAnsi"/>
              </w:rPr>
            </w:pPr>
            <w:r w:rsidRPr="007F1E77">
              <w:rPr>
                <w:rFonts w:cstheme="minorHAnsi"/>
              </w:rPr>
              <w:t>X</w:t>
            </w:r>
          </w:p>
        </w:tc>
        <w:tc>
          <w:tcPr>
            <w:tcW w:w="806" w:type="dxa"/>
          </w:tcPr>
          <w:p w14:paraId="661A225B" w14:textId="77777777" w:rsidR="007F1E77" w:rsidRPr="007F1E77" w:rsidRDefault="007F1E77" w:rsidP="00B875A8">
            <w:pPr>
              <w:jc w:val="center"/>
              <w:rPr>
                <w:rFonts w:cstheme="minorHAnsi"/>
              </w:rPr>
            </w:pPr>
          </w:p>
        </w:tc>
        <w:tc>
          <w:tcPr>
            <w:tcW w:w="949" w:type="dxa"/>
          </w:tcPr>
          <w:p w14:paraId="13A4E1B1" w14:textId="77777777" w:rsidR="007F1E77" w:rsidRPr="007F1E77" w:rsidRDefault="007F1E77" w:rsidP="00B875A8">
            <w:pPr>
              <w:jc w:val="center"/>
              <w:rPr>
                <w:rFonts w:cstheme="minorHAnsi"/>
              </w:rPr>
            </w:pPr>
          </w:p>
        </w:tc>
        <w:tc>
          <w:tcPr>
            <w:tcW w:w="798" w:type="dxa"/>
          </w:tcPr>
          <w:p w14:paraId="3772F49B" w14:textId="77777777" w:rsidR="007F1E77" w:rsidRPr="007F1E77" w:rsidRDefault="007F1E77" w:rsidP="00B875A8">
            <w:pPr>
              <w:jc w:val="center"/>
              <w:rPr>
                <w:rFonts w:cstheme="minorHAnsi"/>
              </w:rPr>
            </w:pPr>
          </w:p>
        </w:tc>
        <w:tc>
          <w:tcPr>
            <w:tcW w:w="838" w:type="dxa"/>
          </w:tcPr>
          <w:p w14:paraId="501EA5B7" w14:textId="77777777" w:rsidR="007F1E77" w:rsidRPr="007F1E77" w:rsidRDefault="007F1E77" w:rsidP="00B875A8">
            <w:pPr>
              <w:jc w:val="center"/>
              <w:rPr>
                <w:rFonts w:cstheme="minorHAnsi"/>
              </w:rPr>
            </w:pPr>
          </w:p>
        </w:tc>
        <w:tc>
          <w:tcPr>
            <w:tcW w:w="926" w:type="dxa"/>
          </w:tcPr>
          <w:p w14:paraId="42C83B4A" w14:textId="77777777" w:rsidR="007F1E77" w:rsidRPr="007F1E77" w:rsidRDefault="007F1E77" w:rsidP="00B875A8">
            <w:pPr>
              <w:jc w:val="center"/>
              <w:rPr>
                <w:rFonts w:cstheme="minorHAnsi"/>
              </w:rPr>
            </w:pPr>
          </w:p>
        </w:tc>
        <w:tc>
          <w:tcPr>
            <w:tcW w:w="802" w:type="dxa"/>
          </w:tcPr>
          <w:p w14:paraId="16976F9C" w14:textId="77777777" w:rsidR="007F1E77" w:rsidRPr="007F1E77" w:rsidRDefault="007F1E77" w:rsidP="00B875A8">
            <w:pPr>
              <w:jc w:val="center"/>
              <w:rPr>
                <w:rFonts w:cstheme="minorHAnsi"/>
              </w:rPr>
            </w:pPr>
          </w:p>
        </w:tc>
        <w:tc>
          <w:tcPr>
            <w:tcW w:w="789" w:type="dxa"/>
          </w:tcPr>
          <w:p w14:paraId="4AA17276" w14:textId="77777777" w:rsidR="007F1E77" w:rsidRPr="007F1E77" w:rsidRDefault="007F1E77" w:rsidP="00B875A8">
            <w:pPr>
              <w:jc w:val="center"/>
              <w:rPr>
                <w:rFonts w:cstheme="minorHAnsi"/>
              </w:rPr>
            </w:pPr>
          </w:p>
        </w:tc>
        <w:tc>
          <w:tcPr>
            <w:tcW w:w="974" w:type="dxa"/>
          </w:tcPr>
          <w:p w14:paraId="2EB0FAF3" w14:textId="77777777" w:rsidR="007F1E77" w:rsidRPr="007F1E77" w:rsidRDefault="007F1E77" w:rsidP="00B875A8">
            <w:pPr>
              <w:jc w:val="center"/>
              <w:rPr>
                <w:rFonts w:cstheme="minorHAnsi"/>
              </w:rPr>
            </w:pPr>
          </w:p>
        </w:tc>
      </w:tr>
      <w:tr w:rsidR="007F1E77" w:rsidRPr="007F1E77" w14:paraId="54A2FA38" w14:textId="77777777" w:rsidTr="00B875A8">
        <w:tc>
          <w:tcPr>
            <w:tcW w:w="2457" w:type="dxa"/>
          </w:tcPr>
          <w:p w14:paraId="223F3DF6" w14:textId="77777777" w:rsidR="007F1E77" w:rsidRPr="007F1E77" w:rsidRDefault="007F1E77" w:rsidP="00B875A8">
            <w:pPr>
              <w:rPr>
                <w:rFonts w:cstheme="minorHAnsi"/>
                <w:b/>
                <w:bCs/>
                <w:sz w:val="18"/>
                <w:szCs w:val="18"/>
              </w:rPr>
            </w:pPr>
            <w:r w:rsidRPr="007F1E77">
              <w:rPr>
                <w:rFonts w:cstheme="minorHAnsi"/>
                <w:b/>
                <w:bCs/>
                <w:sz w:val="18"/>
                <w:szCs w:val="18"/>
              </w:rPr>
              <w:t>Professional Practice 1</w:t>
            </w:r>
          </w:p>
        </w:tc>
        <w:tc>
          <w:tcPr>
            <w:tcW w:w="809" w:type="dxa"/>
          </w:tcPr>
          <w:p w14:paraId="6F38D770" w14:textId="77777777" w:rsidR="007F1E77" w:rsidRPr="007F1E77" w:rsidRDefault="007F1E77" w:rsidP="00B875A8">
            <w:pPr>
              <w:jc w:val="center"/>
              <w:rPr>
                <w:rFonts w:cstheme="minorHAnsi"/>
              </w:rPr>
            </w:pPr>
          </w:p>
        </w:tc>
        <w:tc>
          <w:tcPr>
            <w:tcW w:w="898" w:type="dxa"/>
          </w:tcPr>
          <w:p w14:paraId="72ADD20E" w14:textId="77777777" w:rsidR="007F1E77" w:rsidRPr="007F1E77" w:rsidRDefault="007F1E77" w:rsidP="00B875A8">
            <w:pPr>
              <w:jc w:val="center"/>
              <w:rPr>
                <w:rFonts w:cstheme="minorHAnsi"/>
              </w:rPr>
            </w:pPr>
          </w:p>
        </w:tc>
        <w:tc>
          <w:tcPr>
            <w:tcW w:w="1121" w:type="dxa"/>
          </w:tcPr>
          <w:p w14:paraId="1160525C" w14:textId="77777777" w:rsidR="007F1E77" w:rsidRPr="007F1E77" w:rsidRDefault="007F1E77" w:rsidP="00B875A8">
            <w:pPr>
              <w:jc w:val="center"/>
              <w:rPr>
                <w:rFonts w:cstheme="minorHAnsi"/>
              </w:rPr>
            </w:pPr>
            <w:r w:rsidRPr="007F1E77">
              <w:rPr>
                <w:rFonts w:cstheme="minorHAnsi"/>
              </w:rPr>
              <w:t>X</w:t>
            </w:r>
          </w:p>
        </w:tc>
        <w:tc>
          <w:tcPr>
            <w:tcW w:w="794" w:type="dxa"/>
          </w:tcPr>
          <w:p w14:paraId="37443CDC" w14:textId="77777777" w:rsidR="007F1E77" w:rsidRPr="007F1E77" w:rsidRDefault="007F1E77" w:rsidP="00B875A8">
            <w:pPr>
              <w:jc w:val="center"/>
              <w:rPr>
                <w:rFonts w:cstheme="minorHAnsi"/>
              </w:rPr>
            </w:pPr>
          </w:p>
        </w:tc>
        <w:tc>
          <w:tcPr>
            <w:tcW w:w="789" w:type="dxa"/>
          </w:tcPr>
          <w:p w14:paraId="4FDF888E" w14:textId="77777777" w:rsidR="007F1E77" w:rsidRPr="007F1E77" w:rsidRDefault="007F1E77" w:rsidP="00B875A8">
            <w:pPr>
              <w:jc w:val="center"/>
              <w:rPr>
                <w:rFonts w:cstheme="minorHAnsi"/>
              </w:rPr>
            </w:pPr>
          </w:p>
        </w:tc>
        <w:tc>
          <w:tcPr>
            <w:tcW w:w="806" w:type="dxa"/>
          </w:tcPr>
          <w:p w14:paraId="4D86981C" w14:textId="77777777" w:rsidR="007F1E77" w:rsidRPr="007F1E77" w:rsidRDefault="007F1E77" w:rsidP="00B875A8">
            <w:pPr>
              <w:jc w:val="center"/>
              <w:rPr>
                <w:rFonts w:cstheme="minorHAnsi"/>
              </w:rPr>
            </w:pPr>
            <w:r w:rsidRPr="007F1E77">
              <w:rPr>
                <w:rFonts w:cstheme="minorHAnsi"/>
              </w:rPr>
              <w:t>X</w:t>
            </w:r>
          </w:p>
        </w:tc>
        <w:tc>
          <w:tcPr>
            <w:tcW w:w="949" w:type="dxa"/>
          </w:tcPr>
          <w:p w14:paraId="3F8652EC" w14:textId="77777777" w:rsidR="007F1E77" w:rsidRPr="007F1E77" w:rsidRDefault="007F1E77" w:rsidP="00B875A8">
            <w:pPr>
              <w:jc w:val="center"/>
              <w:rPr>
                <w:rFonts w:cstheme="minorHAnsi"/>
              </w:rPr>
            </w:pPr>
          </w:p>
        </w:tc>
        <w:tc>
          <w:tcPr>
            <w:tcW w:w="798" w:type="dxa"/>
          </w:tcPr>
          <w:p w14:paraId="1F27FF07" w14:textId="77777777" w:rsidR="007F1E77" w:rsidRPr="007F1E77" w:rsidRDefault="007F1E77" w:rsidP="00B875A8">
            <w:pPr>
              <w:jc w:val="center"/>
              <w:rPr>
                <w:rFonts w:cstheme="minorHAnsi"/>
              </w:rPr>
            </w:pPr>
          </w:p>
        </w:tc>
        <w:tc>
          <w:tcPr>
            <w:tcW w:w="838" w:type="dxa"/>
          </w:tcPr>
          <w:p w14:paraId="5C6F7A78" w14:textId="77777777" w:rsidR="007F1E77" w:rsidRPr="007F1E77" w:rsidRDefault="007F1E77" w:rsidP="00B875A8">
            <w:pPr>
              <w:jc w:val="center"/>
              <w:rPr>
                <w:rFonts w:cstheme="minorHAnsi"/>
              </w:rPr>
            </w:pPr>
          </w:p>
        </w:tc>
        <w:tc>
          <w:tcPr>
            <w:tcW w:w="926" w:type="dxa"/>
          </w:tcPr>
          <w:p w14:paraId="3BBA4003" w14:textId="77777777" w:rsidR="007F1E77" w:rsidRPr="007F1E77" w:rsidRDefault="007F1E77" w:rsidP="00B875A8">
            <w:pPr>
              <w:jc w:val="center"/>
              <w:rPr>
                <w:rFonts w:cstheme="minorHAnsi"/>
              </w:rPr>
            </w:pPr>
            <w:r w:rsidRPr="007F1E77">
              <w:rPr>
                <w:rFonts w:cstheme="minorHAnsi"/>
              </w:rPr>
              <w:t>X</w:t>
            </w:r>
          </w:p>
        </w:tc>
        <w:tc>
          <w:tcPr>
            <w:tcW w:w="802" w:type="dxa"/>
          </w:tcPr>
          <w:p w14:paraId="73367493" w14:textId="77777777" w:rsidR="007F1E77" w:rsidRPr="007F1E77" w:rsidRDefault="007F1E77" w:rsidP="00B875A8">
            <w:pPr>
              <w:jc w:val="center"/>
              <w:rPr>
                <w:rFonts w:cstheme="minorHAnsi"/>
              </w:rPr>
            </w:pPr>
          </w:p>
        </w:tc>
        <w:tc>
          <w:tcPr>
            <w:tcW w:w="789" w:type="dxa"/>
          </w:tcPr>
          <w:p w14:paraId="0B23222B" w14:textId="77777777" w:rsidR="007F1E77" w:rsidRPr="007F1E77" w:rsidRDefault="007F1E77" w:rsidP="00B875A8">
            <w:pPr>
              <w:jc w:val="center"/>
              <w:rPr>
                <w:rFonts w:cstheme="minorHAnsi"/>
              </w:rPr>
            </w:pPr>
            <w:r w:rsidRPr="007F1E77">
              <w:rPr>
                <w:rFonts w:cstheme="minorHAnsi"/>
              </w:rPr>
              <w:t>X</w:t>
            </w:r>
          </w:p>
        </w:tc>
        <w:tc>
          <w:tcPr>
            <w:tcW w:w="974" w:type="dxa"/>
          </w:tcPr>
          <w:p w14:paraId="5DE27B59" w14:textId="77777777" w:rsidR="007F1E77" w:rsidRPr="007F1E77" w:rsidRDefault="007F1E77" w:rsidP="00B875A8">
            <w:pPr>
              <w:jc w:val="center"/>
              <w:rPr>
                <w:rFonts w:cstheme="minorHAnsi"/>
              </w:rPr>
            </w:pPr>
            <w:r w:rsidRPr="007F1E77">
              <w:rPr>
                <w:rFonts w:cstheme="minorHAnsi"/>
              </w:rPr>
              <w:t>X</w:t>
            </w:r>
          </w:p>
        </w:tc>
      </w:tr>
      <w:tr w:rsidR="007F1E77" w:rsidRPr="007F1E77" w14:paraId="772F6C0D" w14:textId="77777777" w:rsidTr="00B875A8">
        <w:tc>
          <w:tcPr>
            <w:tcW w:w="2457" w:type="dxa"/>
          </w:tcPr>
          <w:p w14:paraId="0B661DF9" w14:textId="77777777" w:rsidR="007F1E77" w:rsidRPr="007F1E77" w:rsidRDefault="007F1E77" w:rsidP="00B875A8">
            <w:pPr>
              <w:rPr>
                <w:rFonts w:cstheme="minorHAnsi"/>
                <w:b/>
                <w:bCs/>
                <w:sz w:val="18"/>
                <w:szCs w:val="18"/>
              </w:rPr>
            </w:pPr>
            <w:r w:rsidRPr="007F1E77">
              <w:rPr>
                <w:rFonts w:cstheme="minorHAnsi"/>
                <w:b/>
                <w:bCs/>
                <w:sz w:val="18"/>
                <w:szCs w:val="18"/>
              </w:rPr>
              <w:t>Research Methods and Evaluation</w:t>
            </w:r>
          </w:p>
        </w:tc>
        <w:tc>
          <w:tcPr>
            <w:tcW w:w="809" w:type="dxa"/>
          </w:tcPr>
          <w:p w14:paraId="679894F3" w14:textId="77777777" w:rsidR="007F1E77" w:rsidRPr="007F1E77" w:rsidRDefault="007F1E77" w:rsidP="00B875A8">
            <w:pPr>
              <w:jc w:val="center"/>
              <w:rPr>
                <w:rFonts w:cstheme="minorHAnsi"/>
              </w:rPr>
            </w:pPr>
            <w:r w:rsidRPr="007F1E77">
              <w:rPr>
                <w:rFonts w:cstheme="minorHAnsi"/>
              </w:rPr>
              <w:t>X</w:t>
            </w:r>
          </w:p>
        </w:tc>
        <w:tc>
          <w:tcPr>
            <w:tcW w:w="898" w:type="dxa"/>
          </w:tcPr>
          <w:p w14:paraId="639710A8" w14:textId="77777777" w:rsidR="007F1E77" w:rsidRPr="007F1E77" w:rsidRDefault="007F1E77" w:rsidP="00B875A8">
            <w:pPr>
              <w:jc w:val="center"/>
              <w:rPr>
                <w:rFonts w:cstheme="minorHAnsi"/>
              </w:rPr>
            </w:pPr>
          </w:p>
        </w:tc>
        <w:tc>
          <w:tcPr>
            <w:tcW w:w="1121" w:type="dxa"/>
          </w:tcPr>
          <w:p w14:paraId="3566E9D4" w14:textId="77777777" w:rsidR="007F1E77" w:rsidRPr="007F1E77" w:rsidRDefault="007F1E77" w:rsidP="00B875A8">
            <w:pPr>
              <w:jc w:val="center"/>
              <w:rPr>
                <w:rFonts w:cstheme="minorHAnsi"/>
              </w:rPr>
            </w:pPr>
          </w:p>
        </w:tc>
        <w:tc>
          <w:tcPr>
            <w:tcW w:w="794" w:type="dxa"/>
          </w:tcPr>
          <w:p w14:paraId="482539F7" w14:textId="77777777" w:rsidR="007F1E77" w:rsidRPr="007F1E77" w:rsidRDefault="007F1E77" w:rsidP="00B875A8">
            <w:pPr>
              <w:jc w:val="center"/>
              <w:rPr>
                <w:rFonts w:cstheme="minorHAnsi"/>
              </w:rPr>
            </w:pPr>
            <w:r w:rsidRPr="007F1E77">
              <w:rPr>
                <w:rFonts w:cstheme="minorHAnsi"/>
              </w:rPr>
              <w:t>X</w:t>
            </w:r>
          </w:p>
        </w:tc>
        <w:tc>
          <w:tcPr>
            <w:tcW w:w="789" w:type="dxa"/>
          </w:tcPr>
          <w:p w14:paraId="572D8B4D" w14:textId="77777777" w:rsidR="007F1E77" w:rsidRPr="007F1E77" w:rsidRDefault="007F1E77" w:rsidP="00B875A8">
            <w:pPr>
              <w:jc w:val="center"/>
              <w:rPr>
                <w:rFonts w:cstheme="minorHAnsi"/>
              </w:rPr>
            </w:pPr>
            <w:r w:rsidRPr="007F1E77">
              <w:rPr>
                <w:rFonts w:cstheme="minorHAnsi"/>
              </w:rPr>
              <w:t>X</w:t>
            </w:r>
          </w:p>
        </w:tc>
        <w:tc>
          <w:tcPr>
            <w:tcW w:w="806" w:type="dxa"/>
          </w:tcPr>
          <w:p w14:paraId="0945E942" w14:textId="77777777" w:rsidR="007F1E77" w:rsidRPr="007F1E77" w:rsidRDefault="007F1E77" w:rsidP="00B875A8">
            <w:pPr>
              <w:jc w:val="center"/>
              <w:rPr>
                <w:rFonts w:cstheme="minorHAnsi"/>
              </w:rPr>
            </w:pPr>
          </w:p>
        </w:tc>
        <w:tc>
          <w:tcPr>
            <w:tcW w:w="949" w:type="dxa"/>
          </w:tcPr>
          <w:p w14:paraId="5A124C1C" w14:textId="77777777" w:rsidR="007F1E77" w:rsidRPr="007F1E77" w:rsidRDefault="007F1E77" w:rsidP="00B875A8">
            <w:pPr>
              <w:jc w:val="center"/>
              <w:rPr>
                <w:rFonts w:cstheme="minorHAnsi"/>
              </w:rPr>
            </w:pPr>
            <w:r w:rsidRPr="007F1E77">
              <w:rPr>
                <w:rFonts w:cstheme="minorHAnsi"/>
              </w:rPr>
              <w:t>X</w:t>
            </w:r>
          </w:p>
        </w:tc>
        <w:tc>
          <w:tcPr>
            <w:tcW w:w="798" w:type="dxa"/>
          </w:tcPr>
          <w:p w14:paraId="0AFEC4C9" w14:textId="77777777" w:rsidR="007F1E77" w:rsidRPr="007F1E77" w:rsidRDefault="007F1E77" w:rsidP="00B875A8">
            <w:pPr>
              <w:jc w:val="center"/>
              <w:rPr>
                <w:rFonts w:cstheme="minorHAnsi"/>
              </w:rPr>
            </w:pPr>
          </w:p>
        </w:tc>
        <w:tc>
          <w:tcPr>
            <w:tcW w:w="838" w:type="dxa"/>
          </w:tcPr>
          <w:p w14:paraId="6AD01B19" w14:textId="77777777" w:rsidR="007F1E77" w:rsidRPr="007F1E77" w:rsidRDefault="007F1E77" w:rsidP="00B875A8">
            <w:pPr>
              <w:jc w:val="center"/>
              <w:rPr>
                <w:rFonts w:cstheme="minorHAnsi"/>
              </w:rPr>
            </w:pPr>
          </w:p>
        </w:tc>
        <w:tc>
          <w:tcPr>
            <w:tcW w:w="926" w:type="dxa"/>
          </w:tcPr>
          <w:p w14:paraId="4CAC843E" w14:textId="77777777" w:rsidR="007F1E77" w:rsidRPr="007F1E77" w:rsidRDefault="007F1E77" w:rsidP="00B875A8">
            <w:pPr>
              <w:jc w:val="center"/>
              <w:rPr>
                <w:rFonts w:cstheme="minorHAnsi"/>
              </w:rPr>
            </w:pPr>
          </w:p>
        </w:tc>
        <w:tc>
          <w:tcPr>
            <w:tcW w:w="802" w:type="dxa"/>
          </w:tcPr>
          <w:p w14:paraId="115A2999" w14:textId="77777777" w:rsidR="007F1E77" w:rsidRPr="007F1E77" w:rsidRDefault="007F1E77" w:rsidP="00B875A8">
            <w:pPr>
              <w:jc w:val="center"/>
              <w:rPr>
                <w:rFonts w:cstheme="minorHAnsi"/>
              </w:rPr>
            </w:pPr>
            <w:r w:rsidRPr="007F1E77">
              <w:rPr>
                <w:rFonts w:cstheme="minorHAnsi"/>
              </w:rPr>
              <w:t>X</w:t>
            </w:r>
          </w:p>
        </w:tc>
        <w:tc>
          <w:tcPr>
            <w:tcW w:w="789" w:type="dxa"/>
          </w:tcPr>
          <w:p w14:paraId="4AFA9BB6" w14:textId="77777777" w:rsidR="007F1E77" w:rsidRPr="007F1E77" w:rsidRDefault="007F1E77" w:rsidP="00B875A8">
            <w:pPr>
              <w:jc w:val="center"/>
              <w:rPr>
                <w:rFonts w:cstheme="minorHAnsi"/>
              </w:rPr>
            </w:pPr>
          </w:p>
        </w:tc>
        <w:tc>
          <w:tcPr>
            <w:tcW w:w="974" w:type="dxa"/>
          </w:tcPr>
          <w:p w14:paraId="0B3479C0" w14:textId="77777777" w:rsidR="007F1E77" w:rsidRPr="007F1E77" w:rsidRDefault="007F1E77" w:rsidP="00B875A8">
            <w:pPr>
              <w:jc w:val="center"/>
              <w:rPr>
                <w:rFonts w:cstheme="minorHAnsi"/>
              </w:rPr>
            </w:pPr>
          </w:p>
        </w:tc>
      </w:tr>
      <w:tr w:rsidR="007F1E77" w:rsidRPr="007F1E77" w14:paraId="461132D9" w14:textId="77777777" w:rsidTr="00B875A8">
        <w:tc>
          <w:tcPr>
            <w:tcW w:w="2457" w:type="dxa"/>
          </w:tcPr>
          <w:p w14:paraId="71511C7D" w14:textId="77777777" w:rsidR="007F1E77" w:rsidRPr="007F1E77" w:rsidRDefault="007F1E77" w:rsidP="00B875A8">
            <w:pPr>
              <w:rPr>
                <w:rFonts w:cstheme="minorHAnsi"/>
                <w:b/>
                <w:bCs/>
                <w:sz w:val="18"/>
                <w:szCs w:val="18"/>
              </w:rPr>
            </w:pPr>
            <w:r w:rsidRPr="007F1E77">
              <w:rPr>
                <w:rFonts w:cstheme="minorHAnsi"/>
                <w:b/>
                <w:bCs/>
                <w:sz w:val="18"/>
                <w:szCs w:val="18"/>
              </w:rPr>
              <w:t>Head, Neck and Thorax Anatomy and Pattern Recognition</w:t>
            </w:r>
          </w:p>
        </w:tc>
        <w:tc>
          <w:tcPr>
            <w:tcW w:w="809" w:type="dxa"/>
          </w:tcPr>
          <w:p w14:paraId="4FBEEBA8" w14:textId="77777777" w:rsidR="007F1E77" w:rsidRPr="007F1E77" w:rsidRDefault="007F1E77" w:rsidP="00B875A8">
            <w:pPr>
              <w:jc w:val="center"/>
              <w:rPr>
                <w:rFonts w:cstheme="minorHAnsi"/>
              </w:rPr>
            </w:pPr>
            <w:r w:rsidRPr="007F1E77">
              <w:rPr>
                <w:rFonts w:cstheme="minorHAnsi"/>
              </w:rPr>
              <w:t>X</w:t>
            </w:r>
          </w:p>
        </w:tc>
        <w:tc>
          <w:tcPr>
            <w:tcW w:w="898" w:type="dxa"/>
          </w:tcPr>
          <w:p w14:paraId="6A637CCC" w14:textId="77777777" w:rsidR="007F1E77" w:rsidRPr="007F1E77" w:rsidRDefault="007F1E77" w:rsidP="00B875A8">
            <w:pPr>
              <w:jc w:val="center"/>
              <w:rPr>
                <w:rFonts w:cstheme="minorHAnsi"/>
              </w:rPr>
            </w:pPr>
          </w:p>
        </w:tc>
        <w:tc>
          <w:tcPr>
            <w:tcW w:w="1121" w:type="dxa"/>
          </w:tcPr>
          <w:p w14:paraId="05B7861D" w14:textId="77777777" w:rsidR="007F1E77" w:rsidRPr="007F1E77" w:rsidRDefault="007F1E77" w:rsidP="00B875A8">
            <w:pPr>
              <w:jc w:val="center"/>
              <w:rPr>
                <w:rFonts w:cstheme="minorHAnsi"/>
              </w:rPr>
            </w:pPr>
            <w:r w:rsidRPr="007F1E77">
              <w:rPr>
                <w:rFonts w:cstheme="minorHAnsi"/>
              </w:rPr>
              <w:t>X</w:t>
            </w:r>
          </w:p>
        </w:tc>
        <w:tc>
          <w:tcPr>
            <w:tcW w:w="794" w:type="dxa"/>
          </w:tcPr>
          <w:p w14:paraId="6CA0BE81" w14:textId="77777777" w:rsidR="007F1E77" w:rsidRPr="007F1E77" w:rsidRDefault="007F1E77" w:rsidP="00B875A8">
            <w:pPr>
              <w:jc w:val="center"/>
              <w:rPr>
                <w:rFonts w:cstheme="minorHAnsi"/>
              </w:rPr>
            </w:pPr>
            <w:r w:rsidRPr="007F1E77">
              <w:rPr>
                <w:rFonts w:cstheme="minorHAnsi"/>
              </w:rPr>
              <w:t>X</w:t>
            </w:r>
          </w:p>
        </w:tc>
        <w:tc>
          <w:tcPr>
            <w:tcW w:w="789" w:type="dxa"/>
          </w:tcPr>
          <w:p w14:paraId="6DB94F00" w14:textId="77777777" w:rsidR="007F1E77" w:rsidRPr="007F1E77" w:rsidRDefault="007F1E77" w:rsidP="00B875A8">
            <w:pPr>
              <w:jc w:val="center"/>
              <w:rPr>
                <w:rFonts w:cstheme="minorHAnsi"/>
              </w:rPr>
            </w:pPr>
          </w:p>
        </w:tc>
        <w:tc>
          <w:tcPr>
            <w:tcW w:w="806" w:type="dxa"/>
          </w:tcPr>
          <w:p w14:paraId="7918A1D1" w14:textId="77777777" w:rsidR="007F1E77" w:rsidRPr="007F1E77" w:rsidRDefault="007F1E77" w:rsidP="00B875A8">
            <w:pPr>
              <w:jc w:val="center"/>
              <w:rPr>
                <w:rFonts w:cstheme="minorHAnsi"/>
              </w:rPr>
            </w:pPr>
          </w:p>
        </w:tc>
        <w:tc>
          <w:tcPr>
            <w:tcW w:w="949" w:type="dxa"/>
          </w:tcPr>
          <w:p w14:paraId="4104C1A4" w14:textId="77777777" w:rsidR="007F1E77" w:rsidRPr="007F1E77" w:rsidRDefault="007F1E77" w:rsidP="00B875A8">
            <w:pPr>
              <w:jc w:val="center"/>
              <w:rPr>
                <w:rFonts w:cstheme="minorHAnsi"/>
              </w:rPr>
            </w:pPr>
            <w:r w:rsidRPr="007F1E77">
              <w:rPr>
                <w:rFonts w:cstheme="minorHAnsi"/>
              </w:rPr>
              <w:t>X</w:t>
            </w:r>
          </w:p>
        </w:tc>
        <w:tc>
          <w:tcPr>
            <w:tcW w:w="798" w:type="dxa"/>
          </w:tcPr>
          <w:p w14:paraId="6E858E03" w14:textId="77777777" w:rsidR="007F1E77" w:rsidRPr="007F1E77" w:rsidRDefault="007F1E77" w:rsidP="00B875A8">
            <w:pPr>
              <w:jc w:val="center"/>
              <w:rPr>
                <w:rFonts w:cstheme="minorHAnsi"/>
              </w:rPr>
            </w:pPr>
          </w:p>
        </w:tc>
        <w:tc>
          <w:tcPr>
            <w:tcW w:w="838" w:type="dxa"/>
          </w:tcPr>
          <w:p w14:paraId="14A5F657" w14:textId="77777777" w:rsidR="007F1E77" w:rsidRPr="007F1E77" w:rsidRDefault="007F1E77" w:rsidP="00B875A8">
            <w:pPr>
              <w:jc w:val="center"/>
              <w:rPr>
                <w:rFonts w:cstheme="minorHAnsi"/>
              </w:rPr>
            </w:pPr>
          </w:p>
        </w:tc>
        <w:tc>
          <w:tcPr>
            <w:tcW w:w="926" w:type="dxa"/>
          </w:tcPr>
          <w:p w14:paraId="3DE814CA" w14:textId="77777777" w:rsidR="007F1E77" w:rsidRPr="007F1E77" w:rsidRDefault="007F1E77" w:rsidP="00B875A8">
            <w:pPr>
              <w:jc w:val="center"/>
              <w:rPr>
                <w:rFonts w:cstheme="minorHAnsi"/>
              </w:rPr>
            </w:pPr>
            <w:r w:rsidRPr="007F1E77">
              <w:rPr>
                <w:rFonts w:cstheme="minorHAnsi"/>
              </w:rPr>
              <w:t>X</w:t>
            </w:r>
          </w:p>
        </w:tc>
        <w:tc>
          <w:tcPr>
            <w:tcW w:w="802" w:type="dxa"/>
          </w:tcPr>
          <w:p w14:paraId="0B72512B" w14:textId="77777777" w:rsidR="007F1E77" w:rsidRPr="007F1E77" w:rsidRDefault="007F1E77" w:rsidP="00B875A8">
            <w:pPr>
              <w:jc w:val="center"/>
              <w:rPr>
                <w:rFonts w:cstheme="minorHAnsi"/>
              </w:rPr>
            </w:pPr>
          </w:p>
        </w:tc>
        <w:tc>
          <w:tcPr>
            <w:tcW w:w="789" w:type="dxa"/>
          </w:tcPr>
          <w:p w14:paraId="3BA0928C" w14:textId="77777777" w:rsidR="007F1E77" w:rsidRPr="007F1E77" w:rsidRDefault="007F1E77" w:rsidP="00B875A8">
            <w:pPr>
              <w:jc w:val="center"/>
              <w:rPr>
                <w:rFonts w:cstheme="minorHAnsi"/>
              </w:rPr>
            </w:pPr>
          </w:p>
        </w:tc>
        <w:tc>
          <w:tcPr>
            <w:tcW w:w="974" w:type="dxa"/>
          </w:tcPr>
          <w:p w14:paraId="1A22D9FB" w14:textId="77777777" w:rsidR="007F1E77" w:rsidRPr="007F1E77" w:rsidRDefault="007F1E77" w:rsidP="00B875A8">
            <w:pPr>
              <w:jc w:val="center"/>
              <w:rPr>
                <w:rFonts w:cstheme="minorHAnsi"/>
              </w:rPr>
            </w:pPr>
          </w:p>
        </w:tc>
      </w:tr>
      <w:tr w:rsidR="007F1E77" w:rsidRPr="007F1E77" w14:paraId="7A37B6CA" w14:textId="77777777" w:rsidTr="00B875A8">
        <w:tc>
          <w:tcPr>
            <w:tcW w:w="2457" w:type="dxa"/>
          </w:tcPr>
          <w:p w14:paraId="1CD87F4F" w14:textId="77777777" w:rsidR="007F1E77" w:rsidRPr="007F1E77" w:rsidRDefault="007F1E77" w:rsidP="00B875A8">
            <w:pPr>
              <w:rPr>
                <w:rFonts w:cstheme="minorHAnsi"/>
                <w:b/>
                <w:bCs/>
                <w:sz w:val="18"/>
                <w:szCs w:val="18"/>
              </w:rPr>
            </w:pPr>
            <w:r w:rsidRPr="007F1E77">
              <w:rPr>
                <w:rFonts w:cstheme="minorHAnsi"/>
                <w:b/>
                <w:bCs/>
                <w:sz w:val="18"/>
                <w:szCs w:val="18"/>
              </w:rPr>
              <w:t>Abdomen and Pelvis Anatomy and Pattern Recognition</w:t>
            </w:r>
          </w:p>
        </w:tc>
        <w:tc>
          <w:tcPr>
            <w:tcW w:w="809" w:type="dxa"/>
          </w:tcPr>
          <w:p w14:paraId="3898B053" w14:textId="77777777" w:rsidR="007F1E77" w:rsidRPr="007F1E77" w:rsidRDefault="007F1E77" w:rsidP="00B875A8">
            <w:pPr>
              <w:jc w:val="center"/>
              <w:rPr>
                <w:rFonts w:cstheme="minorHAnsi"/>
              </w:rPr>
            </w:pPr>
            <w:r w:rsidRPr="007F1E77">
              <w:rPr>
                <w:rFonts w:cstheme="minorHAnsi"/>
              </w:rPr>
              <w:t>X</w:t>
            </w:r>
          </w:p>
        </w:tc>
        <w:tc>
          <w:tcPr>
            <w:tcW w:w="898" w:type="dxa"/>
          </w:tcPr>
          <w:p w14:paraId="54B12396" w14:textId="77777777" w:rsidR="007F1E77" w:rsidRPr="007F1E77" w:rsidRDefault="007F1E77" w:rsidP="00B875A8">
            <w:pPr>
              <w:jc w:val="center"/>
              <w:rPr>
                <w:rFonts w:cstheme="minorHAnsi"/>
              </w:rPr>
            </w:pPr>
          </w:p>
        </w:tc>
        <w:tc>
          <w:tcPr>
            <w:tcW w:w="1121" w:type="dxa"/>
          </w:tcPr>
          <w:p w14:paraId="2AAF1D9E" w14:textId="77777777" w:rsidR="007F1E77" w:rsidRPr="007F1E77" w:rsidRDefault="007F1E77" w:rsidP="00B875A8">
            <w:pPr>
              <w:jc w:val="center"/>
              <w:rPr>
                <w:rFonts w:cstheme="minorHAnsi"/>
              </w:rPr>
            </w:pPr>
            <w:r w:rsidRPr="007F1E77">
              <w:rPr>
                <w:rFonts w:cstheme="minorHAnsi"/>
              </w:rPr>
              <w:t>X</w:t>
            </w:r>
          </w:p>
        </w:tc>
        <w:tc>
          <w:tcPr>
            <w:tcW w:w="794" w:type="dxa"/>
          </w:tcPr>
          <w:p w14:paraId="1B0FEDFF" w14:textId="77777777" w:rsidR="007F1E77" w:rsidRPr="007F1E77" w:rsidRDefault="007F1E77" w:rsidP="00B875A8">
            <w:pPr>
              <w:jc w:val="center"/>
              <w:rPr>
                <w:rFonts w:cstheme="minorHAnsi"/>
              </w:rPr>
            </w:pPr>
            <w:r w:rsidRPr="007F1E77">
              <w:rPr>
                <w:rFonts w:cstheme="minorHAnsi"/>
              </w:rPr>
              <w:t>X</w:t>
            </w:r>
          </w:p>
        </w:tc>
        <w:tc>
          <w:tcPr>
            <w:tcW w:w="789" w:type="dxa"/>
          </w:tcPr>
          <w:p w14:paraId="4D2A20EF" w14:textId="77777777" w:rsidR="007F1E77" w:rsidRPr="007F1E77" w:rsidRDefault="007F1E77" w:rsidP="00B875A8">
            <w:pPr>
              <w:jc w:val="center"/>
              <w:rPr>
                <w:rFonts w:cstheme="minorHAnsi"/>
              </w:rPr>
            </w:pPr>
          </w:p>
        </w:tc>
        <w:tc>
          <w:tcPr>
            <w:tcW w:w="806" w:type="dxa"/>
          </w:tcPr>
          <w:p w14:paraId="643E4DBC" w14:textId="77777777" w:rsidR="007F1E77" w:rsidRPr="007F1E77" w:rsidRDefault="007F1E77" w:rsidP="00B875A8">
            <w:pPr>
              <w:jc w:val="center"/>
              <w:rPr>
                <w:rFonts w:cstheme="minorHAnsi"/>
              </w:rPr>
            </w:pPr>
          </w:p>
        </w:tc>
        <w:tc>
          <w:tcPr>
            <w:tcW w:w="949" w:type="dxa"/>
          </w:tcPr>
          <w:p w14:paraId="45390821" w14:textId="77777777" w:rsidR="007F1E77" w:rsidRPr="007F1E77" w:rsidRDefault="007F1E77" w:rsidP="00B875A8">
            <w:pPr>
              <w:jc w:val="center"/>
              <w:rPr>
                <w:rFonts w:cstheme="minorHAnsi"/>
              </w:rPr>
            </w:pPr>
            <w:r w:rsidRPr="007F1E77">
              <w:rPr>
                <w:rFonts w:cstheme="minorHAnsi"/>
              </w:rPr>
              <w:t>X</w:t>
            </w:r>
          </w:p>
        </w:tc>
        <w:tc>
          <w:tcPr>
            <w:tcW w:w="798" w:type="dxa"/>
          </w:tcPr>
          <w:p w14:paraId="37F9A3DE" w14:textId="77777777" w:rsidR="007F1E77" w:rsidRPr="007F1E77" w:rsidRDefault="007F1E77" w:rsidP="00B875A8">
            <w:pPr>
              <w:jc w:val="center"/>
              <w:rPr>
                <w:rFonts w:cstheme="minorHAnsi"/>
              </w:rPr>
            </w:pPr>
          </w:p>
        </w:tc>
        <w:tc>
          <w:tcPr>
            <w:tcW w:w="838" w:type="dxa"/>
          </w:tcPr>
          <w:p w14:paraId="7F10593B" w14:textId="77777777" w:rsidR="007F1E77" w:rsidRPr="007F1E77" w:rsidRDefault="007F1E77" w:rsidP="00B875A8">
            <w:pPr>
              <w:jc w:val="center"/>
              <w:rPr>
                <w:rFonts w:cstheme="minorHAnsi"/>
              </w:rPr>
            </w:pPr>
          </w:p>
        </w:tc>
        <w:tc>
          <w:tcPr>
            <w:tcW w:w="926" w:type="dxa"/>
          </w:tcPr>
          <w:p w14:paraId="313C279E" w14:textId="77777777" w:rsidR="007F1E77" w:rsidRPr="007F1E77" w:rsidRDefault="007F1E77" w:rsidP="00B875A8">
            <w:pPr>
              <w:jc w:val="center"/>
              <w:rPr>
                <w:rFonts w:cstheme="minorHAnsi"/>
              </w:rPr>
            </w:pPr>
            <w:r w:rsidRPr="007F1E77">
              <w:rPr>
                <w:rFonts w:cstheme="minorHAnsi"/>
              </w:rPr>
              <w:t>X</w:t>
            </w:r>
          </w:p>
        </w:tc>
        <w:tc>
          <w:tcPr>
            <w:tcW w:w="802" w:type="dxa"/>
          </w:tcPr>
          <w:p w14:paraId="6BC8A38D" w14:textId="77777777" w:rsidR="007F1E77" w:rsidRPr="007F1E77" w:rsidRDefault="007F1E77" w:rsidP="00B875A8">
            <w:pPr>
              <w:jc w:val="center"/>
              <w:rPr>
                <w:rFonts w:cstheme="minorHAnsi"/>
              </w:rPr>
            </w:pPr>
          </w:p>
        </w:tc>
        <w:tc>
          <w:tcPr>
            <w:tcW w:w="789" w:type="dxa"/>
          </w:tcPr>
          <w:p w14:paraId="0B37392F" w14:textId="77777777" w:rsidR="007F1E77" w:rsidRPr="007F1E77" w:rsidRDefault="007F1E77" w:rsidP="00B875A8">
            <w:pPr>
              <w:jc w:val="center"/>
              <w:rPr>
                <w:rFonts w:cstheme="minorHAnsi"/>
              </w:rPr>
            </w:pPr>
          </w:p>
        </w:tc>
        <w:tc>
          <w:tcPr>
            <w:tcW w:w="974" w:type="dxa"/>
          </w:tcPr>
          <w:p w14:paraId="60997559" w14:textId="77777777" w:rsidR="007F1E77" w:rsidRPr="007F1E77" w:rsidRDefault="007F1E77" w:rsidP="00B875A8">
            <w:pPr>
              <w:jc w:val="center"/>
              <w:rPr>
                <w:rFonts w:cstheme="minorHAnsi"/>
              </w:rPr>
            </w:pPr>
          </w:p>
        </w:tc>
      </w:tr>
      <w:tr w:rsidR="007F1E77" w:rsidRPr="007F1E77" w14:paraId="55C7515D" w14:textId="77777777" w:rsidTr="00B875A8">
        <w:tc>
          <w:tcPr>
            <w:tcW w:w="2457" w:type="dxa"/>
          </w:tcPr>
          <w:p w14:paraId="466C4CF5" w14:textId="77777777" w:rsidR="007F1E77" w:rsidRPr="007F1E77" w:rsidRDefault="007F1E77" w:rsidP="00B875A8">
            <w:pPr>
              <w:rPr>
                <w:rFonts w:cstheme="minorHAnsi"/>
                <w:b/>
                <w:bCs/>
                <w:sz w:val="18"/>
                <w:szCs w:val="18"/>
              </w:rPr>
            </w:pPr>
            <w:r w:rsidRPr="007F1E77">
              <w:rPr>
                <w:rFonts w:cstheme="minorHAnsi"/>
                <w:b/>
                <w:bCs/>
                <w:sz w:val="18"/>
                <w:szCs w:val="18"/>
              </w:rPr>
              <w:t>Application of Imaging 2</w:t>
            </w:r>
          </w:p>
        </w:tc>
        <w:tc>
          <w:tcPr>
            <w:tcW w:w="809" w:type="dxa"/>
          </w:tcPr>
          <w:p w14:paraId="43D12A4C" w14:textId="77777777" w:rsidR="007F1E77" w:rsidRPr="007F1E77" w:rsidRDefault="007F1E77" w:rsidP="00B875A8">
            <w:pPr>
              <w:jc w:val="center"/>
              <w:rPr>
                <w:rFonts w:cstheme="minorHAnsi"/>
              </w:rPr>
            </w:pPr>
            <w:r w:rsidRPr="007F1E77">
              <w:rPr>
                <w:rFonts w:cstheme="minorHAnsi"/>
              </w:rPr>
              <w:t>X</w:t>
            </w:r>
          </w:p>
        </w:tc>
        <w:tc>
          <w:tcPr>
            <w:tcW w:w="898" w:type="dxa"/>
          </w:tcPr>
          <w:p w14:paraId="4A50708A" w14:textId="77777777" w:rsidR="007F1E77" w:rsidRPr="007F1E77" w:rsidRDefault="007F1E77" w:rsidP="00B875A8">
            <w:pPr>
              <w:jc w:val="center"/>
              <w:rPr>
                <w:rFonts w:cstheme="minorHAnsi"/>
              </w:rPr>
            </w:pPr>
          </w:p>
        </w:tc>
        <w:tc>
          <w:tcPr>
            <w:tcW w:w="1121" w:type="dxa"/>
          </w:tcPr>
          <w:p w14:paraId="0AFA2A30" w14:textId="77777777" w:rsidR="007F1E77" w:rsidRPr="007F1E77" w:rsidRDefault="007F1E77" w:rsidP="00B875A8">
            <w:pPr>
              <w:jc w:val="center"/>
              <w:rPr>
                <w:rFonts w:cstheme="minorHAnsi"/>
              </w:rPr>
            </w:pPr>
            <w:r w:rsidRPr="007F1E77">
              <w:rPr>
                <w:rFonts w:cstheme="minorHAnsi"/>
              </w:rPr>
              <w:t>X</w:t>
            </w:r>
          </w:p>
        </w:tc>
        <w:tc>
          <w:tcPr>
            <w:tcW w:w="794" w:type="dxa"/>
          </w:tcPr>
          <w:p w14:paraId="3A3134ED" w14:textId="77777777" w:rsidR="007F1E77" w:rsidRPr="007F1E77" w:rsidRDefault="007F1E77" w:rsidP="00B875A8">
            <w:pPr>
              <w:jc w:val="center"/>
              <w:rPr>
                <w:rFonts w:cstheme="minorHAnsi"/>
              </w:rPr>
            </w:pPr>
            <w:r w:rsidRPr="007F1E77">
              <w:rPr>
                <w:rFonts w:cstheme="minorHAnsi"/>
              </w:rPr>
              <w:t>X</w:t>
            </w:r>
          </w:p>
        </w:tc>
        <w:tc>
          <w:tcPr>
            <w:tcW w:w="789" w:type="dxa"/>
          </w:tcPr>
          <w:p w14:paraId="0CC83880" w14:textId="77777777" w:rsidR="007F1E77" w:rsidRPr="007F1E77" w:rsidRDefault="007F1E77" w:rsidP="00B875A8">
            <w:pPr>
              <w:jc w:val="center"/>
              <w:rPr>
                <w:rFonts w:cstheme="minorHAnsi"/>
              </w:rPr>
            </w:pPr>
            <w:r w:rsidRPr="007F1E77">
              <w:rPr>
                <w:rFonts w:cstheme="minorHAnsi"/>
              </w:rPr>
              <w:t>X</w:t>
            </w:r>
          </w:p>
        </w:tc>
        <w:tc>
          <w:tcPr>
            <w:tcW w:w="806" w:type="dxa"/>
          </w:tcPr>
          <w:p w14:paraId="782C3627" w14:textId="77777777" w:rsidR="007F1E77" w:rsidRPr="007F1E77" w:rsidRDefault="007F1E77" w:rsidP="00B875A8">
            <w:pPr>
              <w:jc w:val="center"/>
              <w:rPr>
                <w:rFonts w:cstheme="minorHAnsi"/>
              </w:rPr>
            </w:pPr>
          </w:p>
        </w:tc>
        <w:tc>
          <w:tcPr>
            <w:tcW w:w="949" w:type="dxa"/>
          </w:tcPr>
          <w:p w14:paraId="53266416" w14:textId="77777777" w:rsidR="007F1E77" w:rsidRPr="007F1E77" w:rsidRDefault="007F1E77" w:rsidP="00B875A8">
            <w:pPr>
              <w:jc w:val="center"/>
              <w:rPr>
                <w:rFonts w:cstheme="minorHAnsi"/>
              </w:rPr>
            </w:pPr>
          </w:p>
        </w:tc>
        <w:tc>
          <w:tcPr>
            <w:tcW w:w="798" w:type="dxa"/>
          </w:tcPr>
          <w:p w14:paraId="02DA8BD1" w14:textId="77777777" w:rsidR="007F1E77" w:rsidRPr="007F1E77" w:rsidRDefault="007F1E77" w:rsidP="00B875A8">
            <w:pPr>
              <w:jc w:val="center"/>
              <w:rPr>
                <w:rFonts w:cstheme="minorHAnsi"/>
              </w:rPr>
            </w:pPr>
          </w:p>
        </w:tc>
        <w:tc>
          <w:tcPr>
            <w:tcW w:w="838" w:type="dxa"/>
          </w:tcPr>
          <w:p w14:paraId="15329304" w14:textId="77777777" w:rsidR="007F1E77" w:rsidRPr="007F1E77" w:rsidRDefault="007F1E77" w:rsidP="00B875A8">
            <w:pPr>
              <w:jc w:val="center"/>
              <w:rPr>
                <w:rFonts w:cstheme="minorHAnsi"/>
              </w:rPr>
            </w:pPr>
          </w:p>
        </w:tc>
        <w:tc>
          <w:tcPr>
            <w:tcW w:w="926" w:type="dxa"/>
          </w:tcPr>
          <w:p w14:paraId="503EBBDF" w14:textId="77777777" w:rsidR="007F1E77" w:rsidRPr="007F1E77" w:rsidRDefault="007F1E77" w:rsidP="00B875A8">
            <w:pPr>
              <w:jc w:val="center"/>
              <w:rPr>
                <w:rFonts w:cstheme="minorHAnsi"/>
              </w:rPr>
            </w:pPr>
          </w:p>
        </w:tc>
        <w:tc>
          <w:tcPr>
            <w:tcW w:w="802" w:type="dxa"/>
          </w:tcPr>
          <w:p w14:paraId="11BA4C6E" w14:textId="77777777" w:rsidR="007F1E77" w:rsidRPr="007F1E77" w:rsidRDefault="007F1E77" w:rsidP="00B875A8">
            <w:pPr>
              <w:jc w:val="center"/>
              <w:rPr>
                <w:rFonts w:cstheme="minorHAnsi"/>
              </w:rPr>
            </w:pPr>
          </w:p>
        </w:tc>
        <w:tc>
          <w:tcPr>
            <w:tcW w:w="789" w:type="dxa"/>
          </w:tcPr>
          <w:p w14:paraId="3312D973" w14:textId="77777777" w:rsidR="007F1E77" w:rsidRPr="007F1E77" w:rsidRDefault="007F1E77" w:rsidP="00B875A8">
            <w:pPr>
              <w:jc w:val="center"/>
              <w:rPr>
                <w:rFonts w:cstheme="minorHAnsi"/>
              </w:rPr>
            </w:pPr>
            <w:r w:rsidRPr="007F1E77">
              <w:rPr>
                <w:rFonts w:cstheme="minorHAnsi"/>
              </w:rPr>
              <w:t>X</w:t>
            </w:r>
          </w:p>
        </w:tc>
        <w:tc>
          <w:tcPr>
            <w:tcW w:w="974" w:type="dxa"/>
          </w:tcPr>
          <w:p w14:paraId="752CE12C" w14:textId="77777777" w:rsidR="007F1E77" w:rsidRPr="007F1E77" w:rsidRDefault="007F1E77" w:rsidP="00B875A8">
            <w:pPr>
              <w:jc w:val="center"/>
              <w:rPr>
                <w:rFonts w:cstheme="minorHAnsi"/>
              </w:rPr>
            </w:pPr>
          </w:p>
        </w:tc>
      </w:tr>
      <w:tr w:rsidR="007F1E77" w:rsidRPr="007F1E77" w14:paraId="7DC208E5" w14:textId="77777777" w:rsidTr="00B875A8">
        <w:tc>
          <w:tcPr>
            <w:tcW w:w="2457" w:type="dxa"/>
          </w:tcPr>
          <w:p w14:paraId="5A894AB4" w14:textId="77777777" w:rsidR="007F1E77" w:rsidRPr="007F1E77" w:rsidRDefault="007F1E77" w:rsidP="00B875A8">
            <w:pPr>
              <w:rPr>
                <w:rFonts w:cstheme="minorHAnsi"/>
                <w:b/>
                <w:bCs/>
                <w:sz w:val="18"/>
                <w:szCs w:val="18"/>
              </w:rPr>
            </w:pPr>
            <w:r w:rsidRPr="007F1E77">
              <w:rPr>
                <w:rFonts w:cstheme="minorHAnsi"/>
                <w:b/>
                <w:bCs/>
                <w:sz w:val="18"/>
                <w:szCs w:val="18"/>
              </w:rPr>
              <w:t>Imaging Science and Technology 2</w:t>
            </w:r>
          </w:p>
        </w:tc>
        <w:tc>
          <w:tcPr>
            <w:tcW w:w="809" w:type="dxa"/>
          </w:tcPr>
          <w:p w14:paraId="6003C723" w14:textId="77777777" w:rsidR="007F1E77" w:rsidRPr="007F1E77" w:rsidRDefault="007F1E77" w:rsidP="00B875A8">
            <w:pPr>
              <w:jc w:val="center"/>
              <w:rPr>
                <w:rFonts w:cstheme="minorHAnsi"/>
              </w:rPr>
            </w:pPr>
          </w:p>
        </w:tc>
        <w:tc>
          <w:tcPr>
            <w:tcW w:w="898" w:type="dxa"/>
          </w:tcPr>
          <w:p w14:paraId="0BFB6B33" w14:textId="77777777" w:rsidR="007F1E77" w:rsidRPr="007F1E77" w:rsidRDefault="007F1E77" w:rsidP="00B875A8">
            <w:pPr>
              <w:jc w:val="center"/>
              <w:rPr>
                <w:rFonts w:cstheme="minorHAnsi"/>
              </w:rPr>
            </w:pPr>
            <w:r w:rsidRPr="007F1E77">
              <w:rPr>
                <w:rFonts w:cstheme="minorHAnsi"/>
              </w:rPr>
              <w:t>X</w:t>
            </w:r>
          </w:p>
        </w:tc>
        <w:tc>
          <w:tcPr>
            <w:tcW w:w="1121" w:type="dxa"/>
          </w:tcPr>
          <w:p w14:paraId="474C4311" w14:textId="77777777" w:rsidR="007F1E77" w:rsidRPr="007F1E77" w:rsidRDefault="007F1E77" w:rsidP="00B875A8">
            <w:pPr>
              <w:jc w:val="center"/>
              <w:rPr>
                <w:rFonts w:cstheme="minorHAnsi"/>
              </w:rPr>
            </w:pPr>
          </w:p>
        </w:tc>
        <w:tc>
          <w:tcPr>
            <w:tcW w:w="794" w:type="dxa"/>
          </w:tcPr>
          <w:p w14:paraId="53B5BE36" w14:textId="77777777" w:rsidR="007F1E77" w:rsidRPr="007F1E77" w:rsidRDefault="007F1E77" w:rsidP="00B875A8">
            <w:pPr>
              <w:jc w:val="center"/>
              <w:rPr>
                <w:rFonts w:cstheme="minorHAnsi"/>
              </w:rPr>
            </w:pPr>
            <w:r w:rsidRPr="007F1E77">
              <w:rPr>
                <w:rFonts w:cstheme="minorHAnsi"/>
              </w:rPr>
              <w:t>X</w:t>
            </w:r>
          </w:p>
        </w:tc>
        <w:tc>
          <w:tcPr>
            <w:tcW w:w="789" w:type="dxa"/>
          </w:tcPr>
          <w:p w14:paraId="7E4F120D" w14:textId="77777777" w:rsidR="007F1E77" w:rsidRPr="007F1E77" w:rsidRDefault="007F1E77" w:rsidP="00B875A8">
            <w:pPr>
              <w:jc w:val="center"/>
              <w:rPr>
                <w:rFonts w:cstheme="minorHAnsi"/>
              </w:rPr>
            </w:pPr>
            <w:r w:rsidRPr="007F1E77">
              <w:rPr>
                <w:rFonts w:cstheme="minorHAnsi"/>
              </w:rPr>
              <w:t>X</w:t>
            </w:r>
          </w:p>
        </w:tc>
        <w:tc>
          <w:tcPr>
            <w:tcW w:w="806" w:type="dxa"/>
          </w:tcPr>
          <w:p w14:paraId="3A748744" w14:textId="77777777" w:rsidR="007F1E77" w:rsidRPr="007F1E77" w:rsidRDefault="007F1E77" w:rsidP="00B875A8">
            <w:pPr>
              <w:jc w:val="center"/>
              <w:rPr>
                <w:rFonts w:cstheme="minorHAnsi"/>
              </w:rPr>
            </w:pPr>
          </w:p>
        </w:tc>
        <w:tc>
          <w:tcPr>
            <w:tcW w:w="949" w:type="dxa"/>
          </w:tcPr>
          <w:p w14:paraId="23761000" w14:textId="77777777" w:rsidR="007F1E77" w:rsidRPr="007F1E77" w:rsidRDefault="007F1E77" w:rsidP="00B875A8">
            <w:pPr>
              <w:jc w:val="center"/>
              <w:rPr>
                <w:rFonts w:cstheme="minorHAnsi"/>
              </w:rPr>
            </w:pPr>
          </w:p>
        </w:tc>
        <w:tc>
          <w:tcPr>
            <w:tcW w:w="798" w:type="dxa"/>
          </w:tcPr>
          <w:p w14:paraId="035090BE" w14:textId="77777777" w:rsidR="007F1E77" w:rsidRPr="007F1E77" w:rsidRDefault="007F1E77" w:rsidP="00B875A8">
            <w:pPr>
              <w:jc w:val="center"/>
              <w:rPr>
                <w:rFonts w:cstheme="minorHAnsi"/>
              </w:rPr>
            </w:pPr>
            <w:r w:rsidRPr="007F1E77">
              <w:rPr>
                <w:rFonts w:cstheme="minorHAnsi"/>
              </w:rPr>
              <w:t>X</w:t>
            </w:r>
          </w:p>
        </w:tc>
        <w:tc>
          <w:tcPr>
            <w:tcW w:w="838" w:type="dxa"/>
          </w:tcPr>
          <w:p w14:paraId="44CD7A1A" w14:textId="77777777" w:rsidR="007F1E77" w:rsidRPr="007F1E77" w:rsidRDefault="007F1E77" w:rsidP="00B875A8">
            <w:pPr>
              <w:jc w:val="center"/>
              <w:rPr>
                <w:rFonts w:cstheme="minorHAnsi"/>
              </w:rPr>
            </w:pPr>
            <w:r w:rsidRPr="007F1E77">
              <w:rPr>
                <w:rFonts w:cstheme="minorHAnsi"/>
              </w:rPr>
              <w:t>X</w:t>
            </w:r>
          </w:p>
        </w:tc>
        <w:tc>
          <w:tcPr>
            <w:tcW w:w="926" w:type="dxa"/>
          </w:tcPr>
          <w:p w14:paraId="19D21051" w14:textId="77777777" w:rsidR="007F1E77" w:rsidRPr="007F1E77" w:rsidRDefault="007F1E77" w:rsidP="00B875A8">
            <w:pPr>
              <w:jc w:val="center"/>
              <w:rPr>
                <w:rFonts w:cstheme="minorHAnsi"/>
              </w:rPr>
            </w:pPr>
          </w:p>
        </w:tc>
        <w:tc>
          <w:tcPr>
            <w:tcW w:w="802" w:type="dxa"/>
          </w:tcPr>
          <w:p w14:paraId="2AC8A7E1" w14:textId="77777777" w:rsidR="007F1E77" w:rsidRPr="007F1E77" w:rsidRDefault="007F1E77" w:rsidP="00B875A8">
            <w:pPr>
              <w:jc w:val="center"/>
              <w:rPr>
                <w:rFonts w:cstheme="minorHAnsi"/>
              </w:rPr>
            </w:pPr>
          </w:p>
        </w:tc>
        <w:tc>
          <w:tcPr>
            <w:tcW w:w="789" w:type="dxa"/>
          </w:tcPr>
          <w:p w14:paraId="6EDD1BE8" w14:textId="77777777" w:rsidR="007F1E77" w:rsidRPr="007F1E77" w:rsidRDefault="007F1E77" w:rsidP="00B875A8">
            <w:pPr>
              <w:jc w:val="center"/>
              <w:rPr>
                <w:rFonts w:cstheme="minorHAnsi"/>
              </w:rPr>
            </w:pPr>
          </w:p>
        </w:tc>
        <w:tc>
          <w:tcPr>
            <w:tcW w:w="974" w:type="dxa"/>
          </w:tcPr>
          <w:p w14:paraId="338483D3" w14:textId="77777777" w:rsidR="007F1E77" w:rsidRPr="007F1E77" w:rsidRDefault="007F1E77" w:rsidP="00B875A8">
            <w:pPr>
              <w:jc w:val="center"/>
              <w:rPr>
                <w:rFonts w:cstheme="minorHAnsi"/>
              </w:rPr>
            </w:pPr>
          </w:p>
        </w:tc>
      </w:tr>
      <w:tr w:rsidR="007F1E77" w:rsidRPr="007F1E77" w14:paraId="59FE8758" w14:textId="77777777" w:rsidTr="00B875A8">
        <w:tc>
          <w:tcPr>
            <w:tcW w:w="2457" w:type="dxa"/>
          </w:tcPr>
          <w:p w14:paraId="17DC31D4" w14:textId="77777777" w:rsidR="007F1E77" w:rsidRPr="007F1E77" w:rsidRDefault="007F1E77" w:rsidP="00B875A8">
            <w:pPr>
              <w:rPr>
                <w:rFonts w:cstheme="minorHAnsi"/>
                <w:b/>
                <w:bCs/>
                <w:sz w:val="18"/>
                <w:szCs w:val="18"/>
              </w:rPr>
            </w:pPr>
            <w:r w:rsidRPr="007F1E77">
              <w:rPr>
                <w:rFonts w:cstheme="minorHAnsi"/>
                <w:b/>
                <w:bCs/>
                <w:sz w:val="18"/>
                <w:szCs w:val="18"/>
              </w:rPr>
              <w:t>Professional Practice 2</w:t>
            </w:r>
          </w:p>
        </w:tc>
        <w:tc>
          <w:tcPr>
            <w:tcW w:w="809" w:type="dxa"/>
          </w:tcPr>
          <w:p w14:paraId="75705692" w14:textId="77777777" w:rsidR="007F1E77" w:rsidRPr="007F1E77" w:rsidRDefault="007F1E77" w:rsidP="00B875A8">
            <w:pPr>
              <w:jc w:val="center"/>
              <w:rPr>
                <w:rFonts w:cstheme="minorHAnsi"/>
              </w:rPr>
            </w:pPr>
          </w:p>
        </w:tc>
        <w:tc>
          <w:tcPr>
            <w:tcW w:w="898" w:type="dxa"/>
          </w:tcPr>
          <w:p w14:paraId="71B626F5" w14:textId="77777777" w:rsidR="007F1E77" w:rsidRPr="007F1E77" w:rsidRDefault="007F1E77" w:rsidP="00B875A8">
            <w:pPr>
              <w:jc w:val="center"/>
              <w:rPr>
                <w:rFonts w:cstheme="minorHAnsi"/>
              </w:rPr>
            </w:pPr>
          </w:p>
        </w:tc>
        <w:tc>
          <w:tcPr>
            <w:tcW w:w="1121" w:type="dxa"/>
          </w:tcPr>
          <w:p w14:paraId="74017206" w14:textId="77777777" w:rsidR="007F1E77" w:rsidRPr="007F1E77" w:rsidRDefault="007F1E77" w:rsidP="00B875A8">
            <w:pPr>
              <w:jc w:val="center"/>
              <w:rPr>
                <w:rFonts w:cstheme="minorHAnsi"/>
              </w:rPr>
            </w:pPr>
            <w:r w:rsidRPr="007F1E77">
              <w:rPr>
                <w:rFonts w:cstheme="minorHAnsi"/>
              </w:rPr>
              <w:t>X</w:t>
            </w:r>
          </w:p>
        </w:tc>
        <w:tc>
          <w:tcPr>
            <w:tcW w:w="794" w:type="dxa"/>
          </w:tcPr>
          <w:p w14:paraId="7680351B" w14:textId="77777777" w:rsidR="007F1E77" w:rsidRPr="007F1E77" w:rsidRDefault="007F1E77" w:rsidP="00B875A8">
            <w:pPr>
              <w:jc w:val="center"/>
              <w:rPr>
                <w:rFonts w:cstheme="minorHAnsi"/>
              </w:rPr>
            </w:pPr>
          </w:p>
        </w:tc>
        <w:tc>
          <w:tcPr>
            <w:tcW w:w="789" w:type="dxa"/>
          </w:tcPr>
          <w:p w14:paraId="2F82406D" w14:textId="77777777" w:rsidR="007F1E77" w:rsidRPr="007F1E77" w:rsidRDefault="007F1E77" w:rsidP="00B875A8">
            <w:pPr>
              <w:jc w:val="center"/>
              <w:rPr>
                <w:rFonts w:cstheme="minorHAnsi"/>
              </w:rPr>
            </w:pPr>
          </w:p>
        </w:tc>
        <w:tc>
          <w:tcPr>
            <w:tcW w:w="806" w:type="dxa"/>
          </w:tcPr>
          <w:p w14:paraId="32EE5391" w14:textId="77777777" w:rsidR="007F1E77" w:rsidRPr="007F1E77" w:rsidRDefault="007F1E77" w:rsidP="00B875A8">
            <w:pPr>
              <w:jc w:val="center"/>
              <w:rPr>
                <w:rFonts w:cstheme="minorHAnsi"/>
              </w:rPr>
            </w:pPr>
            <w:r w:rsidRPr="007F1E77">
              <w:rPr>
                <w:rFonts w:cstheme="minorHAnsi"/>
              </w:rPr>
              <w:t>X</w:t>
            </w:r>
          </w:p>
        </w:tc>
        <w:tc>
          <w:tcPr>
            <w:tcW w:w="949" w:type="dxa"/>
          </w:tcPr>
          <w:p w14:paraId="7C089D77" w14:textId="77777777" w:rsidR="007F1E77" w:rsidRPr="007F1E77" w:rsidRDefault="007F1E77" w:rsidP="00B875A8">
            <w:pPr>
              <w:jc w:val="center"/>
              <w:rPr>
                <w:rFonts w:cstheme="minorHAnsi"/>
              </w:rPr>
            </w:pPr>
          </w:p>
        </w:tc>
        <w:tc>
          <w:tcPr>
            <w:tcW w:w="798" w:type="dxa"/>
          </w:tcPr>
          <w:p w14:paraId="718DDC7B" w14:textId="77777777" w:rsidR="007F1E77" w:rsidRPr="007F1E77" w:rsidRDefault="007F1E77" w:rsidP="00B875A8">
            <w:pPr>
              <w:jc w:val="center"/>
              <w:rPr>
                <w:rFonts w:cstheme="minorHAnsi"/>
              </w:rPr>
            </w:pPr>
          </w:p>
        </w:tc>
        <w:tc>
          <w:tcPr>
            <w:tcW w:w="838" w:type="dxa"/>
          </w:tcPr>
          <w:p w14:paraId="6A505D6E" w14:textId="77777777" w:rsidR="007F1E77" w:rsidRPr="007F1E77" w:rsidRDefault="007F1E77" w:rsidP="00B875A8">
            <w:pPr>
              <w:jc w:val="center"/>
              <w:rPr>
                <w:rFonts w:cstheme="minorHAnsi"/>
              </w:rPr>
            </w:pPr>
          </w:p>
        </w:tc>
        <w:tc>
          <w:tcPr>
            <w:tcW w:w="926" w:type="dxa"/>
          </w:tcPr>
          <w:p w14:paraId="281D43D1" w14:textId="77777777" w:rsidR="007F1E77" w:rsidRPr="007F1E77" w:rsidRDefault="007F1E77" w:rsidP="00B875A8">
            <w:pPr>
              <w:jc w:val="center"/>
              <w:rPr>
                <w:rFonts w:cstheme="minorHAnsi"/>
              </w:rPr>
            </w:pPr>
            <w:r w:rsidRPr="007F1E77">
              <w:rPr>
                <w:rFonts w:cstheme="minorHAnsi"/>
              </w:rPr>
              <w:t>X</w:t>
            </w:r>
          </w:p>
        </w:tc>
        <w:tc>
          <w:tcPr>
            <w:tcW w:w="802" w:type="dxa"/>
          </w:tcPr>
          <w:p w14:paraId="05BF7043" w14:textId="77777777" w:rsidR="007F1E77" w:rsidRPr="007F1E77" w:rsidRDefault="007F1E77" w:rsidP="00B875A8">
            <w:pPr>
              <w:jc w:val="center"/>
              <w:rPr>
                <w:rFonts w:cstheme="minorHAnsi"/>
              </w:rPr>
            </w:pPr>
          </w:p>
        </w:tc>
        <w:tc>
          <w:tcPr>
            <w:tcW w:w="789" w:type="dxa"/>
          </w:tcPr>
          <w:p w14:paraId="1C426AD2" w14:textId="77777777" w:rsidR="007F1E77" w:rsidRPr="007F1E77" w:rsidRDefault="007F1E77" w:rsidP="00B875A8">
            <w:pPr>
              <w:jc w:val="center"/>
              <w:rPr>
                <w:rFonts w:cstheme="minorHAnsi"/>
              </w:rPr>
            </w:pPr>
            <w:r w:rsidRPr="007F1E77">
              <w:rPr>
                <w:rFonts w:cstheme="minorHAnsi"/>
              </w:rPr>
              <w:t>X</w:t>
            </w:r>
          </w:p>
        </w:tc>
        <w:tc>
          <w:tcPr>
            <w:tcW w:w="974" w:type="dxa"/>
          </w:tcPr>
          <w:p w14:paraId="3B08C1C5" w14:textId="77777777" w:rsidR="007F1E77" w:rsidRPr="007F1E77" w:rsidRDefault="007F1E77" w:rsidP="00B875A8">
            <w:pPr>
              <w:jc w:val="center"/>
              <w:rPr>
                <w:rFonts w:cstheme="minorHAnsi"/>
              </w:rPr>
            </w:pPr>
            <w:r w:rsidRPr="007F1E77">
              <w:rPr>
                <w:rFonts w:cstheme="minorHAnsi"/>
              </w:rPr>
              <w:t>X</w:t>
            </w:r>
          </w:p>
        </w:tc>
      </w:tr>
      <w:tr w:rsidR="007F1E77" w:rsidRPr="007F1E77" w14:paraId="3027CDA0" w14:textId="77777777" w:rsidTr="00B875A8">
        <w:tc>
          <w:tcPr>
            <w:tcW w:w="2457" w:type="dxa"/>
          </w:tcPr>
          <w:p w14:paraId="149B2093" w14:textId="77777777" w:rsidR="007F1E77" w:rsidRPr="007F1E77" w:rsidRDefault="007F1E77" w:rsidP="00B875A8">
            <w:pPr>
              <w:rPr>
                <w:rFonts w:cstheme="minorHAnsi"/>
                <w:b/>
                <w:bCs/>
                <w:sz w:val="18"/>
                <w:szCs w:val="18"/>
              </w:rPr>
            </w:pPr>
            <w:r w:rsidRPr="007F1E77">
              <w:rPr>
                <w:rFonts w:cstheme="minorHAnsi"/>
                <w:b/>
                <w:bCs/>
                <w:sz w:val="18"/>
                <w:szCs w:val="18"/>
              </w:rPr>
              <w:t>Research Project</w:t>
            </w:r>
          </w:p>
        </w:tc>
        <w:tc>
          <w:tcPr>
            <w:tcW w:w="809" w:type="dxa"/>
          </w:tcPr>
          <w:p w14:paraId="1E3D6692" w14:textId="77777777" w:rsidR="007F1E77" w:rsidRPr="007F1E77" w:rsidRDefault="007F1E77" w:rsidP="00B875A8">
            <w:pPr>
              <w:jc w:val="center"/>
              <w:rPr>
                <w:rFonts w:cstheme="minorHAnsi"/>
              </w:rPr>
            </w:pPr>
            <w:r w:rsidRPr="007F1E77">
              <w:rPr>
                <w:rFonts w:cstheme="minorHAnsi"/>
              </w:rPr>
              <w:t>X</w:t>
            </w:r>
          </w:p>
        </w:tc>
        <w:tc>
          <w:tcPr>
            <w:tcW w:w="898" w:type="dxa"/>
          </w:tcPr>
          <w:p w14:paraId="3494A73C" w14:textId="77777777" w:rsidR="007F1E77" w:rsidRPr="007F1E77" w:rsidRDefault="007F1E77" w:rsidP="00B875A8">
            <w:pPr>
              <w:jc w:val="center"/>
              <w:rPr>
                <w:rFonts w:cstheme="minorHAnsi"/>
              </w:rPr>
            </w:pPr>
          </w:p>
        </w:tc>
        <w:tc>
          <w:tcPr>
            <w:tcW w:w="1121" w:type="dxa"/>
          </w:tcPr>
          <w:p w14:paraId="45E08B7A" w14:textId="77777777" w:rsidR="007F1E77" w:rsidRPr="007F1E77" w:rsidRDefault="007F1E77" w:rsidP="00B875A8">
            <w:pPr>
              <w:jc w:val="center"/>
              <w:rPr>
                <w:rFonts w:cstheme="minorHAnsi"/>
              </w:rPr>
            </w:pPr>
            <w:r w:rsidRPr="007F1E77">
              <w:rPr>
                <w:rFonts w:cstheme="minorHAnsi"/>
              </w:rPr>
              <w:t>X</w:t>
            </w:r>
          </w:p>
        </w:tc>
        <w:tc>
          <w:tcPr>
            <w:tcW w:w="794" w:type="dxa"/>
          </w:tcPr>
          <w:p w14:paraId="5253A9A0" w14:textId="77777777" w:rsidR="007F1E77" w:rsidRPr="007F1E77" w:rsidRDefault="007F1E77" w:rsidP="00B875A8">
            <w:pPr>
              <w:jc w:val="center"/>
              <w:rPr>
                <w:rFonts w:cstheme="minorHAnsi"/>
              </w:rPr>
            </w:pPr>
          </w:p>
        </w:tc>
        <w:tc>
          <w:tcPr>
            <w:tcW w:w="789" w:type="dxa"/>
          </w:tcPr>
          <w:p w14:paraId="6E9F44F3" w14:textId="77777777" w:rsidR="007F1E77" w:rsidRPr="007F1E77" w:rsidRDefault="007F1E77" w:rsidP="00B875A8">
            <w:pPr>
              <w:jc w:val="center"/>
              <w:rPr>
                <w:rFonts w:cstheme="minorHAnsi"/>
              </w:rPr>
            </w:pPr>
          </w:p>
        </w:tc>
        <w:tc>
          <w:tcPr>
            <w:tcW w:w="806" w:type="dxa"/>
          </w:tcPr>
          <w:p w14:paraId="6F2518B5" w14:textId="77777777" w:rsidR="007F1E77" w:rsidRPr="007F1E77" w:rsidRDefault="007F1E77" w:rsidP="00B875A8">
            <w:pPr>
              <w:jc w:val="center"/>
              <w:rPr>
                <w:rFonts w:cstheme="minorHAnsi"/>
              </w:rPr>
            </w:pPr>
          </w:p>
        </w:tc>
        <w:tc>
          <w:tcPr>
            <w:tcW w:w="949" w:type="dxa"/>
          </w:tcPr>
          <w:p w14:paraId="7D31D076" w14:textId="77777777" w:rsidR="007F1E77" w:rsidRPr="007F1E77" w:rsidRDefault="007F1E77" w:rsidP="00B875A8">
            <w:pPr>
              <w:jc w:val="center"/>
              <w:rPr>
                <w:rFonts w:cstheme="minorHAnsi"/>
              </w:rPr>
            </w:pPr>
            <w:r w:rsidRPr="007F1E77">
              <w:rPr>
                <w:rFonts w:cstheme="minorHAnsi"/>
              </w:rPr>
              <w:t>X</w:t>
            </w:r>
          </w:p>
        </w:tc>
        <w:tc>
          <w:tcPr>
            <w:tcW w:w="798" w:type="dxa"/>
          </w:tcPr>
          <w:p w14:paraId="7B1730AE" w14:textId="77777777" w:rsidR="007F1E77" w:rsidRPr="007F1E77" w:rsidRDefault="007F1E77" w:rsidP="00B875A8">
            <w:pPr>
              <w:jc w:val="center"/>
              <w:rPr>
                <w:rFonts w:cstheme="minorHAnsi"/>
              </w:rPr>
            </w:pPr>
          </w:p>
        </w:tc>
        <w:tc>
          <w:tcPr>
            <w:tcW w:w="838" w:type="dxa"/>
          </w:tcPr>
          <w:p w14:paraId="43B3801E" w14:textId="77777777" w:rsidR="007F1E77" w:rsidRPr="007F1E77" w:rsidRDefault="007F1E77" w:rsidP="00B875A8">
            <w:pPr>
              <w:jc w:val="center"/>
              <w:rPr>
                <w:rFonts w:cstheme="minorHAnsi"/>
              </w:rPr>
            </w:pPr>
          </w:p>
        </w:tc>
        <w:tc>
          <w:tcPr>
            <w:tcW w:w="926" w:type="dxa"/>
          </w:tcPr>
          <w:p w14:paraId="5846D0F2" w14:textId="77777777" w:rsidR="007F1E77" w:rsidRPr="007F1E77" w:rsidRDefault="007F1E77" w:rsidP="00B875A8">
            <w:pPr>
              <w:jc w:val="center"/>
              <w:rPr>
                <w:rFonts w:cstheme="minorHAnsi"/>
              </w:rPr>
            </w:pPr>
            <w:r w:rsidRPr="007F1E77">
              <w:rPr>
                <w:rFonts w:cstheme="minorHAnsi"/>
              </w:rPr>
              <w:t>X</w:t>
            </w:r>
          </w:p>
        </w:tc>
        <w:tc>
          <w:tcPr>
            <w:tcW w:w="802" w:type="dxa"/>
          </w:tcPr>
          <w:p w14:paraId="2FCAA9C8" w14:textId="77777777" w:rsidR="007F1E77" w:rsidRPr="007F1E77" w:rsidRDefault="007F1E77" w:rsidP="00B875A8">
            <w:pPr>
              <w:jc w:val="center"/>
              <w:rPr>
                <w:rFonts w:cstheme="minorHAnsi"/>
              </w:rPr>
            </w:pPr>
            <w:r w:rsidRPr="007F1E77">
              <w:rPr>
                <w:rFonts w:cstheme="minorHAnsi"/>
              </w:rPr>
              <w:t>X</w:t>
            </w:r>
          </w:p>
        </w:tc>
        <w:tc>
          <w:tcPr>
            <w:tcW w:w="789" w:type="dxa"/>
          </w:tcPr>
          <w:p w14:paraId="0CE03DA5" w14:textId="77777777" w:rsidR="007F1E77" w:rsidRPr="007F1E77" w:rsidRDefault="007F1E77" w:rsidP="00B875A8">
            <w:pPr>
              <w:jc w:val="center"/>
              <w:rPr>
                <w:rFonts w:cstheme="minorHAnsi"/>
              </w:rPr>
            </w:pPr>
          </w:p>
        </w:tc>
        <w:tc>
          <w:tcPr>
            <w:tcW w:w="974" w:type="dxa"/>
          </w:tcPr>
          <w:p w14:paraId="11A98A35" w14:textId="77777777" w:rsidR="007F1E77" w:rsidRPr="007F1E77" w:rsidRDefault="007F1E77" w:rsidP="00B875A8">
            <w:pPr>
              <w:jc w:val="center"/>
              <w:rPr>
                <w:rFonts w:cstheme="minorHAnsi"/>
              </w:rPr>
            </w:pPr>
            <w:r w:rsidRPr="007F1E77">
              <w:rPr>
                <w:rFonts w:cstheme="minorHAnsi"/>
              </w:rPr>
              <w:t>X</w:t>
            </w:r>
          </w:p>
        </w:tc>
      </w:tr>
      <w:tr w:rsidR="007F1E77" w:rsidRPr="007F1E77" w14:paraId="210809EA" w14:textId="77777777" w:rsidTr="00B875A8">
        <w:tc>
          <w:tcPr>
            <w:tcW w:w="2457" w:type="dxa"/>
          </w:tcPr>
          <w:p w14:paraId="020839B6" w14:textId="77777777" w:rsidR="007F1E77" w:rsidRPr="007F1E77" w:rsidRDefault="007F1E77" w:rsidP="00B875A8">
            <w:pPr>
              <w:rPr>
                <w:rFonts w:cstheme="minorHAnsi"/>
                <w:b/>
                <w:bCs/>
                <w:sz w:val="18"/>
                <w:szCs w:val="18"/>
              </w:rPr>
            </w:pPr>
            <w:r w:rsidRPr="007F1E77">
              <w:rPr>
                <w:rFonts w:cstheme="minorHAnsi"/>
                <w:b/>
                <w:bCs/>
                <w:sz w:val="18"/>
                <w:szCs w:val="18"/>
              </w:rPr>
              <w:t>Pathophysiology and Diagnostic Pattern Recognition</w:t>
            </w:r>
          </w:p>
        </w:tc>
        <w:tc>
          <w:tcPr>
            <w:tcW w:w="809" w:type="dxa"/>
          </w:tcPr>
          <w:p w14:paraId="109AB2A4" w14:textId="77777777" w:rsidR="007F1E77" w:rsidRPr="007F1E77" w:rsidRDefault="007F1E77" w:rsidP="00B875A8">
            <w:pPr>
              <w:jc w:val="center"/>
              <w:rPr>
                <w:rFonts w:cstheme="minorHAnsi"/>
              </w:rPr>
            </w:pPr>
            <w:r w:rsidRPr="007F1E77">
              <w:rPr>
                <w:rFonts w:cstheme="minorHAnsi"/>
              </w:rPr>
              <w:t>X</w:t>
            </w:r>
          </w:p>
        </w:tc>
        <w:tc>
          <w:tcPr>
            <w:tcW w:w="898" w:type="dxa"/>
          </w:tcPr>
          <w:p w14:paraId="19C407E9" w14:textId="77777777" w:rsidR="007F1E77" w:rsidRPr="007F1E77" w:rsidRDefault="007F1E77" w:rsidP="00B875A8">
            <w:pPr>
              <w:jc w:val="center"/>
              <w:rPr>
                <w:rFonts w:cstheme="minorHAnsi"/>
              </w:rPr>
            </w:pPr>
          </w:p>
        </w:tc>
        <w:tc>
          <w:tcPr>
            <w:tcW w:w="1121" w:type="dxa"/>
          </w:tcPr>
          <w:p w14:paraId="10704752" w14:textId="77777777" w:rsidR="007F1E77" w:rsidRPr="007F1E77" w:rsidRDefault="007F1E77" w:rsidP="00B875A8">
            <w:pPr>
              <w:jc w:val="center"/>
              <w:rPr>
                <w:rFonts w:cstheme="minorHAnsi"/>
              </w:rPr>
            </w:pPr>
            <w:r w:rsidRPr="007F1E77">
              <w:rPr>
                <w:rFonts w:cstheme="minorHAnsi"/>
              </w:rPr>
              <w:t>X</w:t>
            </w:r>
          </w:p>
        </w:tc>
        <w:tc>
          <w:tcPr>
            <w:tcW w:w="794" w:type="dxa"/>
          </w:tcPr>
          <w:p w14:paraId="3E6CC7D1" w14:textId="77777777" w:rsidR="007F1E77" w:rsidRPr="007F1E77" w:rsidRDefault="007F1E77" w:rsidP="00B875A8">
            <w:pPr>
              <w:jc w:val="center"/>
              <w:rPr>
                <w:rFonts w:cstheme="minorHAnsi"/>
              </w:rPr>
            </w:pPr>
            <w:r w:rsidRPr="007F1E77">
              <w:rPr>
                <w:rFonts w:cstheme="minorHAnsi"/>
              </w:rPr>
              <w:t>X</w:t>
            </w:r>
          </w:p>
        </w:tc>
        <w:tc>
          <w:tcPr>
            <w:tcW w:w="789" w:type="dxa"/>
          </w:tcPr>
          <w:p w14:paraId="6E3A6B26" w14:textId="77777777" w:rsidR="007F1E77" w:rsidRPr="007F1E77" w:rsidRDefault="007F1E77" w:rsidP="00B875A8">
            <w:pPr>
              <w:jc w:val="center"/>
              <w:rPr>
                <w:rFonts w:cstheme="minorHAnsi"/>
              </w:rPr>
            </w:pPr>
            <w:r w:rsidRPr="007F1E77">
              <w:rPr>
                <w:rFonts w:cstheme="minorHAnsi"/>
              </w:rPr>
              <w:t>X</w:t>
            </w:r>
          </w:p>
        </w:tc>
        <w:tc>
          <w:tcPr>
            <w:tcW w:w="806" w:type="dxa"/>
          </w:tcPr>
          <w:p w14:paraId="522D82EB" w14:textId="77777777" w:rsidR="007F1E77" w:rsidRPr="007F1E77" w:rsidRDefault="007F1E77" w:rsidP="00B875A8">
            <w:pPr>
              <w:jc w:val="center"/>
              <w:rPr>
                <w:rFonts w:cstheme="minorHAnsi"/>
              </w:rPr>
            </w:pPr>
          </w:p>
        </w:tc>
        <w:tc>
          <w:tcPr>
            <w:tcW w:w="949" w:type="dxa"/>
          </w:tcPr>
          <w:p w14:paraId="370463CA" w14:textId="77777777" w:rsidR="007F1E77" w:rsidRPr="007F1E77" w:rsidRDefault="007F1E77" w:rsidP="00B875A8">
            <w:pPr>
              <w:jc w:val="center"/>
              <w:rPr>
                <w:rFonts w:cstheme="minorHAnsi"/>
              </w:rPr>
            </w:pPr>
            <w:r w:rsidRPr="007F1E77">
              <w:rPr>
                <w:rFonts w:cstheme="minorHAnsi"/>
              </w:rPr>
              <w:t>X</w:t>
            </w:r>
          </w:p>
        </w:tc>
        <w:tc>
          <w:tcPr>
            <w:tcW w:w="798" w:type="dxa"/>
          </w:tcPr>
          <w:p w14:paraId="3E74FDDF" w14:textId="77777777" w:rsidR="007F1E77" w:rsidRPr="007F1E77" w:rsidRDefault="007F1E77" w:rsidP="00B875A8">
            <w:pPr>
              <w:jc w:val="center"/>
              <w:rPr>
                <w:rFonts w:cstheme="minorHAnsi"/>
              </w:rPr>
            </w:pPr>
          </w:p>
        </w:tc>
        <w:tc>
          <w:tcPr>
            <w:tcW w:w="838" w:type="dxa"/>
          </w:tcPr>
          <w:p w14:paraId="293C2469" w14:textId="77777777" w:rsidR="007F1E77" w:rsidRPr="007F1E77" w:rsidRDefault="007F1E77" w:rsidP="00B875A8">
            <w:pPr>
              <w:jc w:val="center"/>
              <w:rPr>
                <w:rFonts w:cstheme="minorHAnsi"/>
              </w:rPr>
            </w:pPr>
          </w:p>
        </w:tc>
        <w:tc>
          <w:tcPr>
            <w:tcW w:w="926" w:type="dxa"/>
          </w:tcPr>
          <w:p w14:paraId="034DA62B" w14:textId="77777777" w:rsidR="007F1E77" w:rsidRPr="007F1E77" w:rsidRDefault="007F1E77" w:rsidP="00B875A8">
            <w:pPr>
              <w:jc w:val="center"/>
              <w:rPr>
                <w:rFonts w:cstheme="minorHAnsi"/>
              </w:rPr>
            </w:pPr>
          </w:p>
        </w:tc>
        <w:tc>
          <w:tcPr>
            <w:tcW w:w="802" w:type="dxa"/>
          </w:tcPr>
          <w:p w14:paraId="54EC60D0" w14:textId="77777777" w:rsidR="007F1E77" w:rsidRPr="007F1E77" w:rsidRDefault="007F1E77" w:rsidP="00B875A8">
            <w:pPr>
              <w:jc w:val="center"/>
              <w:rPr>
                <w:rFonts w:cstheme="minorHAnsi"/>
              </w:rPr>
            </w:pPr>
          </w:p>
        </w:tc>
        <w:tc>
          <w:tcPr>
            <w:tcW w:w="789" w:type="dxa"/>
          </w:tcPr>
          <w:p w14:paraId="0B4AF751" w14:textId="77777777" w:rsidR="007F1E77" w:rsidRPr="007F1E77" w:rsidRDefault="007F1E77" w:rsidP="00B875A8">
            <w:pPr>
              <w:jc w:val="center"/>
              <w:rPr>
                <w:rFonts w:cstheme="minorHAnsi"/>
              </w:rPr>
            </w:pPr>
          </w:p>
        </w:tc>
        <w:tc>
          <w:tcPr>
            <w:tcW w:w="974" w:type="dxa"/>
          </w:tcPr>
          <w:p w14:paraId="55FE8A2F" w14:textId="77777777" w:rsidR="007F1E77" w:rsidRPr="007F1E77" w:rsidRDefault="007F1E77" w:rsidP="00B875A8">
            <w:pPr>
              <w:jc w:val="center"/>
              <w:rPr>
                <w:rFonts w:cstheme="minorHAnsi"/>
              </w:rPr>
            </w:pPr>
          </w:p>
        </w:tc>
      </w:tr>
      <w:tr w:rsidR="007F1E77" w:rsidRPr="007F1E77" w14:paraId="5DA8B8BC" w14:textId="77777777" w:rsidTr="00B875A8">
        <w:tc>
          <w:tcPr>
            <w:tcW w:w="2457" w:type="dxa"/>
          </w:tcPr>
          <w:p w14:paraId="4C710B82" w14:textId="77777777" w:rsidR="007F1E77" w:rsidRPr="007F1E77" w:rsidRDefault="007F1E77" w:rsidP="00B875A8">
            <w:pPr>
              <w:rPr>
                <w:rFonts w:cstheme="minorHAnsi"/>
                <w:b/>
                <w:bCs/>
                <w:sz w:val="18"/>
                <w:szCs w:val="18"/>
              </w:rPr>
            </w:pPr>
            <w:r w:rsidRPr="007F1E77">
              <w:rPr>
                <w:rFonts w:cstheme="minorHAnsi"/>
                <w:b/>
                <w:bCs/>
                <w:sz w:val="18"/>
                <w:szCs w:val="18"/>
              </w:rPr>
              <w:t xml:space="preserve">Application of Imaging Science and Technology </w:t>
            </w:r>
          </w:p>
        </w:tc>
        <w:tc>
          <w:tcPr>
            <w:tcW w:w="809" w:type="dxa"/>
          </w:tcPr>
          <w:p w14:paraId="27D3483B" w14:textId="77777777" w:rsidR="007F1E77" w:rsidRPr="007F1E77" w:rsidRDefault="007F1E77" w:rsidP="00B875A8">
            <w:pPr>
              <w:jc w:val="center"/>
              <w:rPr>
                <w:rFonts w:cstheme="minorHAnsi"/>
              </w:rPr>
            </w:pPr>
            <w:r w:rsidRPr="007F1E77">
              <w:rPr>
                <w:rFonts w:cstheme="minorHAnsi"/>
              </w:rPr>
              <w:t>X</w:t>
            </w:r>
          </w:p>
        </w:tc>
        <w:tc>
          <w:tcPr>
            <w:tcW w:w="898" w:type="dxa"/>
          </w:tcPr>
          <w:p w14:paraId="6F86B647" w14:textId="77777777" w:rsidR="007F1E77" w:rsidRPr="007F1E77" w:rsidRDefault="007F1E77" w:rsidP="00B875A8">
            <w:pPr>
              <w:jc w:val="center"/>
              <w:rPr>
                <w:rFonts w:cstheme="minorHAnsi"/>
              </w:rPr>
            </w:pPr>
          </w:p>
        </w:tc>
        <w:tc>
          <w:tcPr>
            <w:tcW w:w="1121" w:type="dxa"/>
          </w:tcPr>
          <w:p w14:paraId="1E0BC080" w14:textId="77777777" w:rsidR="007F1E77" w:rsidRPr="007F1E77" w:rsidRDefault="007F1E77" w:rsidP="00B875A8">
            <w:pPr>
              <w:jc w:val="center"/>
              <w:rPr>
                <w:rFonts w:cstheme="minorHAnsi"/>
              </w:rPr>
            </w:pPr>
            <w:r w:rsidRPr="007F1E77">
              <w:rPr>
                <w:rFonts w:cstheme="minorHAnsi"/>
              </w:rPr>
              <w:t>X</w:t>
            </w:r>
          </w:p>
        </w:tc>
        <w:tc>
          <w:tcPr>
            <w:tcW w:w="794" w:type="dxa"/>
          </w:tcPr>
          <w:p w14:paraId="43E4A7F8" w14:textId="77777777" w:rsidR="007F1E77" w:rsidRPr="007F1E77" w:rsidRDefault="007F1E77" w:rsidP="00B875A8">
            <w:pPr>
              <w:jc w:val="center"/>
              <w:rPr>
                <w:rFonts w:cstheme="minorHAnsi"/>
              </w:rPr>
            </w:pPr>
            <w:r w:rsidRPr="007F1E77">
              <w:rPr>
                <w:rFonts w:cstheme="minorHAnsi"/>
              </w:rPr>
              <w:t>X</w:t>
            </w:r>
          </w:p>
        </w:tc>
        <w:tc>
          <w:tcPr>
            <w:tcW w:w="789" w:type="dxa"/>
          </w:tcPr>
          <w:p w14:paraId="360CBB26" w14:textId="77777777" w:rsidR="007F1E77" w:rsidRPr="007F1E77" w:rsidRDefault="007F1E77" w:rsidP="00B875A8">
            <w:pPr>
              <w:jc w:val="center"/>
              <w:rPr>
                <w:rFonts w:cstheme="minorHAnsi"/>
              </w:rPr>
            </w:pPr>
            <w:r w:rsidRPr="007F1E77">
              <w:rPr>
                <w:rFonts w:cstheme="minorHAnsi"/>
              </w:rPr>
              <w:t>X</w:t>
            </w:r>
          </w:p>
        </w:tc>
        <w:tc>
          <w:tcPr>
            <w:tcW w:w="806" w:type="dxa"/>
          </w:tcPr>
          <w:p w14:paraId="2174636B" w14:textId="77777777" w:rsidR="007F1E77" w:rsidRPr="007F1E77" w:rsidRDefault="007F1E77" w:rsidP="00B875A8">
            <w:pPr>
              <w:jc w:val="center"/>
              <w:rPr>
                <w:rFonts w:cstheme="minorHAnsi"/>
              </w:rPr>
            </w:pPr>
          </w:p>
        </w:tc>
        <w:tc>
          <w:tcPr>
            <w:tcW w:w="949" w:type="dxa"/>
          </w:tcPr>
          <w:p w14:paraId="0916C5B5" w14:textId="77777777" w:rsidR="007F1E77" w:rsidRPr="007F1E77" w:rsidRDefault="007F1E77" w:rsidP="00B875A8">
            <w:pPr>
              <w:jc w:val="center"/>
              <w:rPr>
                <w:rFonts w:cstheme="minorHAnsi"/>
              </w:rPr>
            </w:pPr>
          </w:p>
        </w:tc>
        <w:tc>
          <w:tcPr>
            <w:tcW w:w="798" w:type="dxa"/>
          </w:tcPr>
          <w:p w14:paraId="49AB6F52" w14:textId="77777777" w:rsidR="007F1E77" w:rsidRPr="007F1E77" w:rsidRDefault="007F1E77" w:rsidP="00B875A8">
            <w:pPr>
              <w:jc w:val="center"/>
              <w:rPr>
                <w:rFonts w:cstheme="minorHAnsi"/>
              </w:rPr>
            </w:pPr>
          </w:p>
        </w:tc>
        <w:tc>
          <w:tcPr>
            <w:tcW w:w="838" w:type="dxa"/>
          </w:tcPr>
          <w:p w14:paraId="50DA69F7" w14:textId="77777777" w:rsidR="007F1E77" w:rsidRPr="007F1E77" w:rsidRDefault="007F1E77" w:rsidP="00B875A8">
            <w:pPr>
              <w:jc w:val="center"/>
              <w:rPr>
                <w:rFonts w:cstheme="minorHAnsi"/>
              </w:rPr>
            </w:pPr>
            <w:r w:rsidRPr="007F1E77">
              <w:rPr>
                <w:rFonts w:cstheme="minorHAnsi"/>
              </w:rPr>
              <w:t>X</w:t>
            </w:r>
          </w:p>
        </w:tc>
        <w:tc>
          <w:tcPr>
            <w:tcW w:w="926" w:type="dxa"/>
          </w:tcPr>
          <w:p w14:paraId="66200604" w14:textId="77777777" w:rsidR="007F1E77" w:rsidRPr="007F1E77" w:rsidRDefault="007F1E77" w:rsidP="00B875A8">
            <w:pPr>
              <w:jc w:val="center"/>
              <w:rPr>
                <w:rFonts w:cstheme="minorHAnsi"/>
              </w:rPr>
            </w:pPr>
          </w:p>
        </w:tc>
        <w:tc>
          <w:tcPr>
            <w:tcW w:w="802" w:type="dxa"/>
          </w:tcPr>
          <w:p w14:paraId="7593A6C2" w14:textId="77777777" w:rsidR="007F1E77" w:rsidRPr="007F1E77" w:rsidRDefault="007F1E77" w:rsidP="00B875A8">
            <w:pPr>
              <w:jc w:val="center"/>
              <w:rPr>
                <w:rFonts w:cstheme="minorHAnsi"/>
              </w:rPr>
            </w:pPr>
          </w:p>
        </w:tc>
        <w:tc>
          <w:tcPr>
            <w:tcW w:w="789" w:type="dxa"/>
          </w:tcPr>
          <w:p w14:paraId="3C71627A" w14:textId="77777777" w:rsidR="007F1E77" w:rsidRPr="007F1E77" w:rsidRDefault="007F1E77" w:rsidP="00B875A8">
            <w:pPr>
              <w:jc w:val="center"/>
              <w:rPr>
                <w:rFonts w:cstheme="minorHAnsi"/>
              </w:rPr>
            </w:pPr>
          </w:p>
        </w:tc>
        <w:tc>
          <w:tcPr>
            <w:tcW w:w="974" w:type="dxa"/>
          </w:tcPr>
          <w:p w14:paraId="64DBC1DA" w14:textId="77777777" w:rsidR="007F1E77" w:rsidRPr="007F1E77" w:rsidRDefault="007F1E77" w:rsidP="00B875A8">
            <w:pPr>
              <w:jc w:val="center"/>
              <w:rPr>
                <w:rFonts w:cstheme="minorHAnsi"/>
              </w:rPr>
            </w:pPr>
          </w:p>
        </w:tc>
      </w:tr>
      <w:tr w:rsidR="007F1E77" w:rsidRPr="007F1E77" w14:paraId="10B41668" w14:textId="77777777" w:rsidTr="00B875A8">
        <w:tc>
          <w:tcPr>
            <w:tcW w:w="2457" w:type="dxa"/>
          </w:tcPr>
          <w:p w14:paraId="2CC3FDC2" w14:textId="77777777" w:rsidR="007F1E77" w:rsidRPr="007F1E77" w:rsidRDefault="007F1E77" w:rsidP="00B875A8">
            <w:pPr>
              <w:rPr>
                <w:rFonts w:cstheme="minorHAnsi"/>
                <w:b/>
                <w:bCs/>
                <w:sz w:val="18"/>
                <w:szCs w:val="18"/>
              </w:rPr>
            </w:pPr>
            <w:r w:rsidRPr="007F1E77">
              <w:rPr>
                <w:rFonts w:cstheme="minorHAnsi"/>
                <w:b/>
                <w:bCs/>
                <w:sz w:val="18"/>
                <w:szCs w:val="18"/>
              </w:rPr>
              <w:t>Professional Practice 3</w:t>
            </w:r>
          </w:p>
        </w:tc>
        <w:tc>
          <w:tcPr>
            <w:tcW w:w="809" w:type="dxa"/>
          </w:tcPr>
          <w:p w14:paraId="75EABFCF" w14:textId="77777777" w:rsidR="007F1E77" w:rsidRPr="007F1E77" w:rsidRDefault="007F1E77" w:rsidP="00B875A8">
            <w:pPr>
              <w:jc w:val="center"/>
              <w:rPr>
                <w:rFonts w:cstheme="minorHAnsi"/>
              </w:rPr>
            </w:pPr>
          </w:p>
        </w:tc>
        <w:tc>
          <w:tcPr>
            <w:tcW w:w="898" w:type="dxa"/>
          </w:tcPr>
          <w:p w14:paraId="49CD5B37" w14:textId="77777777" w:rsidR="007F1E77" w:rsidRPr="007F1E77" w:rsidRDefault="007F1E77" w:rsidP="00B875A8">
            <w:pPr>
              <w:jc w:val="center"/>
              <w:rPr>
                <w:rFonts w:cstheme="minorHAnsi"/>
              </w:rPr>
            </w:pPr>
          </w:p>
        </w:tc>
        <w:tc>
          <w:tcPr>
            <w:tcW w:w="1121" w:type="dxa"/>
          </w:tcPr>
          <w:p w14:paraId="66311FED" w14:textId="77777777" w:rsidR="007F1E77" w:rsidRPr="007F1E77" w:rsidRDefault="007F1E77" w:rsidP="00B875A8">
            <w:pPr>
              <w:jc w:val="center"/>
              <w:rPr>
                <w:rFonts w:cstheme="minorHAnsi"/>
              </w:rPr>
            </w:pPr>
            <w:r w:rsidRPr="007F1E77">
              <w:rPr>
                <w:rFonts w:cstheme="minorHAnsi"/>
              </w:rPr>
              <w:t>X</w:t>
            </w:r>
          </w:p>
        </w:tc>
        <w:tc>
          <w:tcPr>
            <w:tcW w:w="794" w:type="dxa"/>
          </w:tcPr>
          <w:p w14:paraId="05A2A3DD" w14:textId="77777777" w:rsidR="007F1E77" w:rsidRPr="007F1E77" w:rsidRDefault="007F1E77" w:rsidP="00B875A8">
            <w:pPr>
              <w:jc w:val="center"/>
              <w:rPr>
                <w:rFonts w:cstheme="minorHAnsi"/>
              </w:rPr>
            </w:pPr>
          </w:p>
        </w:tc>
        <w:tc>
          <w:tcPr>
            <w:tcW w:w="789" w:type="dxa"/>
          </w:tcPr>
          <w:p w14:paraId="4B7503D1" w14:textId="77777777" w:rsidR="007F1E77" w:rsidRPr="007F1E77" w:rsidRDefault="007F1E77" w:rsidP="00B875A8">
            <w:pPr>
              <w:jc w:val="center"/>
              <w:rPr>
                <w:rFonts w:cstheme="minorHAnsi"/>
              </w:rPr>
            </w:pPr>
          </w:p>
        </w:tc>
        <w:tc>
          <w:tcPr>
            <w:tcW w:w="806" w:type="dxa"/>
          </w:tcPr>
          <w:p w14:paraId="63203B0C" w14:textId="77777777" w:rsidR="007F1E77" w:rsidRPr="007F1E77" w:rsidRDefault="007F1E77" w:rsidP="00B875A8">
            <w:pPr>
              <w:jc w:val="center"/>
              <w:rPr>
                <w:rFonts w:cstheme="minorHAnsi"/>
              </w:rPr>
            </w:pPr>
            <w:r w:rsidRPr="007F1E77">
              <w:rPr>
                <w:rFonts w:cstheme="minorHAnsi"/>
              </w:rPr>
              <w:t>X</w:t>
            </w:r>
          </w:p>
        </w:tc>
        <w:tc>
          <w:tcPr>
            <w:tcW w:w="949" w:type="dxa"/>
          </w:tcPr>
          <w:p w14:paraId="66861832" w14:textId="77777777" w:rsidR="007F1E77" w:rsidRPr="007F1E77" w:rsidRDefault="007F1E77" w:rsidP="00B875A8">
            <w:pPr>
              <w:jc w:val="center"/>
              <w:rPr>
                <w:rFonts w:cstheme="minorHAnsi"/>
              </w:rPr>
            </w:pPr>
          </w:p>
        </w:tc>
        <w:tc>
          <w:tcPr>
            <w:tcW w:w="798" w:type="dxa"/>
          </w:tcPr>
          <w:p w14:paraId="415B1207" w14:textId="77777777" w:rsidR="007F1E77" w:rsidRPr="007F1E77" w:rsidRDefault="007F1E77" w:rsidP="00B875A8">
            <w:pPr>
              <w:jc w:val="center"/>
              <w:rPr>
                <w:rFonts w:cstheme="minorHAnsi"/>
              </w:rPr>
            </w:pPr>
            <w:r w:rsidRPr="007F1E77">
              <w:rPr>
                <w:rFonts w:cstheme="minorHAnsi"/>
              </w:rPr>
              <w:t>X</w:t>
            </w:r>
          </w:p>
        </w:tc>
        <w:tc>
          <w:tcPr>
            <w:tcW w:w="838" w:type="dxa"/>
          </w:tcPr>
          <w:p w14:paraId="5DCF648B" w14:textId="77777777" w:rsidR="007F1E77" w:rsidRPr="007F1E77" w:rsidRDefault="007F1E77" w:rsidP="00B875A8">
            <w:pPr>
              <w:jc w:val="center"/>
              <w:rPr>
                <w:rFonts w:cstheme="minorHAnsi"/>
              </w:rPr>
            </w:pPr>
            <w:r w:rsidRPr="007F1E77">
              <w:rPr>
                <w:rFonts w:cstheme="minorHAnsi"/>
              </w:rPr>
              <w:t>X</w:t>
            </w:r>
          </w:p>
        </w:tc>
        <w:tc>
          <w:tcPr>
            <w:tcW w:w="926" w:type="dxa"/>
          </w:tcPr>
          <w:p w14:paraId="785105B4" w14:textId="77777777" w:rsidR="007F1E77" w:rsidRPr="007F1E77" w:rsidRDefault="007F1E77" w:rsidP="00B875A8">
            <w:pPr>
              <w:jc w:val="center"/>
              <w:rPr>
                <w:rFonts w:cstheme="minorHAnsi"/>
              </w:rPr>
            </w:pPr>
          </w:p>
        </w:tc>
        <w:tc>
          <w:tcPr>
            <w:tcW w:w="802" w:type="dxa"/>
          </w:tcPr>
          <w:p w14:paraId="5754C918" w14:textId="77777777" w:rsidR="007F1E77" w:rsidRPr="007F1E77" w:rsidRDefault="007F1E77" w:rsidP="00B875A8">
            <w:pPr>
              <w:jc w:val="center"/>
              <w:rPr>
                <w:rFonts w:cstheme="minorHAnsi"/>
              </w:rPr>
            </w:pPr>
          </w:p>
        </w:tc>
        <w:tc>
          <w:tcPr>
            <w:tcW w:w="789" w:type="dxa"/>
          </w:tcPr>
          <w:p w14:paraId="6AB37D8D" w14:textId="77777777" w:rsidR="007F1E77" w:rsidRPr="007F1E77" w:rsidRDefault="007F1E77" w:rsidP="00B875A8">
            <w:pPr>
              <w:jc w:val="center"/>
              <w:rPr>
                <w:rFonts w:cstheme="minorHAnsi"/>
              </w:rPr>
            </w:pPr>
            <w:r w:rsidRPr="007F1E77">
              <w:rPr>
                <w:rFonts w:cstheme="minorHAnsi"/>
              </w:rPr>
              <w:t>X</w:t>
            </w:r>
          </w:p>
        </w:tc>
        <w:tc>
          <w:tcPr>
            <w:tcW w:w="974" w:type="dxa"/>
          </w:tcPr>
          <w:p w14:paraId="02E47047" w14:textId="77777777" w:rsidR="007F1E77" w:rsidRPr="007F1E77" w:rsidRDefault="007F1E77" w:rsidP="00B875A8">
            <w:pPr>
              <w:jc w:val="center"/>
              <w:rPr>
                <w:rFonts w:cstheme="minorHAnsi"/>
              </w:rPr>
            </w:pPr>
          </w:p>
        </w:tc>
      </w:tr>
    </w:tbl>
    <w:p w14:paraId="67CC599D" w14:textId="77777777" w:rsidR="007F1E77" w:rsidRPr="007F1E77" w:rsidRDefault="007F1E77" w:rsidP="007F1E77">
      <w:pPr>
        <w:rPr>
          <w:rFonts w:cstheme="minorHAnsi"/>
        </w:rPr>
      </w:pPr>
    </w:p>
    <w:p w14:paraId="2596D7F8" w14:textId="77777777" w:rsidR="00EF4805" w:rsidRPr="00A05E3E" w:rsidRDefault="00EF4805" w:rsidP="00AC4A6B">
      <w:pPr>
        <w:rPr>
          <w:b/>
          <w:sz w:val="24"/>
        </w:rPr>
        <w:sectPr w:rsidR="00EF4805" w:rsidRPr="00A05E3E" w:rsidSect="00605EE4">
          <w:pgSz w:w="16838" w:h="11906" w:orient="landscape" w:code="9"/>
          <w:pgMar w:top="1440" w:right="1440" w:bottom="1440" w:left="1440" w:header="706" w:footer="706" w:gutter="0"/>
          <w:cols w:space="708"/>
          <w:docGrid w:linePitch="360"/>
        </w:sectPr>
      </w:pPr>
    </w:p>
    <w:p w14:paraId="26E80935" w14:textId="77777777" w:rsidR="00963E4B" w:rsidRPr="00B97A3F" w:rsidRDefault="009D43B6" w:rsidP="001B6AFC">
      <w:pPr>
        <w:pStyle w:val="Heading2"/>
      </w:pPr>
      <w:r w:rsidRPr="00B97A3F">
        <w:lastRenderedPageBreak/>
        <w:t>Research</w:t>
      </w:r>
      <w:r w:rsidR="00032455" w:rsidRPr="00B97A3F">
        <w:t xml:space="preserve"> </w:t>
      </w:r>
      <w:r w:rsidRPr="00B97A3F">
        <w:t>Led</w:t>
      </w:r>
      <w:r w:rsidR="00032455" w:rsidRPr="00B97A3F">
        <w:t xml:space="preserve"> </w:t>
      </w:r>
      <w:r w:rsidRPr="00B97A3F">
        <w:t>Teaching</w:t>
      </w:r>
    </w:p>
    <w:p w14:paraId="2EB5EE00" w14:textId="77777777" w:rsidR="004C3CF7" w:rsidRPr="00B310F4" w:rsidRDefault="004C3CF7" w:rsidP="00B310F4">
      <w:pPr>
        <w:pStyle w:val="Heading3"/>
      </w:pPr>
      <w:r w:rsidRPr="00AB06E1">
        <w:t>Research-based</w:t>
      </w:r>
      <w:r w:rsidR="00032455">
        <w:t xml:space="preserve"> </w:t>
      </w:r>
      <w:r w:rsidRPr="00AB06E1">
        <w:t>Learning</w:t>
      </w:r>
      <w:r w:rsidR="000D1E17">
        <w:t xml:space="preserve"> (RBL)</w:t>
      </w:r>
    </w:p>
    <w:p w14:paraId="1478553D" w14:textId="77777777" w:rsidR="00B310F4" w:rsidRPr="00B12EFC" w:rsidRDefault="00B310F4" w:rsidP="00B310F4">
      <w:pPr>
        <w:jc w:val="both"/>
        <w:rPr>
          <w:sz w:val="24"/>
        </w:rPr>
      </w:pPr>
      <w:r w:rsidRPr="00B12EFC">
        <w:rPr>
          <w:sz w:val="24"/>
        </w:rPr>
        <w:t>The fundamental core of all programmes of study at the University of Leeds is research-based teaching, which ensures our graduates are equipped with the world class knowledge, skills and attributes they will need to be successful in whatever path they choose to follow after graduation.</w:t>
      </w:r>
    </w:p>
    <w:p w14:paraId="676AB377" w14:textId="77777777" w:rsidR="00B310F4" w:rsidRPr="00B12EFC" w:rsidRDefault="00B310F4" w:rsidP="00B310F4">
      <w:pPr>
        <w:jc w:val="both"/>
        <w:rPr>
          <w:sz w:val="24"/>
        </w:rPr>
      </w:pPr>
    </w:p>
    <w:p w14:paraId="0373BFD0" w14:textId="5A131808" w:rsidR="006A2DE7" w:rsidRDefault="00B310F4" w:rsidP="00B310F4">
      <w:pPr>
        <w:rPr>
          <w:color w:val="0000FF"/>
          <w:u w:val="single"/>
        </w:rPr>
      </w:pPr>
      <w:r w:rsidRPr="00B12EFC">
        <w:rPr>
          <w:sz w:val="24"/>
        </w:rPr>
        <w:t>Research-based learning (RBL) can be characterised as a journey, taking you from your school-based experience through research-led teaching to research-based learning – a journey from being taught to being autonomous, self-reliant, supported and supervised.  The University has chosen to use the Healey matrix as a simple model to characterise this journey, together with the descriptors derived by staff at the University of Adelaide in their</w:t>
      </w:r>
      <w:r>
        <w:rPr>
          <w:sz w:val="24"/>
        </w:rPr>
        <w:t xml:space="preserve"> teaching</w:t>
      </w:r>
      <w:r w:rsidRPr="00B12EFC">
        <w:rPr>
          <w:sz w:val="24"/>
        </w:rPr>
        <w:t xml:space="preserve"> to provide a more detailed depiction of the level of autonomy and research focus.  In the early levels of your programme you will encounter predominantly teaching about research (content, methods, ethics, outcomes, critiques, etc</w:t>
      </w:r>
      <w:r w:rsidR="004A6588">
        <w:rPr>
          <w:sz w:val="24"/>
        </w:rPr>
        <w:t>.</w:t>
      </w:r>
      <w:r w:rsidRPr="00B12EFC">
        <w:rPr>
          <w:sz w:val="24"/>
        </w:rPr>
        <w:t>) and, as you progress through your course, you will engage in more self-directed, supervised research activity, applying the skills acquired earlier in your programme.</w:t>
      </w:r>
      <w:r>
        <w:rPr>
          <w:sz w:val="24"/>
        </w:rPr>
        <w:t xml:space="preserve">  </w:t>
      </w:r>
    </w:p>
    <w:p w14:paraId="0A925167" w14:textId="77777777" w:rsidR="00B310F4" w:rsidRDefault="00B310F4" w:rsidP="00B310F4">
      <w:r w:rsidRPr="00892523">
        <w:rPr>
          <w:noProof/>
          <w:sz w:val="24"/>
          <w:lang w:eastAsia="en-GB"/>
        </w:rPr>
        <w:drawing>
          <wp:inline distT="0" distB="0" distL="0" distR="0" wp14:anchorId="7AB3B85D" wp14:editId="5BB4C836">
            <wp:extent cx="6103088" cy="4146399"/>
            <wp:effectExtent l="0" t="0" r="0" b="6985"/>
            <wp:docPr id="26" name="Picture 26" descr="healeymatr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eymatrix"/>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103159" cy="4146447"/>
                    </a:xfrm>
                    <a:prstGeom prst="rect">
                      <a:avLst/>
                    </a:prstGeom>
                    <a:noFill/>
                    <a:ln>
                      <a:noFill/>
                    </a:ln>
                  </pic:spPr>
                </pic:pic>
              </a:graphicData>
            </a:graphic>
          </wp:inline>
        </w:drawing>
      </w:r>
    </w:p>
    <w:p w14:paraId="2A4990CB" w14:textId="77777777" w:rsidR="00795E59" w:rsidRDefault="00B310F4" w:rsidP="00795E59">
      <w:pPr>
        <w:jc w:val="both"/>
        <w:rPr>
          <w:sz w:val="24"/>
        </w:rPr>
      </w:pPr>
      <w:r w:rsidRPr="00B12EFC">
        <w:rPr>
          <w:sz w:val="24"/>
        </w:rPr>
        <w:t>The table that follows shows how your programme will take you through the RBL journey.  As you will see, some of the modules are specifically designed to prepare you for the journey by developing your research skills, while others provide an opportunity to develop and practise the skills needed to complete a major piece of research-based learning – your research project/dissertation – in your final year.</w:t>
      </w:r>
    </w:p>
    <w:p w14:paraId="6344944F" w14:textId="77777777" w:rsidR="00795E59" w:rsidRDefault="00795E59" w:rsidP="00795E59">
      <w:pPr>
        <w:spacing w:line="240" w:lineRule="auto"/>
        <w:rPr>
          <w:rFonts w:ascii="Arial" w:eastAsia="Times New Roman" w:hAnsi="Arial" w:cs="Arial"/>
          <w:b/>
          <w:bCs/>
          <w:sz w:val="16"/>
          <w:szCs w:val="16"/>
        </w:rPr>
        <w:sectPr w:rsidR="00795E59" w:rsidSect="00605EE4">
          <w:headerReference w:type="default" r:id="rId47"/>
          <w:pgSz w:w="11906" w:h="16838"/>
          <w:pgMar w:top="1134" w:right="1134" w:bottom="1134" w:left="1134" w:header="709" w:footer="709" w:gutter="0"/>
          <w:cols w:space="708"/>
          <w:docGrid w:linePitch="360"/>
        </w:sectPr>
      </w:pPr>
    </w:p>
    <w:p w14:paraId="58FA8F5D" w14:textId="77777777" w:rsidR="007F1E77" w:rsidRPr="00CD5BE0" w:rsidRDefault="007F1E77" w:rsidP="007F1E77">
      <w:pPr>
        <w:jc w:val="center"/>
        <w:rPr>
          <w:b/>
          <w:bCs/>
          <w:u w:val="single"/>
        </w:rPr>
      </w:pPr>
      <w:r w:rsidRPr="00CD5BE0">
        <w:rPr>
          <w:b/>
          <w:bCs/>
          <w:u w:val="single"/>
        </w:rPr>
        <w:lastRenderedPageBreak/>
        <w:t>Healey (2005) Matrix of Research-Based Learning – BSc(Hons) Diagnostic Radiography</w:t>
      </w:r>
    </w:p>
    <w:p w14:paraId="1F5AB582" w14:textId="77777777" w:rsidR="007F1E77" w:rsidRDefault="007F1E77" w:rsidP="007F1E77">
      <w:pPr>
        <w:jc w:val="center"/>
      </w:pPr>
      <w:r>
        <w:rPr>
          <w:noProof/>
          <w:lang w:eastAsia="en-GB"/>
        </w:rPr>
        <mc:AlternateContent>
          <mc:Choice Requires="wps">
            <w:drawing>
              <wp:anchor distT="45720" distB="45720" distL="114300" distR="114300" simplePos="0" relativeHeight="251739136" behindDoc="0" locked="0" layoutInCell="1" allowOverlap="1" wp14:anchorId="4171A658" wp14:editId="400758EF">
                <wp:simplePos x="0" y="0"/>
                <wp:positionH relativeFrom="margin">
                  <wp:posOffset>3841115</wp:posOffset>
                </wp:positionH>
                <wp:positionV relativeFrom="paragraph">
                  <wp:posOffset>114300</wp:posOffset>
                </wp:positionV>
                <wp:extent cx="118110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404620"/>
                        </a:xfrm>
                        <a:prstGeom prst="rect">
                          <a:avLst/>
                        </a:prstGeom>
                        <a:solidFill>
                          <a:srgbClr val="FFFFFF"/>
                        </a:solidFill>
                        <a:ln w="9525">
                          <a:solidFill>
                            <a:srgbClr val="000000"/>
                          </a:solidFill>
                          <a:miter lim="800000"/>
                          <a:headEnd/>
                          <a:tailEnd/>
                        </a:ln>
                      </wps:spPr>
                      <wps:txbx>
                        <w:txbxContent>
                          <w:p w14:paraId="12E48325" w14:textId="77777777" w:rsidR="00FC6263" w:rsidRPr="00CD5BE0" w:rsidRDefault="00FC6263" w:rsidP="007F1E77">
                            <w:pPr>
                              <w:jc w:val="center"/>
                              <w:rPr>
                                <w:b/>
                                <w:bCs/>
                              </w:rPr>
                            </w:pPr>
                            <w:r w:rsidRPr="00CD5BE0">
                              <w:rPr>
                                <w:b/>
                                <w:bCs/>
                              </w:rPr>
                              <w:t>STUDENTS AS PARTICIPANTS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171A658" id="_x0000_t202" coordsize="21600,21600" o:spt="202" path="m,l,21600r21600,l21600,xe">
                <v:stroke joinstyle="miter"/>
                <v:path gradientshapeok="t" o:connecttype="rect"/>
              </v:shapetype>
              <v:shape id="Text Box 2" o:spid="_x0000_s1026" type="#_x0000_t202" style="position:absolute;left:0;text-align:left;margin-left:302.45pt;margin-top:9pt;width:93pt;height:110.6pt;z-index:2517391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">
                <v:textbox style="mso-fit-shape-to-text:t">
                  <w:txbxContent>
                    <w:p w14:paraId="12E48325" w14:textId="77777777" w:rsidR="00FC6263" w:rsidRPr="00CD5BE0" w:rsidRDefault="00FC6263" w:rsidP="007F1E77">
                      <w:pPr>
                        <w:jc w:val="center"/>
                        <w:rPr>
                          <w:b/>
                          <w:bCs/>
                        </w:rPr>
                      </w:pPr>
                      <w:r w:rsidRPr="00CD5BE0">
                        <w:rPr>
                          <w:b/>
                          <w:bCs/>
                        </w:rPr>
                        <w:t>STUDENTS AS PARTICIPANTS</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747328" behindDoc="0" locked="0" layoutInCell="1" allowOverlap="1" wp14:anchorId="74EB8FEE" wp14:editId="0BFD85C4">
                <wp:simplePos x="0" y="0"/>
                <wp:positionH relativeFrom="margin">
                  <wp:posOffset>7629525</wp:posOffset>
                </wp:positionH>
                <wp:positionV relativeFrom="paragraph">
                  <wp:posOffset>178435</wp:posOffset>
                </wp:positionV>
                <wp:extent cx="1485900" cy="90487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904875"/>
                        </a:xfrm>
                        <a:prstGeom prst="rect">
                          <a:avLst/>
                        </a:prstGeom>
                        <a:solidFill>
                          <a:srgbClr val="FFFFFF"/>
                        </a:solidFill>
                        <a:ln w="9525">
                          <a:solidFill>
                            <a:srgbClr val="000000"/>
                          </a:solidFill>
                          <a:miter lim="800000"/>
                          <a:headEnd/>
                          <a:tailEnd/>
                        </a:ln>
                      </wps:spPr>
                      <wps:txbx>
                        <w:txbxContent>
                          <w:p w14:paraId="706AE468" w14:textId="77777777" w:rsidR="00FC6263" w:rsidRPr="00CD5BE0" w:rsidRDefault="00FC6263" w:rsidP="007F1E77">
                            <w:pPr>
                              <w:rPr>
                                <w:b/>
                                <w:bCs/>
                                <w:sz w:val="20"/>
                                <w:szCs w:val="20"/>
                              </w:rPr>
                            </w:pPr>
                            <w:r w:rsidRPr="00CD5BE0">
                              <w:rPr>
                                <w:b/>
                                <w:bCs/>
                                <w:sz w:val="20"/>
                                <w:szCs w:val="20"/>
                              </w:rPr>
                              <w:t>Research-</w:t>
                            </w:r>
                            <w:r>
                              <w:rPr>
                                <w:b/>
                                <w:bCs/>
                                <w:sz w:val="20"/>
                                <w:szCs w:val="20"/>
                              </w:rPr>
                              <w:t>based</w:t>
                            </w:r>
                          </w:p>
                          <w:p w14:paraId="4FC95F91" w14:textId="77777777" w:rsidR="00FC6263" w:rsidRPr="00CD5BE0" w:rsidRDefault="00FC6263" w:rsidP="007F1E77">
                            <w:pPr>
                              <w:rPr>
                                <w:sz w:val="20"/>
                                <w:szCs w:val="20"/>
                              </w:rPr>
                            </w:pPr>
                            <w:r w:rsidRPr="00CD5BE0">
                              <w:rPr>
                                <w:sz w:val="20"/>
                                <w:szCs w:val="20"/>
                              </w:rPr>
                              <w:t xml:space="preserve">Curriculum </w:t>
                            </w:r>
                            <w:r>
                              <w:rPr>
                                <w:sz w:val="20"/>
                                <w:szCs w:val="20"/>
                              </w:rPr>
                              <w:t>emphasises students undertaking enquiry based learning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4EB8FEE" id="_x0000_s1027" type="#_x0000_t202" style="position:absolute;left:0;text-align:left;margin-left:600.75pt;margin-top:14.05pt;width:117pt;height:71.25pt;z-index:251747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">
                <v:textbox>
                  <w:txbxContent>
                    <w:p w14:paraId="706AE468" w14:textId="77777777" w:rsidR="00FC6263" w:rsidRPr="00CD5BE0" w:rsidRDefault="00FC6263" w:rsidP="007F1E77">
                      <w:pPr>
                        <w:rPr>
                          <w:b/>
                          <w:bCs/>
                          <w:sz w:val="20"/>
                          <w:szCs w:val="20"/>
                        </w:rPr>
                      </w:pPr>
                      <w:r w:rsidRPr="00CD5BE0">
                        <w:rPr>
                          <w:b/>
                          <w:bCs/>
                          <w:sz w:val="20"/>
                          <w:szCs w:val="20"/>
                        </w:rPr>
                        <w:t>Research-</w:t>
                      </w:r>
                      <w:r>
                        <w:rPr>
                          <w:b/>
                          <w:bCs/>
                          <w:sz w:val="20"/>
                          <w:szCs w:val="20"/>
                        </w:rPr>
                        <w:t>based</w:t>
                      </w:r>
                    </w:p>
                    <w:p w14:paraId="4FC95F91" w14:textId="77777777" w:rsidR="00FC6263" w:rsidRPr="00CD5BE0" w:rsidRDefault="00FC6263" w:rsidP="007F1E77">
                      <w:pPr>
                        <w:rPr>
                          <w:sz w:val="20"/>
                          <w:szCs w:val="20"/>
                        </w:rPr>
                      </w:pPr>
                      <w:r w:rsidRPr="00CD5BE0">
                        <w:rPr>
                          <w:sz w:val="20"/>
                          <w:szCs w:val="20"/>
                        </w:rPr>
                        <w:t xml:space="preserve">Curriculum </w:t>
                      </w:r>
                      <w:r>
                        <w:rPr>
                          <w:sz w:val="20"/>
                          <w:szCs w:val="20"/>
                        </w:rPr>
                        <w:t>emphasises students undertaking enquiry based learning</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746304" behindDoc="0" locked="0" layoutInCell="1" allowOverlap="1" wp14:anchorId="18015DB0" wp14:editId="0773E63C">
                <wp:simplePos x="0" y="0"/>
                <wp:positionH relativeFrom="margin">
                  <wp:align>left</wp:align>
                </wp:positionH>
                <wp:positionV relativeFrom="paragraph">
                  <wp:posOffset>137160</wp:posOffset>
                </wp:positionV>
                <wp:extent cx="1485900" cy="1076325"/>
                <wp:effectExtent l="0" t="0" r="1905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076325"/>
                        </a:xfrm>
                        <a:prstGeom prst="rect">
                          <a:avLst/>
                        </a:prstGeom>
                        <a:solidFill>
                          <a:srgbClr val="FFFFFF"/>
                        </a:solidFill>
                        <a:ln w="9525">
                          <a:solidFill>
                            <a:srgbClr val="000000"/>
                          </a:solidFill>
                          <a:miter lim="800000"/>
                          <a:headEnd/>
                          <a:tailEnd/>
                        </a:ln>
                      </wps:spPr>
                      <wps:txbx>
                        <w:txbxContent>
                          <w:p w14:paraId="4D0050EE" w14:textId="77777777" w:rsidR="00FC6263" w:rsidRPr="00CD5BE0" w:rsidRDefault="00FC6263" w:rsidP="007F1E77">
                            <w:pPr>
                              <w:rPr>
                                <w:b/>
                                <w:bCs/>
                                <w:sz w:val="20"/>
                                <w:szCs w:val="20"/>
                              </w:rPr>
                            </w:pPr>
                            <w:r w:rsidRPr="00CD5BE0">
                              <w:rPr>
                                <w:b/>
                                <w:bCs/>
                                <w:sz w:val="20"/>
                                <w:szCs w:val="20"/>
                              </w:rPr>
                              <w:t>Research-</w:t>
                            </w:r>
                            <w:r>
                              <w:rPr>
                                <w:b/>
                                <w:bCs/>
                                <w:sz w:val="20"/>
                                <w:szCs w:val="20"/>
                              </w:rPr>
                              <w:t>tutored</w:t>
                            </w:r>
                          </w:p>
                          <w:p w14:paraId="202DA17D" w14:textId="77777777" w:rsidR="00FC6263" w:rsidRPr="00CD5BE0" w:rsidRDefault="00FC6263" w:rsidP="007F1E77">
                            <w:pPr>
                              <w:rPr>
                                <w:sz w:val="20"/>
                                <w:szCs w:val="20"/>
                              </w:rPr>
                            </w:pPr>
                            <w:r w:rsidRPr="00CD5BE0">
                              <w:rPr>
                                <w:sz w:val="20"/>
                                <w:szCs w:val="20"/>
                              </w:rPr>
                              <w:t xml:space="preserve">Curriculum </w:t>
                            </w:r>
                            <w:r>
                              <w:rPr>
                                <w:sz w:val="20"/>
                                <w:szCs w:val="20"/>
                              </w:rPr>
                              <w:t>emphasises learning focused on students writing essays and papers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8015DB0" id="_x0000_s1028" type="#_x0000_t202" style="position:absolute;left:0;text-align:left;margin-left:0;margin-top:10.8pt;width:117pt;height:84.75pt;z-index:2517463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">
                <v:textbox>
                  <w:txbxContent>
                    <w:p w14:paraId="4D0050EE" w14:textId="77777777" w:rsidR="00FC6263" w:rsidRPr="00CD5BE0" w:rsidRDefault="00FC6263" w:rsidP="007F1E77">
                      <w:pPr>
                        <w:rPr>
                          <w:b/>
                          <w:bCs/>
                          <w:sz w:val="20"/>
                          <w:szCs w:val="20"/>
                        </w:rPr>
                      </w:pPr>
                      <w:r w:rsidRPr="00CD5BE0">
                        <w:rPr>
                          <w:b/>
                          <w:bCs/>
                          <w:sz w:val="20"/>
                          <w:szCs w:val="20"/>
                        </w:rPr>
                        <w:t>Research-</w:t>
                      </w:r>
                      <w:r>
                        <w:rPr>
                          <w:b/>
                          <w:bCs/>
                          <w:sz w:val="20"/>
                          <w:szCs w:val="20"/>
                        </w:rPr>
                        <w:t>tutored</w:t>
                      </w:r>
                    </w:p>
                    <w:p w14:paraId="202DA17D" w14:textId="77777777" w:rsidR="00FC6263" w:rsidRPr="00CD5BE0" w:rsidRDefault="00FC6263" w:rsidP="007F1E77">
                      <w:pPr>
                        <w:rPr>
                          <w:sz w:val="20"/>
                          <w:szCs w:val="20"/>
                        </w:rPr>
                      </w:pPr>
                      <w:r w:rsidRPr="00CD5BE0">
                        <w:rPr>
                          <w:sz w:val="20"/>
                          <w:szCs w:val="20"/>
                        </w:rPr>
                        <w:t xml:space="preserve">Curriculum </w:t>
                      </w:r>
                      <w:r>
                        <w:rPr>
                          <w:sz w:val="20"/>
                          <w:szCs w:val="20"/>
                        </w:rPr>
                        <w:t>emphasises learning focused on students writing essays and papers</w:t>
                      </w:r>
                    </w:p>
                  </w:txbxContent>
                </v:textbox>
                <w10:wrap type="square" anchorx="margin"/>
              </v:shape>
            </w:pict>
          </mc:Fallback>
        </mc:AlternateContent>
      </w:r>
    </w:p>
    <w:p w14:paraId="75F20414" w14:textId="77777777" w:rsidR="007F1E77" w:rsidRDefault="007F1E77" w:rsidP="007F1E77">
      <w:pPr>
        <w:jc w:val="center"/>
      </w:pPr>
    </w:p>
    <w:p w14:paraId="60937AE2" w14:textId="77777777" w:rsidR="007F1E77" w:rsidRDefault="007F1E77" w:rsidP="007F1E77">
      <w:pPr>
        <w:jc w:val="center"/>
      </w:pPr>
      <w:r>
        <w:rPr>
          <w:noProof/>
          <w:lang w:eastAsia="en-GB"/>
        </w:rPr>
        <mc:AlternateContent>
          <mc:Choice Requires="wps">
            <w:drawing>
              <wp:anchor distT="0" distB="0" distL="114300" distR="114300" simplePos="0" relativeHeight="251744256" behindDoc="0" locked="0" layoutInCell="1" allowOverlap="1" wp14:anchorId="04542F3E" wp14:editId="2CA50DC7">
                <wp:simplePos x="0" y="0"/>
                <wp:positionH relativeFrom="column">
                  <wp:posOffset>4495800</wp:posOffset>
                </wp:positionH>
                <wp:positionV relativeFrom="paragraph">
                  <wp:posOffset>180975</wp:posOffset>
                </wp:positionV>
                <wp:extent cx="9525" cy="3895725"/>
                <wp:effectExtent l="19050" t="19050" r="28575" b="28575"/>
                <wp:wrapNone/>
                <wp:docPr id="6" name="Straight Connector 6"/>
                <wp:cNvGraphicFramePr/>
                <a:graphic xmlns:a="http://schemas.openxmlformats.org/drawingml/2006/main">
                  <a:graphicData uri="http://schemas.microsoft.com/office/word/2010/wordprocessingShape">
                    <wps:wsp>
                      <wps:cNvCnPr/>
                      <wps:spPr>
                        <a:xfrm>
                          <a:off x="0" y="0"/>
                          <a:ext cx="9525" cy="389572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3D23C986">
              <v:line id="Straight Connector 6" style="position:absolute;z-index:251744256;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strokeweight="2.25pt" from="354pt,14.25pt" to="354.75pt,321pt" w14:anchorId="4DF6CD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"/>
            </w:pict>
          </mc:Fallback>
        </mc:AlternateContent>
      </w:r>
      <w:r>
        <w:rPr>
          <w:noProof/>
          <w:lang w:eastAsia="en-GB"/>
        </w:rPr>
        <mc:AlternateContent>
          <mc:Choice Requires="wps">
            <w:drawing>
              <wp:anchor distT="45720" distB="45720" distL="114300" distR="114300" simplePos="0" relativeHeight="251751424" behindDoc="0" locked="0" layoutInCell="1" allowOverlap="1" wp14:anchorId="530E643B" wp14:editId="6A281C93">
                <wp:simplePos x="0" y="0"/>
                <wp:positionH relativeFrom="margin">
                  <wp:posOffset>2362200</wp:posOffset>
                </wp:positionH>
                <wp:positionV relativeFrom="paragraph">
                  <wp:posOffset>5509895</wp:posOffset>
                </wp:positionV>
                <wp:extent cx="1085850" cy="247650"/>
                <wp:effectExtent l="0" t="0" r="19050"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47650"/>
                        </a:xfrm>
                        <a:prstGeom prst="rect">
                          <a:avLst/>
                        </a:prstGeom>
                        <a:solidFill>
                          <a:schemeClr val="accent6">
                            <a:lumMod val="20000"/>
                            <a:lumOff val="80000"/>
                          </a:schemeClr>
                        </a:solidFill>
                        <a:ln w="9525">
                          <a:solidFill>
                            <a:srgbClr val="000000"/>
                          </a:solidFill>
                          <a:miter lim="800000"/>
                          <a:headEnd/>
                          <a:tailEnd/>
                        </a:ln>
                      </wps:spPr>
                      <wps:txbx>
                        <w:txbxContent>
                          <w:p w14:paraId="36F6A317" w14:textId="77777777" w:rsidR="00FC6263" w:rsidRDefault="00FC6263" w:rsidP="007F1E77">
                            <w:r>
                              <w:t>Level 3 Module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30E643B" id="_x0000_s1029" type="#_x0000_t202" style="position:absolute;left:0;text-align:left;margin-left:186pt;margin-top:433.85pt;width:85.5pt;height:19.5pt;z-index:251751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" fillcolor="#fde9d9 [665]">
                <v:textbox>
                  <w:txbxContent>
                    <w:p w14:paraId="36F6A317" w14:textId="77777777" w:rsidR="00FC6263" w:rsidRDefault="00FC6263" w:rsidP="007F1E77">
                      <w:r>
                        <w:t>Level 3 Module</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750400" behindDoc="0" locked="0" layoutInCell="1" allowOverlap="1" wp14:anchorId="1FDD17E2" wp14:editId="7FEA02D4">
                <wp:simplePos x="0" y="0"/>
                <wp:positionH relativeFrom="margin">
                  <wp:posOffset>1190625</wp:posOffset>
                </wp:positionH>
                <wp:positionV relativeFrom="paragraph">
                  <wp:posOffset>5503545</wp:posOffset>
                </wp:positionV>
                <wp:extent cx="1085850" cy="247650"/>
                <wp:effectExtent l="0" t="0" r="1905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47650"/>
                        </a:xfrm>
                        <a:prstGeom prst="rect">
                          <a:avLst/>
                        </a:prstGeom>
                        <a:solidFill>
                          <a:schemeClr val="accent4">
                            <a:lumMod val="20000"/>
                            <a:lumOff val="80000"/>
                          </a:schemeClr>
                        </a:solidFill>
                        <a:ln w="9525">
                          <a:solidFill>
                            <a:srgbClr val="000000"/>
                          </a:solidFill>
                          <a:miter lim="800000"/>
                          <a:headEnd/>
                          <a:tailEnd/>
                        </a:ln>
                      </wps:spPr>
                      <wps:txbx>
                        <w:txbxContent>
                          <w:p w14:paraId="32E96D81" w14:textId="77777777" w:rsidR="00FC6263" w:rsidRDefault="00FC6263" w:rsidP="007F1E77">
                            <w:r>
                              <w:t>Level 2 Module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FDD17E2" id="_x0000_s1030" type="#_x0000_t202" style="position:absolute;left:0;text-align:left;margin-left:93.75pt;margin-top:433.35pt;width:85.5pt;height:19.5pt;z-index:2517504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" fillcolor="#e5dfec [663]">
                <v:textbox>
                  <w:txbxContent>
                    <w:p w14:paraId="32E96D81" w14:textId="77777777" w:rsidR="00FC6263" w:rsidRDefault="00FC6263" w:rsidP="007F1E77">
                      <w:r>
                        <w:t>Level 2 Module</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749376" behindDoc="0" locked="0" layoutInCell="1" allowOverlap="1" wp14:anchorId="4F7B7507" wp14:editId="4E456AAE">
                <wp:simplePos x="0" y="0"/>
                <wp:positionH relativeFrom="margin">
                  <wp:align>left</wp:align>
                </wp:positionH>
                <wp:positionV relativeFrom="paragraph">
                  <wp:posOffset>5509895</wp:posOffset>
                </wp:positionV>
                <wp:extent cx="1085850" cy="247650"/>
                <wp:effectExtent l="0" t="0" r="1905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47650"/>
                        </a:xfrm>
                        <a:prstGeom prst="rect">
                          <a:avLst/>
                        </a:prstGeom>
                        <a:solidFill>
                          <a:schemeClr val="accent1">
                            <a:lumMod val="20000"/>
                            <a:lumOff val="80000"/>
                          </a:schemeClr>
                        </a:solidFill>
                        <a:ln w="9525">
                          <a:solidFill>
                            <a:srgbClr val="000000"/>
                          </a:solidFill>
                          <a:miter lim="800000"/>
                          <a:headEnd/>
                          <a:tailEnd/>
                        </a:ln>
                      </wps:spPr>
                      <wps:txbx>
                        <w:txbxContent>
                          <w:p w14:paraId="5F0A2EF3" w14:textId="77777777" w:rsidR="00FC6263" w:rsidRDefault="00FC6263" w:rsidP="007F1E77">
                            <w:r>
                              <w:t>Level 1 Module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F7B7507" id="_x0000_s1031" type="#_x0000_t202" style="position:absolute;left:0;text-align:left;margin-left:0;margin-top:433.85pt;width:85.5pt;height:19.5pt;z-index:2517493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" fillcolor="#dbe5f1 [660]">
                <v:textbox>
                  <w:txbxContent>
                    <w:p w14:paraId="5F0A2EF3" w14:textId="77777777" w:rsidR="00FC6263" w:rsidRDefault="00FC6263" w:rsidP="007F1E77">
                      <w:r>
                        <w:t>Level 1 Module</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748352" behindDoc="0" locked="0" layoutInCell="1" allowOverlap="1" wp14:anchorId="581A6695" wp14:editId="07DE4603">
                <wp:simplePos x="0" y="0"/>
                <wp:positionH relativeFrom="margin">
                  <wp:posOffset>7410450</wp:posOffset>
                </wp:positionH>
                <wp:positionV relativeFrom="paragraph">
                  <wp:posOffset>3791585</wp:posOffset>
                </wp:positionV>
                <wp:extent cx="1714500" cy="1047750"/>
                <wp:effectExtent l="0" t="0" r="1905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047750"/>
                        </a:xfrm>
                        <a:prstGeom prst="rect">
                          <a:avLst/>
                        </a:prstGeom>
                        <a:solidFill>
                          <a:srgbClr val="FFFFFF"/>
                        </a:solidFill>
                        <a:ln w="9525">
                          <a:solidFill>
                            <a:srgbClr val="000000"/>
                          </a:solidFill>
                          <a:miter lim="800000"/>
                          <a:headEnd/>
                          <a:tailEnd/>
                        </a:ln>
                      </wps:spPr>
                      <wps:txbx>
                        <w:txbxContent>
                          <w:p w14:paraId="4178FD45" w14:textId="77777777" w:rsidR="00FC6263" w:rsidRPr="00CD5BE0" w:rsidRDefault="00FC6263" w:rsidP="007F1E77">
                            <w:pPr>
                              <w:rPr>
                                <w:b/>
                                <w:bCs/>
                                <w:sz w:val="20"/>
                                <w:szCs w:val="20"/>
                              </w:rPr>
                            </w:pPr>
                            <w:r w:rsidRPr="00CD5BE0">
                              <w:rPr>
                                <w:b/>
                                <w:bCs/>
                                <w:sz w:val="20"/>
                                <w:szCs w:val="20"/>
                              </w:rPr>
                              <w:t>Research-</w:t>
                            </w:r>
                            <w:r>
                              <w:rPr>
                                <w:b/>
                                <w:bCs/>
                                <w:sz w:val="20"/>
                                <w:szCs w:val="20"/>
                              </w:rPr>
                              <w:t>orientated</w:t>
                            </w:r>
                          </w:p>
                          <w:p w14:paraId="599909F2" w14:textId="77777777" w:rsidR="00FC6263" w:rsidRPr="00CD5BE0" w:rsidRDefault="00FC6263" w:rsidP="007F1E77">
                            <w:pPr>
                              <w:rPr>
                                <w:sz w:val="20"/>
                                <w:szCs w:val="20"/>
                              </w:rPr>
                            </w:pPr>
                            <w:r w:rsidRPr="00CD5BE0">
                              <w:rPr>
                                <w:sz w:val="20"/>
                                <w:szCs w:val="20"/>
                              </w:rPr>
                              <w:t xml:space="preserve">Curriculum </w:t>
                            </w:r>
                            <w:r>
                              <w:rPr>
                                <w:sz w:val="20"/>
                                <w:szCs w:val="20"/>
                              </w:rPr>
                              <w:t>emphasises teaching processes of knowledge construction in the subject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81A6695" id="_x0000_s1032" type="#_x0000_t202" style="position:absolute;left:0;text-align:left;margin-left:583.5pt;margin-top:298.55pt;width:135pt;height:82.5pt;z-index:251748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">
                <v:textbox>
                  <w:txbxContent>
                    <w:p w14:paraId="4178FD45" w14:textId="77777777" w:rsidR="00FC6263" w:rsidRPr="00CD5BE0" w:rsidRDefault="00FC6263" w:rsidP="007F1E77">
                      <w:pPr>
                        <w:rPr>
                          <w:b/>
                          <w:bCs/>
                          <w:sz w:val="20"/>
                          <w:szCs w:val="20"/>
                        </w:rPr>
                      </w:pPr>
                      <w:r w:rsidRPr="00CD5BE0">
                        <w:rPr>
                          <w:b/>
                          <w:bCs/>
                          <w:sz w:val="20"/>
                          <w:szCs w:val="20"/>
                        </w:rPr>
                        <w:t>Research-</w:t>
                      </w:r>
                      <w:r>
                        <w:rPr>
                          <w:b/>
                          <w:bCs/>
                          <w:sz w:val="20"/>
                          <w:szCs w:val="20"/>
                        </w:rPr>
                        <w:t>orientated</w:t>
                      </w:r>
                    </w:p>
                    <w:p w14:paraId="599909F2" w14:textId="77777777" w:rsidR="00FC6263" w:rsidRPr="00CD5BE0" w:rsidRDefault="00FC6263" w:rsidP="007F1E77">
                      <w:pPr>
                        <w:rPr>
                          <w:sz w:val="20"/>
                          <w:szCs w:val="20"/>
                        </w:rPr>
                      </w:pPr>
                      <w:r w:rsidRPr="00CD5BE0">
                        <w:rPr>
                          <w:sz w:val="20"/>
                          <w:szCs w:val="20"/>
                        </w:rPr>
                        <w:t xml:space="preserve">Curriculum </w:t>
                      </w:r>
                      <w:r>
                        <w:rPr>
                          <w:sz w:val="20"/>
                          <w:szCs w:val="20"/>
                        </w:rPr>
                        <w:t>emphasises teaching processes of knowledge construction in the subject</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745280" behindDoc="0" locked="0" layoutInCell="1" allowOverlap="1" wp14:anchorId="7530996F" wp14:editId="647B27F1">
                <wp:simplePos x="0" y="0"/>
                <wp:positionH relativeFrom="margin">
                  <wp:align>left</wp:align>
                </wp:positionH>
                <wp:positionV relativeFrom="paragraph">
                  <wp:posOffset>3938270</wp:posOffset>
                </wp:positionV>
                <wp:extent cx="1485900" cy="9048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904875"/>
                        </a:xfrm>
                        <a:prstGeom prst="rect">
                          <a:avLst/>
                        </a:prstGeom>
                        <a:solidFill>
                          <a:srgbClr val="FFFFFF"/>
                        </a:solidFill>
                        <a:ln w="9525">
                          <a:solidFill>
                            <a:srgbClr val="000000"/>
                          </a:solidFill>
                          <a:miter lim="800000"/>
                          <a:headEnd/>
                          <a:tailEnd/>
                        </a:ln>
                      </wps:spPr>
                      <wps:txbx>
                        <w:txbxContent>
                          <w:p w14:paraId="52AC1151" w14:textId="77777777" w:rsidR="00FC6263" w:rsidRPr="00CD5BE0" w:rsidRDefault="00FC6263" w:rsidP="007F1E77">
                            <w:pPr>
                              <w:rPr>
                                <w:b/>
                                <w:bCs/>
                                <w:sz w:val="20"/>
                                <w:szCs w:val="20"/>
                              </w:rPr>
                            </w:pPr>
                            <w:r w:rsidRPr="00CD5BE0">
                              <w:rPr>
                                <w:b/>
                                <w:bCs/>
                                <w:sz w:val="20"/>
                                <w:szCs w:val="20"/>
                              </w:rPr>
                              <w:t>Research-led</w:t>
                            </w:r>
                          </w:p>
                          <w:p w14:paraId="2E2141F2" w14:textId="77777777" w:rsidR="00FC6263" w:rsidRPr="00CD5BE0" w:rsidRDefault="00FC6263" w:rsidP="007F1E77">
                            <w:pPr>
                              <w:rPr>
                                <w:sz w:val="20"/>
                                <w:szCs w:val="20"/>
                              </w:rPr>
                            </w:pPr>
                            <w:r w:rsidRPr="00CD5BE0">
                              <w:rPr>
                                <w:sz w:val="20"/>
                                <w:szCs w:val="20"/>
                              </w:rPr>
                              <w:t>Curriculum is structured around teaching current subject content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530996F" id="_x0000_s1033" type="#_x0000_t202" style="position:absolute;left:0;text-align:left;margin-left:0;margin-top:310.1pt;width:117pt;height:71.25pt;z-index:2517452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">
                <v:textbox>
                  <w:txbxContent>
                    <w:p w14:paraId="52AC1151" w14:textId="77777777" w:rsidR="00FC6263" w:rsidRPr="00CD5BE0" w:rsidRDefault="00FC6263" w:rsidP="007F1E77">
                      <w:pPr>
                        <w:rPr>
                          <w:b/>
                          <w:bCs/>
                          <w:sz w:val="20"/>
                          <w:szCs w:val="20"/>
                        </w:rPr>
                      </w:pPr>
                      <w:r w:rsidRPr="00CD5BE0">
                        <w:rPr>
                          <w:b/>
                          <w:bCs/>
                          <w:sz w:val="20"/>
                          <w:szCs w:val="20"/>
                        </w:rPr>
                        <w:t>Research-led</w:t>
                      </w:r>
                    </w:p>
                    <w:p w14:paraId="2E2141F2" w14:textId="77777777" w:rsidR="00FC6263" w:rsidRPr="00CD5BE0" w:rsidRDefault="00FC6263" w:rsidP="007F1E77">
                      <w:pPr>
                        <w:rPr>
                          <w:sz w:val="20"/>
                          <w:szCs w:val="20"/>
                        </w:rPr>
                      </w:pPr>
                      <w:r w:rsidRPr="00CD5BE0">
                        <w:rPr>
                          <w:sz w:val="20"/>
                          <w:szCs w:val="20"/>
                        </w:rPr>
                        <w:t>Curriculum is structured around teaching current subject content</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741184" behindDoc="0" locked="0" layoutInCell="1" allowOverlap="1" wp14:anchorId="63B822B0" wp14:editId="2A17A77C">
                <wp:simplePos x="0" y="0"/>
                <wp:positionH relativeFrom="margin">
                  <wp:posOffset>-162560</wp:posOffset>
                </wp:positionH>
                <wp:positionV relativeFrom="paragraph">
                  <wp:posOffset>1838960</wp:posOffset>
                </wp:positionV>
                <wp:extent cx="1495425" cy="1404620"/>
                <wp:effectExtent l="0" t="0" r="28575" b="2032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1404620"/>
                        </a:xfrm>
                        <a:prstGeom prst="rect">
                          <a:avLst/>
                        </a:prstGeom>
                        <a:solidFill>
                          <a:srgbClr val="FFFFFF"/>
                        </a:solidFill>
                        <a:ln w="9525">
                          <a:solidFill>
                            <a:srgbClr val="000000"/>
                          </a:solidFill>
                          <a:miter lim="800000"/>
                          <a:headEnd/>
                          <a:tailEnd/>
                        </a:ln>
                      </wps:spPr>
                      <wps:txbx>
                        <w:txbxContent>
                          <w:p w14:paraId="05B9A5B8" w14:textId="77777777" w:rsidR="00FC6263" w:rsidRPr="00CD5BE0" w:rsidRDefault="00FC6263" w:rsidP="007F1E77">
                            <w:pPr>
                              <w:jc w:val="center"/>
                              <w:rPr>
                                <w:b/>
                                <w:bCs/>
                              </w:rPr>
                            </w:pPr>
                            <w:r>
                              <w:rPr>
                                <w:b/>
                                <w:bCs/>
                              </w:rPr>
                              <w:t>EMPHASIS ON RESEARCH CONTENT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3B822B0" id="Text Box 5" o:spid="_x0000_s1034" type="#_x0000_t202" style="position:absolute;left:0;text-align:left;margin-left:-12.8pt;margin-top:144.8pt;width:117.75pt;height:110.6pt;z-index:2517411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">
                <v:textbox style="mso-fit-shape-to-text:t">
                  <w:txbxContent>
                    <w:p w14:paraId="05B9A5B8" w14:textId="77777777" w:rsidR="00FC6263" w:rsidRPr="00CD5BE0" w:rsidRDefault="00FC6263" w:rsidP="007F1E77">
                      <w:pPr>
                        <w:jc w:val="center"/>
                        <w:rPr>
                          <w:b/>
                          <w:bCs/>
                        </w:rPr>
                      </w:pPr>
                      <w:r>
                        <w:rPr>
                          <w:b/>
                          <w:bCs/>
                        </w:rPr>
                        <w:t>EMPHASIS ON RESEARCH CONTENT</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742208" behindDoc="0" locked="0" layoutInCell="1" allowOverlap="1" wp14:anchorId="688108F3" wp14:editId="3941485D">
                <wp:simplePos x="0" y="0"/>
                <wp:positionH relativeFrom="margin">
                  <wp:posOffset>7610475</wp:posOffset>
                </wp:positionH>
                <wp:positionV relativeFrom="paragraph">
                  <wp:posOffset>1760220</wp:posOffset>
                </wp:positionV>
                <wp:extent cx="1495425" cy="1404620"/>
                <wp:effectExtent l="0" t="0" r="28575" b="2032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1404620"/>
                        </a:xfrm>
                        <a:prstGeom prst="rect">
                          <a:avLst/>
                        </a:prstGeom>
                        <a:solidFill>
                          <a:srgbClr val="FFFFFF"/>
                        </a:solidFill>
                        <a:ln w="9525">
                          <a:solidFill>
                            <a:srgbClr val="000000"/>
                          </a:solidFill>
                          <a:miter lim="800000"/>
                          <a:headEnd/>
                          <a:tailEnd/>
                        </a:ln>
                      </wps:spPr>
                      <wps:txbx>
                        <w:txbxContent>
                          <w:p w14:paraId="1A7304D2" w14:textId="77777777" w:rsidR="00FC6263" w:rsidRPr="00CD5BE0" w:rsidRDefault="00FC6263" w:rsidP="007F1E77">
                            <w:pPr>
                              <w:jc w:val="center"/>
                              <w:rPr>
                                <w:b/>
                                <w:bCs/>
                              </w:rPr>
                            </w:pPr>
                            <w:r>
                              <w:rPr>
                                <w:b/>
                                <w:bCs/>
                              </w:rPr>
                              <w:t>EMPHASIS ON RESEARCH PROCESSES AND PROBLEMS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88108F3" id="Text Box 12" o:spid="_x0000_s1035" type="#_x0000_t202" style="position:absolute;left:0;text-align:left;margin-left:599.25pt;margin-top:138.6pt;width:117.75pt;height:110.6pt;z-index:2517422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">
                <v:textbox style="mso-fit-shape-to-text:t">
                  <w:txbxContent>
                    <w:p w14:paraId="1A7304D2" w14:textId="77777777" w:rsidR="00FC6263" w:rsidRPr="00CD5BE0" w:rsidRDefault="00FC6263" w:rsidP="007F1E77">
                      <w:pPr>
                        <w:jc w:val="center"/>
                        <w:rPr>
                          <w:b/>
                          <w:bCs/>
                        </w:rPr>
                      </w:pPr>
                      <w:r>
                        <w:rPr>
                          <w:b/>
                          <w:bCs/>
                        </w:rPr>
                        <w:t>EMPHASIS ON RESEARCH PROCESSES AND PROBLEMS</w:t>
                      </w:r>
                    </w:p>
                  </w:txbxContent>
                </v:textbox>
                <w10:wrap type="square" anchorx="margin"/>
              </v:shape>
            </w:pict>
          </mc:Fallback>
        </mc:AlternateContent>
      </w:r>
      <w:r>
        <w:rPr>
          <w:noProof/>
          <w:lang w:eastAsia="en-GB"/>
        </w:rPr>
        <mc:AlternateContent>
          <mc:Choice Requires="wps">
            <w:drawing>
              <wp:anchor distT="0" distB="0" distL="114300" distR="114300" simplePos="0" relativeHeight="251743232" behindDoc="0" locked="0" layoutInCell="1" allowOverlap="1" wp14:anchorId="1881FBD1" wp14:editId="4DA64735">
                <wp:simplePos x="0" y="0"/>
                <wp:positionH relativeFrom="column">
                  <wp:posOffset>1419225</wp:posOffset>
                </wp:positionH>
                <wp:positionV relativeFrom="paragraph">
                  <wp:posOffset>2096135</wp:posOffset>
                </wp:positionV>
                <wp:extent cx="6057900" cy="19050"/>
                <wp:effectExtent l="19050" t="19050" r="19050" b="19050"/>
                <wp:wrapNone/>
                <wp:docPr id="17" name="Straight Connector 17"/>
                <wp:cNvGraphicFramePr/>
                <a:graphic xmlns:a="http://schemas.openxmlformats.org/drawingml/2006/main">
                  <a:graphicData uri="http://schemas.microsoft.com/office/word/2010/wordprocessingShape">
                    <wps:wsp>
                      <wps:cNvCnPr/>
                      <wps:spPr>
                        <a:xfrm flipV="1">
                          <a:off x="0" y="0"/>
                          <a:ext cx="6057900" cy="1905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6EF5029A">
              <v:line id="Straight Connector 17" style="position:absolute;flip:y;z-index:251743232;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strokeweight="2.25pt" from="111.75pt,165.05pt" to="588.75pt,166.55pt" w14:anchorId="7DBB9B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"/>
            </w:pict>
          </mc:Fallback>
        </mc:AlternateContent>
      </w:r>
    </w:p>
    <w:p w14:paraId="14DE279D" w14:textId="77777777" w:rsidR="007F1E77" w:rsidRDefault="007F1E77" w:rsidP="007F1E77">
      <w:pPr>
        <w:jc w:val="center"/>
      </w:pPr>
      <w:r>
        <w:rPr>
          <w:noProof/>
          <w:lang w:eastAsia="en-GB"/>
        </w:rPr>
        <mc:AlternateContent>
          <mc:Choice Requires="wps">
            <w:drawing>
              <wp:anchor distT="45720" distB="45720" distL="114300" distR="114300" simplePos="0" relativeHeight="251764736" behindDoc="0" locked="0" layoutInCell="1" allowOverlap="1" wp14:anchorId="7F06A4A0" wp14:editId="3CE68F4D">
                <wp:simplePos x="0" y="0"/>
                <wp:positionH relativeFrom="margin">
                  <wp:posOffset>5534025</wp:posOffset>
                </wp:positionH>
                <wp:positionV relativeFrom="paragraph">
                  <wp:posOffset>829310</wp:posOffset>
                </wp:positionV>
                <wp:extent cx="857250" cy="209550"/>
                <wp:effectExtent l="0" t="0" r="19050" b="1905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09550"/>
                        </a:xfrm>
                        <a:prstGeom prst="rect">
                          <a:avLst/>
                        </a:prstGeom>
                        <a:solidFill>
                          <a:schemeClr val="accent6">
                            <a:lumMod val="20000"/>
                            <a:lumOff val="80000"/>
                          </a:schemeClr>
                        </a:solidFill>
                        <a:ln w="9525">
                          <a:solidFill>
                            <a:srgbClr val="000000"/>
                          </a:solidFill>
                          <a:miter lim="800000"/>
                          <a:headEnd/>
                          <a:tailEnd/>
                        </a:ln>
                      </wps:spPr>
                      <wps:txbx>
                        <w:txbxContent>
                          <w:p w14:paraId="325899B2" w14:textId="77777777" w:rsidR="00FC6263" w:rsidRPr="00E60C51" w:rsidRDefault="00FC6263" w:rsidP="007F1E77">
                            <w:pPr>
                              <w:rPr>
                                <w:sz w:val="14"/>
                                <w:szCs w:val="14"/>
                              </w:rPr>
                            </w:pPr>
                            <w:r w:rsidRPr="00E60C51">
                              <w:rPr>
                                <w:sz w:val="14"/>
                                <w:szCs w:val="14"/>
                              </w:rPr>
                              <w:t>Research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F06A4A0" id="_x0000_s1036" type="#_x0000_t202" style="position:absolute;left:0;text-align:left;margin-left:435.75pt;margin-top:65.3pt;width:67.5pt;height:16.5pt;z-index:251764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" fillcolor="#fde9d9 [665]">
                <v:textbox>
                  <w:txbxContent>
                    <w:p w14:paraId="325899B2" w14:textId="77777777" w:rsidR="00FC6263" w:rsidRPr="00E60C51" w:rsidRDefault="00FC6263" w:rsidP="007F1E77">
                      <w:pPr>
                        <w:rPr>
                          <w:sz w:val="14"/>
                          <w:szCs w:val="14"/>
                        </w:rPr>
                      </w:pPr>
                      <w:r w:rsidRPr="00E60C51">
                        <w:rPr>
                          <w:sz w:val="14"/>
                          <w:szCs w:val="14"/>
                        </w:rPr>
                        <w:t>Research Project</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768832" behindDoc="0" locked="0" layoutInCell="1" allowOverlap="1" wp14:anchorId="74145C81" wp14:editId="4C2DB168">
                <wp:simplePos x="0" y="0"/>
                <wp:positionH relativeFrom="margin">
                  <wp:posOffset>5486400</wp:posOffset>
                </wp:positionH>
                <wp:positionV relativeFrom="paragraph">
                  <wp:posOffset>1143635</wp:posOffset>
                </wp:positionV>
                <wp:extent cx="981075" cy="228600"/>
                <wp:effectExtent l="0" t="0" r="28575" b="19050"/>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28600"/>
                        </a:xfrm>
                        <a:prstGeom prst="rect">
                          <a:avLst/>
                        </a:prstGeom>
                        <a:solidFill>
                          <a:schemeClr val="accent6">
                            <a:lumMod val="20000"/>
                            <a:lumOff val="80000"/>
                          </a:schemeClr>
                        </a:solidFill>
                        <a:ln w="9525">
                          <a:solidFill>
                            <a:srgbClr val="000000"/>
                          </a:solidFill>
                          <a:miter lim="800000"/>
                          <a:headEnd/>
                          <a:tailEnd/>
                        </a:ln>
                      </wps:spPr>
                      <wps:txbx>
                        <w:txbxContent>
                          <w:p w14:paraId="6CDF614D" w14:textId="77777777" w:rsidR="00FC6263" w:rsidRPr="00E60C51" w:rsidRDefault="00FC6263" w:rsidP="007F1E77">
                            <w:pPr>
                              <w:jc w:val="center"/>
                              <w:rPr>
                                <w:sz w:val="14"/>
                                <w:szCs w:val="14"/>
                              </w:rPr>
                            </w:pPr>
                            <w:r>
                              <w:rPr>
                                <w:sz w:val="14"/>
                                <w:szCs w:val="14"/>
                              </w:rPr>
                              <w:t xml:space="preserve">Optional Modules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4145C81" id="_x0000_s1037" type="#_x0000_t202" style="position:absolute;left:0;text-align:left;margin-left:6in;margin-top:90.05pt;width:77.25pt;height:18pt;z-index:251768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" fillcolor="#fde9d9 [665]">
                <v:textbox>
                  <w:txbxContent>
                    <w:p w14:paraId="6CDF614D" w14:textId="77777777" w:rsidR="00FC6263" w:rsidRPr="00E60C51" w:rsidRDefault="00FC6263" w:rsidP="007F1E77">
                      <w:pPr>
                        <w:jc w:val="center"/>
                        <w:rPr>
                          <w:sz w:val="14"/>
                          <w:szCs w:val="14"/>
                        </w:rPr>
                      </w:pPr>
                      <w:r>
                        <w:rPr>
                          <w:sz w:val="14"/>
                          <w:szCs w:val="14"/>
                        </w:rPr>
                        <w:t xml:space="preserve">Optional Modules </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758592" behindDoc="0" locked="0" layoutInCell="1" allowOverlap="1" wp14:anchorId="0FFBB608" wp14:editId="4682FCD0">
                <wp:simplePos x="0" y="0"/>
                <wp:positionH relativeFrom="margin">
                  <wp:posOffset>5657850</wp:posOffset>
                </wp:positionH>
                <wp:positionV relativeFrom="paragraph">
                  <wp:posOffset>2019935</wp:posOffset>
                </wp:positionV>
                <wp:extent cx="904875" cy="342900"/>
                <wp:effectExtent l="0" t="0" r="28575"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42900"/>
                        </a:xfrm>
                        <a:prstGeom prst="rect">
                          <a:avLst/>
                        </a:prstGeom>
                        <a:solidFill>
                          <a:schemeClr val="accent4">
                            <a:lumMod val="20000"/>
                            <a:lumOff val="80000"/>
                          </a:schemeClr>
                        </a:solidFill>
                        <a:ln w="9525">
                          <a:solidFill>
                            <a:srgbClr val="000000"/>
                          </a:solidFill>
                          <a:miter lim="800000"/>
                          <a:headEnd/>
                          <a:tailEnd/>
                        </a:ln>
                      </wps:spPr>
                      <wps:txbx>
                        <w:txbxContent>
                          <w:p w14:paraId="5B1E0AD1" w14:textId="77777777" w:rsidR="00FC6263" w:rsidRPr="00271E36" w:rsidRDefault="00FC6263" w:rsidP="007F1E77">
                            <w:pPr>
                              <w:jc w:val="center"/>
                              <w:rPr>
                                <w:sz w:val="14"/>
                                <w:szCs w:val="14"/>
                              </w:rPr>
                            </w:pPr>
                            <w:r w:rsidRPr="00271E36">
                              <w:rPr>
                                <w:sz w:val="14"/>
                                <w:szCs w:val="14"/>
                              </w:rPr>
                              <w:t>Research Methods and Evaluation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FFBB608" id="_x0000_s1038" type="#_x0000_t202" style="position:absolute;left:0;text-align:left;margin-left:445.5pt;margin-top:159.05pt;width:71.25pt;height:27pt;z-index:251758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" fillcolor="#e5dfec [663]">
                <v:textbox>
                  <w:txbxContent>
                    <w:p w14:paraId="5B1E0AD1" w14:textId="77777777" w:rsidR="00FC6263" w:rsidRPr="00271E36" w:rsidRDefault="00FC6263" w:rsidP="007F1E77">
                      <w:pPr>
                        <w:jc w:val="center"/>
                        <w:rPr>
                          <w:sz w:val="14"/>
                          <w:szCs w:val="14"/>
                        </w:rPr>
                      </w:pPr>
                      <w:r w:rsidRPr="00271E36">
                        <w:rPr>
                          <w:sz w:val="14"/>
                          <w:szCs w:val="14"/>
                        </w:rPr>
                        <w:t>Research Methods and Evaluation</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756544" behindDoc="0" locked="0" layoutInCell="1" allowOverlap="1" wp14:anchorId="2A29A256" wp14:editId="1A4590DD">
                <wp:simplePos x="0" y="0"/>
                <wp:positionH relativeFrom="margin">
                  <wp:posOffset>2762250</wp:posOffset>
                </wp:positionH>
                <wp:positionV relativeFrom="paragraph">
                  <wp:posOffset>2553335</wp:posOffset>
                </wp:positionV>
                <wp:extent cx="866775" cy="371475"/>
                <wp:effectExtent l="0" t="0" r="28575" b="2857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71475"/>
                        </a:xfrm>
                        <a:prstGeom prst="rect">
                          <a:avLst/>
                        </a:prstGeom>
                        <a:solidFill>
                          <a:schemeClr val="accent1">
                            <a:lumMod val="20000"/>
                            <a:lumOff val="80000"/>
                          </a:schemeClr>
                        </a:solidFill>
                        <a:ln w="9525">
                          <a:solidFill>
                            <a:srgbClr val="000000"/>
                          </a:solidFill>
                          <a:miter lim="800000"/>
                          <a:headEnd/>
                          <a:tailEnd/>
                        </a:ln>
                      </wps:spPr>
                      <wps:txbx>
                        <w:txbxContent>
                          <w:p w14:paraId="389232BA" w14:textId="77777777" w:rsidR="00FC6263" w:rsidRPr="00271E36" w:rsidRDefault="00FC6263" w:rsidP="007F1E77">
                            <w:pPr>
                              <w:jc w:val="center"/>
                              <w:rPr>
                                <w:sz w:val="14"/>
                                <w:szCs w:val="14"/>
                              </w:rPr>
                            </w:pPr>
                            <w:r>
                              <w:rPr>
                                <w:sz w:val="14"/>
                                <w:szCs w:val="14"/>
                              </w:rPr>
                              <w:t>Imaging Science and Technology1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A29A256" id="_x0000_s1039" type="#_x0000_t202" style="position:absolute;left:0;text-align:left;margin-left:217.5pt;margin-top:201.05pt;width:68.25pt;height:29.25pt;z-index:2517565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" fillcolor="#dbe5f1 [660]">
                <v:textbox>
                  <w:txbxContent>
                    <w:p w14:paraId="389232BA" w14:textId="77777777" w:rsidR="00FC6263" w:rsidRPr="00271E36" w:rsidRDefault="00FC6263" w:rsidP="007F1E77">
                      <w:pPr>
                        <w:jc w:val="center"/>
                        <w:rPr>
                          <w:sz w:val="14"/>
                          <w:szCs w:val="14"/>
                        </w:rPr>
                      </w:pPr>
                      <w:r>
                        <w:rPr>
                          <w:sz w:val="14"/>
                          <w:szCs w:val="14"/>
                        </w:rPr>
                        <w:t>Imaging Science and Technology1</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755520" behindDoc="0" locked="0" layoutInCell="1" allowOverlap="1" wp14:anchorId="79D33D08" wp14:editId="37D95870">
                <wp:simplePos x="0" y="0"/>
                <wp:positionH relativeFrom="margin">
                  <wp:posOffset>3705225</wp:posOffset>
                </wp:positionH>
                <wp:positionV relativeFrom="paragraph">
                  <wp:posOffset>2543810</wp:posOffset>
                </wp:positionV>
                <wp:extent cx="647700" cy="361950"/>
                <wp:effectExtent l="0" t="0" r="19050" b="190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61950"/>
                        </a:xfrm>
                        <a:prstGeom prst="rect">
                          <a:avLst/>
                        </a:prstGeom>
                        <a:solidFill>
                          <a:schemeClr val="accent1">
                            <a:lumMod val="20000"/>
                            <a:lumOff val="80000"/>
                          </a:schemeClr>
                        </a:solidFill>
                        <a:ln w="9525">
                          <a:solidFill>
                            <a:srgbClr val="000000"/>
                          </a:solidFill>
                          <a:miter lim="800000"/>
                          <a:headEnd/>
                          <a:tailEnd/>
                        </a:ln>
                      </wps:spPr>
                      <wps:txbx>
                        <w:txbxContent>
                          <w:p w14:paraId="2AAF74BA" w14:textId="77777777" w:rsidR="00FC6263" w:rsidRPr="00271E36" w:rsidRDefault="00FC6263" w:rsidP="007F1E77">
                            <w:pPr>
                              <w:jc w:val="center"/>
                              <w:rPr>
                                <w:sz w:val="14"/>
                                <w:szCs w:val="14"/>
                              </w:rPr>
                            </w:pPr>
                            <w:r>
                              <w:rPr>
                                <w:sz w:val="14"/>
                                <w:szCs w:val="14"/>
                              </w:rPr>
                              <w:t>Application of Imaging1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9D33D08" id="_x0000_s1040" type="#_x0000_t202" style="position:absolute;left:0;text-align:left;margin-left:291.75pt;margin-top:200.3pt;width:51pt;height:28.5pt;z-index:251755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" fillcolor="#dbe5f1 [660]">
                <v:textbox>
                  <w:txbxContent>
                    <w:p w14:paraId="2AAF74BA" w14:textId="77777777" w:rsidR="00FC6263" w:rsidRPr="00271E36" w:rsidRDefault="00FC6263" w:rsidP="007F1E77">
                      <w:pPr>
                        <w:jc w:val="center"/>
                        <w:rPr>
                          <w:sz w:val="14"/>
                          <w:szCs w:val="14"/>
                        </w:rPr>
                      </w:pPr>
                      <w:r>
                        <w:rPr>
                          <w:sz w:val="14"/>
                          <w:szCs w:val="14"/>
                        </w:rPr>
                        <w:t>Application of Imaging1</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759616" behindDoc="0" locked="0" layoutInCell="1" allowOverlap="1" wp14:anchorId="28229655" wp14:editId="51EE05F5">
                <wp:simplePos x="0" y="0"/>
                <wp:positionH relativeFrom="margin">
                  <wp:posOffset>2476500</wp:posOffset>
                </wp:positionH>
                <wp:positionV relativeFrom="paragraph">
                  <wp:posOffset>2010410</wp:posOffset>
                </wp:positionV>
                <wp:extent cx="942975" cy="466725"/>
                <wp:effectExtent l="0" t="0" r="28575" b="2857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466725"/>
                        </a:xfrm>
                        <a:prstGeom prst="rect">
                          <a:avLst/>
                        </a:prstGeom>
                        <a:solidFill>
                          <a:schemeClr val="accent4">
                            <a:lumMod val="20000"/>
                            <a:lumOff val="80000"/>
                          </a:schemeClr>
                        </a:solidFill>
                        <a:ln w="9525">
                          <a:solidFill>
                            <a:srgbClr val="000000"/>
                          </a:solidFill>
                          <a:miter lim="800000"/>
                          <a:headEnd/>
                          <a:tailEnd/>
                        </a:ln>
                      </wps:spPr>
                      <wps:txbx>
                        <w:txbxContent>
                          <w:p w14:paraId="182C2BB7" w14:textId="77777777" w:rsidR="00FC6263" w:rsidRPr="00271E36" w:rsidRDefault="00FC6263" w:rsidP="007F1E77">
                            <w:pPr>
                              <w:jc w:val="center"/>
                              <w:rPr>
                                <w:sz w:val="14"/>
                                <w:szCs w:val="14"/>
                              </w:rPr>
                            </w:pPr>
                            <w:r>
                              <w:rPr>
                                <w:sz w:val="14"/>
                                <w:szCs w:val="14"/>
                              </w:rPr>
                              <w:t>Head Neck Thorax Anatomy and Pattern Recognition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8229655" id="_x0000_s1041" type="#_x0000_t202" style="position:absolute;left:0;text-align:left;margin-left:195pt;margin-top:158.3pt;width:74.25pt;height:36.75pt;z-index:251759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" fillcolor="#e5dfec [663]">
                <v:textbox>
                  <w:txbxContent>
                    <w:p w14:paraId="182C2BB7" w14:textId="77777777" w:rsidR="00FC6263" w:rsidRPr="00271E36" w:rsidRDefault="00FC6263" w:rsidP="007F1E77">
                      <w:pPr>
                        <w:jc w:val="center"/>
                        <w:rPr>
                          <w:sz w:val="14"/>
                          <w:szCs w:val="14"/>
                        </w:rPr>
                      </w:pPr>
                      <w:r>
                        <w:rPr>
                          <w:sz w:val="14"/>
                          <w:szCs w:val="14"/>
                        </w:rPr>
                        <w:t>Head Neck Thorax Anatomy and Pattern Recognition</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760640" behindDoc="0" locked="0" layoutInCell="1" allowOverlap="1" wp14:anchorId="336761FE" wp14:editId="20272CE2">
                <wp:simplePos x="0" y="0"/>
                <wp:positionH relativeFrom="margin">
                  <wp:posOffset>3495675</wp:posOffset>
                </wp:positionH>
                <wp:positionV relativeFrom="paragraph">
                  <wp:posOffset>1991360</wp:posOffset>
                </wp:positionV>
                <wp:extent cx="942975" cy="466725"/>
                <wp:effectExtent l="0" t="0" r="28575" b="2857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466725"/>
                        </a:xfrm>
                        <a:prstGeom prst="rect">
                          <a:avLst/>
                        </a:prstGeom>
                        <a:solidFill>
                          <a:schemeClr val="accent4">
                            <a:lumMod val="20000"/>
                            <a:lumOff val="80000"/>
                          </a:schemeClr>
                        </a:solidFill>
                        <a:ln w="9525">
                          <a:solidFill>
                            <a:srgbClr val="000000"/>
                          </a:solidFill>
                          <a:miter lim="800000"/>
                          <a:headEnd/>
                          <a:tailEnd/>
                        </a:ln>
                      </wps:spPr>
                      <wps:txbx>
                        <w:txbxContent>
                          <w:p w14:paraId="185B73B9" w14:textId="77777777" w:rsidR="00FC6263" w:rsidRPr="00271E36" w:rsidRDefault="00FC6263" w:rsidP="007F1E77">
                            <w:pPr>
                              <w:jc w:val="center"/>
                              <w:rPr>
                                <w:sz w:val="14"/>
                                <w:szCs w:val="14"/>
                              </w:rPr>
                            </w:pPr>
                            <w:r>
                              <w:rPr>
                                <w:sz w:val="14"/>
                                <w:szCs w:val="14"/>
                              </w:rPr>
                              <w:t>Abdomen and Pelvis Anatomy and Pattern Recognition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36761FE" id="_x0000_s1042" type="#_x0000_t202" style="position:absolute;left:0;text-align:left;margin-left:275.25pt;margin-top:156.8pt;width:74.25pt;height:36.75pt;z-index:251760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" fillcolor="#e5dfec [663]">
                <v:textbox>
                  <w:txbxContent>
                    <w:p w14:paraId="185B73B9" w14:textId="77777777" w:rsidR="00FC6263" w:rsidRPr="00271E36" w:rsidRDefault="00FC6263" w:rsidP="007F1E77">
                      <w:pPr>
                        <w:jc w:val="center"/>
                        <w:rPr>
                          <w:sz w:val="14"/>
                          <w:szCs w:val="14"/>
                        </w:rPr>
                      </w:pPr>
                      <w:r>
                        <w:rPr>
                          <w:sz w:val="14"/>
                          <w:szCs w:val="14"/>
                        </w:rPr>
                        <w:t>Abdomen and Pelvis Anatomy and Pattern Recognition</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762688" behindDoc="0" locked="0" layoutInCell="1" allowOverlap="1" wp14:anchorId="19F1AB40" wp14:editId="67438539">
                <wp:simplePos x="0" y="0"/>
                <wp:positionH relativeFrom="margin">
                  <wp:posOffset>2466975</wp:posOffset>
                </wp:positionH>
                <wp:positionV relativeFrom="paragraph">
                  <wp:posOffset>886460</wp:posOffset>
                </wp:positionV>
                <wp:extent cx="885825" cy="361950"/>
                <wp:effectExtent l="0" t="0" r="28575" b="1905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61950"/>
                        </a:xfrm>
                        <a:prstGeom prst="rect">
                          <a:avLst/>
                        </a:prstGeom>
                        <a:solidFill>
                          <a:schemeClr val="accent4">
                            <a:lumMod val="20000"/>
                            <a:lumOff val="80000"/>
                          </a:schemeClr>
                        </a:solidFill>
                        <a:ln w="9525">
                          <a:solidFill>
                            <a:srgbClr val="000000"/>
                          </a:solidFill>
                          <a:miter lim="800000"/>
                          <a:headEnd/>
                          <a:tailEnd/>
                        </a:ln>
                      </wps:spPr>
                      <wps:txbx>
                        <w:txbxContent>
                          <w:p w14:paraId="6A9B0659" w14:textId="77777777" w:rsidR="00FC6263" w:rsidRPr="00271E36" w:rsidRDefault="00FC6263" w:rsidP="007F1E77">
                            <w:pPr>
                              <w:jc w:val="center"/>
                              <w:rPr>
                                <w:sz w:val="14"/>
                                <w:szCs w:val="14"/>
                              </w:rPr>
                            </w:pPr>
                            <w:r>
                              <w:rPr>
                                <w:sz w:val="14"/>
                                <w:szCs w:val="14"/>
                              </w:rPr>
                              <w:t>Imaging Science and Technology2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9F1AB40" id="_x0000_s1043" type="#_x0000_t202" style="position:absolute;left:0;text-align:left;margin-left:194.25pt;margin-top:69.8pt;width:69.75pt;height:28.5pt;z-index:2517626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" fillcolor="#e5dfec [663]">
                <v:textbox>
                  <w:txbxContent>
                    <w:p w14:paraId="6A9B0659" w14:textId="77777777" w:rsidR="00FC6263" w:rsidRPr="00271E36" w:rsidRDefault="00FC6263" w:rsidP="007F1E77">
                      <w:pPr>
                        <w:jc w:val="center"/>
                        <w:rPr>
                          <w:sz w:val="14"/>
                          <w:szCs w:val="14"/>
                        </w:rPr>
                      </w:pPr>
                      <w:r>
                        <w:rPr>
                          <w:sz w:val="14"/>
                          <w:szCs w:val="14"/>
                        </w:rPr>
                        <w:t>Imaging Science and Technology2</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761664" behindDoc="0" locked="0" layoutInCell="1" allowOverlap="1" wp14:anchorId="245AC6C8" wp14:editId="4988AFC9">
                <wp:simplePos x="0" y="0"/>
                <wp:positionH relativeFrom="margin">
                  <wp:posOffset>2438400</wp:posOffset>
                </wp:positionH>
                <wp:positionV relativeFrom="paragraph">
                  <wp:posOffset>1362710</wp:posOffset>
                </wp:positionV>
                <wp:extent cx="942975" cy="333375"/>
                <wp:effectExtent l="0" t="0" r="28575" b="2857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333375"/>
                        </a:xfrm>
                        <a:prstGeom prst="rect">
                          <a:avLst/>
                        </a:prstGeom>
                        <a:solidFill>
                          <a:schemeClr val="accent4">
                            <a:lumMod val="20000"/>
                            <a:lumOff val="80000"/>
                          </a:schemeClr>
                        </a:solidFill>
                        <a:ln w="9525">
                          <a:solidFill>
                            <a:srgbClr val="000000"/>
                          </a:solidFill>
                          <a:miter lim="800000"/>
                          <a:headEnd/>
                          <a:tailEnd/>
                        </a:ln>
                      </wps:spPr>
                      <wps:txbx>
                        <w:txbxContent>
                          <w:p w14:paraId="7877C8AB" w14:textId="77777777" w:rsidR="00FC6263" w:rsidRPr="00271E36" w:rsidRDefault="00FC6263" w:rsidP="007F1E77">
                            <w:pPr>
                              <w:jc w:val="center"/>
                              <w:rPr>
                                <w:sz w:val="14"/>
                                <w:szCs w:val="14"/>
                              </w:rPr>
                            </w:pPr>
                            <w:r>
                              <w:rPr>
                                <w:sz w:val="14"/>
                                <w:szCs w:val="14"/>
                              </w:rPr>
                              <w:t>Application of Imaging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45AC6C8" id="_x0000_s1044" type="#_x0000_t202" style="position:absolute;left:0;text-align:left;margin-left:192pt;margin-top:107.3pt;width:74.25pt;height:26.25pt;z-index:251761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" fillcolor="#e5dfec [663]">
                <v:textbox>
                  <w:txbxContent>
                    <w:p w14:paraId="7877C8AB" w14:textId="77777777" w:rsidR="00FC6263" w:rsidRPr="00271E36" w:rsidRDefault="00FC6263" w:rsidP="007F1E77">
                      <w:pPr>
                        <w:jc w:val="center"/>
                        <w:rPr>
                          <w:sz w:val="14"/>
                          <w:szCs w:val="14"/>
                        </w:rPr>
                      </w:pPr>
                      <w:r>
                        <w:rPr>
                          <w:sz w:val="14"/>
                          <w:szCs w:val="14"/>
                        </w:rPr>
                        <w:t>Application of Imaging 2</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766784" behindDoc="0" locked="0" layoutInCell="1" allowOverlap="1" wp14:anchorId="1BCC96A7" wp14:editId="12BC35F9">
                <wp:simplePos x="0" y="0"/>
                <wp:positionH relativeFrom="margin">
                  <wp:posOffset>3419475</wp:posOffset>
                </wp:positionH>
                <wp:positionV relativeFrom="paragraph">
                  <wp:posOffset>817245</wp:posOffset>
                </wp:positionV>
                <wp:extent cx="981075" cy="476250"/>
                <wp:effectExtent l="0" t="0" r="28575" b="19050"/>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476250"/>
                        </a:xfrm>
                        <a:prstGeom prst="rect">
                          <a:avLst/>
                        </a:prstGeom>
                        <a:solidFill>
                          <a:schemeClr val="accent6">
                            <a:lumMod val="20000"/>
                            <a:lumOff val="80000"/>
                          </a:schemeClr>
                        </a:solidFill>
                        <a:ln w="9525">
                          <a:solidFill>
                            <a:srgbClr val="000000"/>
                          </a:solidFill>
                          <a:miter lim="800000"/>
                          <a:headEnd/>
                          <a:tailEnd/>
                        </a:ln>
                      </wps:spPr>
                      <wps:txbx>
                        <w:txbxContent>
                          <w:p w14:paraId="71A95D7B" w14:textId="77777777" w:rsidR="00FC6263" w:rsidRPr="00E60C51" w:rsidRDefault="00FC6263" w:rsidP="007F1E77">
                            <w:pPr>
                              <w:jc w:val="center"/>
                              <w:rPr>
                                <w:sz w:val="14"/>
                                <w:szCs w:val="14"/>
                              </w:rPr>
                            </w:pPr>
                            <w:r>
                              <w:rPr>
                                <w:sz w:val="14"/>
                                <w:szCs w:val="14"/>
                              </w:rPr>
                              <w:t>Application of Imaging Science and Technology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BCC96A7" id="_x0000_s1045" type="#_x0000_t202" style="position:absolute;left:0;text-align:left;margin-left:269.25pt;margin-top:64.35pt;width:77.25pt;height:37.5pt;z-index:251766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" fillcolor="#fde9d9 [665]">
                <v:textbox>
                  <w:txbxContent>
                    <w:p w14:paraId="71A95D7B" w14:textId="77777777" w:rsidR="00FC6263" w:rsidRPr="00E60C51" w:rsidRDefault="00FC6263" w:rsidP="007F1E77">
                      <w:pPr>
                        <w:jc w:val="center"/>
                        <w:rPr>
                          <w:sz w:val="14"/>
                          <w:szCs w:val="14"/>
                        </w:rPr>
                      </w:pPr>
                      <w:r>
                        <w:rPr>
                          <w:sz w:val="14"/>
                          <w:szCs w:val="14"/>
                        </w:rPr>
                        <w:t>Application of Imaging Science and Technology</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765760" behindDoc="0" locked="0" layoutInCell="1" allowOverlap="1" wp14:anchorId="596F58DD" wp14:editId="1FB0F419">
                <wp:simplePos x="0" y="0"/>
                <wp:positionH relativeFrom="margin">
                  <wp:posOffset>4600575</wp:posOffset>
                </wp:positionH>
                <wp:positionV relativeFrom="paragraph">
                  <wp:posOffset>2019935</wp:posOffset>
                </wp:positionV>
                <wp:extent cx="981075" cy="476250"/>
                <wp:effectExtent l="0" t="0" r="28575" b="1905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476250"/>
                        </a:xfrm>
                        <a:prstGeom prst="rect">
                          <a:avLst/>
                        </a:prstGeom>
                        <a:solidFill>
                          <a:schemeClr val="accent6">
                            <a:lumMod val="20000"/>
                            <a:lumOff val="80000"/>
                          </a:schemeClr>
                        </a:solidFill>
                        <a:ln w="9525">
                          <a:solidFill>
                            <a:srgbClr val="000000"/>
                          </a:solidFill>
                          <a:miter lim="800000"/>
                          <a:headEnd/>
                          <a:tailEnd/>
                        </a:ln>
                      </wps:spPr>
                      <wps:txbx>
                        <w:txbxContent>
                          <w:p w14:paraId="49BEFABA" w14:textId="77777777" w:rsidR="00FC6263" w:rsidRPr="00E60C51" w:rsidRDefault="00FC6263" w:rsidP="007F1E77">
                            <w:pPr>
                              <w:jc w:val="center"/>
                              <w:rPr>
                                <w:sz w:val="14"/>
                                <w:szCs w:val="14"/>
                              </w:rPr>
                            </w:pPr>
                            <w:r>
                              <w:rPr>
                                <w:sz w:val="14"/>
                                <w:szCs w:val="14"/>
                              </w:rPr>
                              <w:t>Pathophysiology and Diagnostic Pattern Recognition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96F58DD" id="_x0000_s1046" type="#_x0000_t202" style="position:absolute;left:0;text-align:left;margin-left:362.25pt;margin-top:159.05pt;width:77.25pt;height:37.5pt;z-index:251765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" fillcolor="#fde9d9 [665]">
                <v:textbox>
                  <w:txbxContent>
                    <w:p w14:paraId="49BEFABA" w14:textId="77777777" w:rsidR="00FC6263" w:rsidRPr="00E60C51" w:rsidRDefault="00FC6263" w:rsidP="007F1E77">
                      <w:pPr>
                        <w:jc w:val="center"/>
                        <w:rPr>
                          <w:sz w:val="14"/>
                          <w:szCs w:val="14"/>
                        </w:rPr>
                      </w:pPr>
                      <w:r>
                        <w:rPr>
                          <w:sz w:val="14"/>
                          <w:szCs w:val="14"/>
                        </w:rPr>
                        <w:t>Pathophysiology and Diagnostic Pattern Recognition</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752448" behindDoc="0" locked="0" layoutInCell="1" allowOverlap="1" wp14:anchorId="62912671" wp14:editId="757CA233">
                <wp:simplePos x="0" y="0"/>
                <wp:positionH relativeFrom="margin">
                  <wp:posOffset>3429000</wp:posOffset>
                </wp:positionH>
                <wp:positionV relativeFrom="paragraph">
                  <wp:posOffset>1362710</wp:posOffset>
                </wp:positionV>
                <wp:extent cx="942975" cy="342900"/>
                <wp:effectExtent l="0" t="0" r="28575"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342900"/>
                        </a:xfrm>
                        <a:prstGeom prst="rect">
                          <a:avLst/>
                        </a:prstGeom>
                        <a:solidFill>
                          <a:schemeClr val="accent1">
                            <a:lumMod val="20000"/>
                            <a:lumOff val="80000"/>
                          </a:schemeClr>
                        </a:solidFill>
                        <a:ln w="9525">
                          <a:solidFill>
                            <a:srgbClr val="000000"/>
                          </a:solidFill>
                          <a:miter lim="800000"/>
                          <a:headEnd/>
                          <a:tailEnd/>
                        </a:ln>
                      </wps:spPr>
                      <wps:txbx>
                        <w:txbxContent>
                          <w:p w14:paraId="70FEA003" w14:textId="77777777" w:rsidR="00FC6263" w:rsidRPr="00271E36" w:rsidRDefault="00FC6263" w:rsidP="007F1E77">
                            <w:pPr>
                              <w:jc w:val="center"/>
                              <w:rPr>
                                <w:sz w:val="14"/>
                                <w:szCs w:val="14"/>
                              </w:rPr>
                            </w:pPr>
                            <w:r w:rsidRPr="00271E36">
                              <w:rPr>
                                <w:sz w:val="14"/>
                                <w:szCs w:val="14"/>
                              </w:rPr>
                              <w:t>Professional Practice for Healthcare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2912671" id="_x0000_s1047" type="#_x0000_t202" style="position:absolute;left:0;text-align:left;margin-left:270pt;margin-top:107.3pt;width:74.25pt;height:27pt;z-index:251752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" fillcolor="#dbe5f1 [660]">
                <v:textbox>
                  <w:txbxContent>
                    <w:p w14:paraId="70FEA003" w14:textId="77777777" w:rsidR="00FC6263" w:rsidRPr="00271E36" w:rsidRDefault="00FC6263" w:rsidP="007F1E77">
                      <w:pPr>
                        <w:jc w:val="center"/>
                        <w:rPr>
                          <w:sz w:val="14"/>
                          <w:szCs w:val="14"/>
                        </w:rPr>
                      </w:pPr>
                      <w:r w:rsidRPr="00271E36">
                        <w:rPr>
                          <w:sz w:val="14"/>
                          <w:szCs w:val="14"/>
                        </w:rPr>
                        <w:t>Professional Practice for Healthcare</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767808" behindDoc="0" locked="0" layoutInCell="1" allowOverlap="1" wp14:anchorId="496786F9" wp14:editId="23B1CF75">
                <wp:simplePos x="0" y="0"/>
                <wp:positionH relativeFrom="margin">
                  <wp:posOffset>4610100</wp:posOffset>
                </wp:positionH>
                <wp:positionV relativeFrom="paragraph">
                  <wp:posOffset>534035</wp:posOffset>
                </wp:positionV>
                <wp:extent cx="771525" cy="333375"/>
                <wp:effectExtent l="0" t="0" r="28575" b="28575"/>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33375"/>
                        </a:xfrm>
                        <a:prstGeom prst="rect">
                          <a:avLst/>
                        </a:prstGeom>
                        <a:solidFill>
                          <a:schemeClr val="accent6">
                            <a:lumMod val="20000"/>
                            <a:lumOff val="80000"/>
                          </a:schemeClr>
                        </a:solidFill>
                        <a:ln w="9525">
                          <a:solidFill>
                            <a:srgbClr val="000000"/>
                          </a:solidFill>
                          <a:miter lim="800000"/>
                          <a:headEnd/>
                          <a:tailEnd/>
                        </a:ln>
                      </wps:spPr>
                      <wps:txbx>
                        <w:txbxContent>
                          <w:p w14:paraId="7E6100B9" w14:textId="77777777" w:rsidR="00FC6263" w:rsidRPr="00E60C51" w:rsidRDefault="00FC6263" w:rsidP="007F1E77">
                            <w:pPr>
                              <w:jc w:val="center"/>
                              <w:rPr>
                                <w:sz w:val="14"/>
                                <w:szCs w:val="14"/>
                              </w:rPr>
                            </w:pPr>
                            <w:r>
                              <w:rPr>
                                <w:sz w:val="14"/>
                                <w:szCs w:val="14"/>
                              </w:rPr>
                              <w:t>Professional Practice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96786F9" id="_x0000_s1048" type="#_x0000_t202" style="position:absolute;left:0;text-align:left;margin-left:363pt;margin-top:42.05pt;width:60.75pt;height:26.25pt;z-index:251767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" fillcolor="#fde9d9 [665]">
                <v:textbox>
                  <w:txbxContent>
                    <w:p w14:paraId="7E6100B9" w14:textId="77777777" w:rsidR="00FC6263" w:rsidRPr="00E60C51" w:rsidRDefault="00FC6263" w:rsidP="007F1E77">
                      <w:pPr>
                        <w:jc w:val="center"/>
                        <w:rPr>
                          <w:sz w:val="14"/>
                          <w:szCs w:val="14"/>
                        </w:rPr>
                      </w:pPr>
                      <w:r>
                        <w:rPr>
                          <w:sz w:val="14"/>
                          <w:szCs w:val="14"/>
                        </w:rPr>
                        <w:t>Professional Practice 3</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763712" behindDoc="0" locked="0" layoutInCell="1" allowOverlap="1" wp14:anchorId="77707C8A" wp14:editId="3166AD73">
                <wp:simplePos x="0" y="0"/>
                <wp:positionH relativeFrom="margin">
                  <wp:posOffset>4619625</wp:posOffset>
                </wp:positionH>
                <wp:positionV relativeFrom="paragraph">
                  <wp:posOffset>943610</wp:posOffset>
                </wp:positionV>
                <wp:extent cx="685800" cy="352425"/>
                <wp:effectExtent l="0" t="0" r="19050" b="28575"/>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52425"/>
                        </a:xfrm>
                        <a:prstGeom prst="rect">
                          <a:avLst/>
                        </a:prstGeom>
                        <a:solidFill>
                          <a:schemeClr val="accent4">
                            <a:lumMod val="20000"/>
                            <a:lumOff val="80000"/>
                          </a:schemeClr>
                        </a:solidFill>
                        <a:ln w="9525">
                          <a:solidFill>
                            <a:srgbClr val="000000"/>
                          </a:solidFill>
                          <a:miter lim="800000"/>
                          <a:headEnd/>
                          <a:tailEnd/>
                        </a:ln>
                      </wps:spPr>
                      <wps:txbx>
                        <w:txbxContent>
                          <w:p w14:paraId="58EBE0E5" w14:textId="77777777" w:rsidR="00FC6263" w:rsidRPr="00271E36" w:rsidRDefault="00FC6263" w:rsidP="007F1E77">
                            <w:pPr>
                              <w:jc w:val="center"/>
                              <w:rPr>
                                <w:sz w:val="14"/>
                                <w:szCs w:val="14"/>
                              </w:rPr>
                            </w:pPr>
                            <w:r>
                              <w:rPr>
                                <w:sz w:val="14"/>
                                <w:szCs w:val="14"/>
                              </w:rPr>
                              <w:t>Professional Practice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7707C8A" id="_x0000_s1049" type="#_x0000_t202" style="position:absolute;left:0;text-align:left;margin-left:363.75pt;margin-top:74.3pt;width:54pt;height:27.75pt;z-index:251763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" fillcolor="#e5dfec [663]">
                <v:textbox>
                  <w:txbxContent>
                    <w:p w14:paraId="58EBE0E5" w14:textId="77777777" w:rsidR="00FC6263" w:rsidRPr="00271E36" w:rsidRDefault="00FC6263" w:rsidP="007F1E77">
                      <w:pPr>
                        <w:jc w:val="center"/>
                        <w:rPr>
                          <w:sz w:val="14"/>
                          <w:szCs w:val="14"/>
                        </w:rPr>
                      </w:pPr>
                      <w:r>
                        <w:rPr>
                          <w:sz w:val="14"/>
                          <w:szCs w:val="14"/>
                        </w:rPr>
                        <w:t>Professional Practice 2</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757568" behindDoc="0" locked="0" layoutInCell="1" allowOverlap="1" wp14:anchorId="4B18DD3C" wp14:editId="13EC1314">
                <wp:simplePos x="0" y="0"/>
                <wp:positionH relativeFrom="margin">
                  <wp:posOffset>4638675</wp:posOffset>
                </wp:positionH>
                <wp:positionV relativeFrom="paragraph">
                  <wp:posOffset>1343660</wp:posOffset>
                </wp:positionV>
                <wp:extent cx="676275" cy="352425"/>
                <wp:effectExtent l="0" t="0" r="28575" b="2857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52425"/>
                        </a:xfrm>
                        <a:prstGeom prst="rect">
                          <a:avLst/>
                        </a:prstGeom>
                        <a:solidFill>
                          <a:schemeClr val="accent1">
                            <a:lumMod val="20000"/>
                            <a:lumOff val="80000"/>
                          </a:schemeClr>
                        </a:solidFill>
                        <a:ln w="9525">
                          <a:solidFill>
                            <a:srgbClr val="000000"/>
                          </a:solidFill>
                          <a:miter lim="800000"/>
                          <a:headEnd/>
                          <a:tailEnd/>
                        </a:ln>
                      </wps:spPr>
                      <wps:txbx>
                        <w:txbxContent>
                          <w:p w14:paraId="11AC9D81" w14:textId="77777777" w:rsidR="00FC6263" w:rsidRPr="00271E36" w:rsidRDefault="00FC6263" w:rsidP="007F1E77">
                            <w:pPr>
                              <w:jc w:val="center"/>
                              <w:rPr>
                                <w:sz w:val="14"/>
                                <w:szCs w:val="14"/>
                              </w:rPr>
                            </w:pPr>
                            <w:r>
                              <w:rPr>
                                <w:sz w:val="14"/>
                                <w:szCs w:val="14"/>
                              </w:rPr>
                              <w:t>Professional Practice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B18DD3C" id="_x0000_s1050" type="#_x0000_t202" style="position:absolute;left:0;text-align:left;margin-left:365.25pt;margin-top:105.8pt;width:53.25pt;height:27.75pt;z-index:251757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" fillcolor="#dbe5f1 [660]">
                <v:textbox>
                  <w:txbxContent>
                    <w:p w14:paraId="11AC9D81" w14:textId="77777777" w:rsidR="00FC6263" w:rsidRPr="00271E36" w:rsidRDefault="00FC6263" w:rsidP="007F1E77">
                      <w:pPr>
                        <w:jc w:val="center"/>
                        <w:rPr>
                          <w:sz w:val="14"/>
                          <w:szCs w:val="14"/>
                        </w:rPr>
                      </w:pPr>
                      <w:r>
                        <w:rPr>
                          <w:sz w:val="14"/>
                          <w:szCs w:val="14"/>
                        </w:rPr>
                        <w:t>Professional Practice 1</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753472" behindDoc="0" locked="0" layoutInCell="1" allowOverlap="1" wp14:anchorId="62A4964B" wp14:editId="5F26A5A5">
                <wp:simplePos x="0" y="0"/>
                <wp:positionH relativeFrom="margin">
                  <wp:posOffset>2114550</wp:posOffset>
                </wp:positionH>
                <wp:positionV relativeFrom="paragraph">
                  <wp:posOffset>2981325</wp:posOffset>
                </wp:positionV>
                <wp:extent cx="1076325" cy="447675"/>
                <wp:effectExtent l="0" t="0" r="28575" b="2857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447675"/>
                        </a:xfrm>
                        <a:prstGeom prst="rect">
                          <a:avLst/>
                        </a:prstGeom>
                        <a:solidFill>
                          <a:schemeClr val="accent1">
                            <a:lumMod val="20000"/>
                            <a:lumOff val="80000"/>
                          </a:schemeClr>
                        </a:solidFill>
                        <a:ln w="9525">
                          <a:solidFill>
                            <a:srgbClr val="000000"/>
                          </a:solidFill>
                          <a:miter lim="800000"/>
                          <a:headEnd/>
                          <a:tailEnd/>
                        </a:ln>
                      </wps:spPr>
                      <wps:txbx>
                        <w:txbxContent>
                          <w:p w14:paraId="2A06CC29" w14:textId="77777777" w:rsidR="00FC6263" w:rsidRPr="00271E36" w:rsidRDefault="00FC6263" w:rsidP="007F1E77">
                            <w:pPr>
                              <w:jc w:val="center"/>
                              <w:rPr>
                                <w:sz w:val="14"/>
                                <w:szCs w:val="14"/>
                              </w:rPr>
                            </w:pPr>
                            <w:r>
                              <w:rPr>
                                <w:sz w:val="14"/>
                                <w:szCs w:val="14"/>
                              </w:rPr>
                              <w:t>Fundamentals of Anatomy and Pattern Recognition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2A4964B" id="_x0000_s1051" type="#_x0000_t202" style="position:absolute;left:0;text-align:left;margin-left:166.5pt;margin-top:234.75pt;width:84.75pt;height:35.25pt;z-index:2517534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" fillcolor="#dbe5f1 [660]">
                <v:textbox>
                  <w:txbxContent>
                    <w:p w14:paraId="2A06CC29" w14:textId="77777777" w:rsidR="00FC6263" w:rsidRPr="00271E36" w:rsidRDefault="00FC6263" w:rsidP="007F1E77">
                      <w:pPr>
                        <w:jc w:val="center"/>
                        <w:rPr>
                          <w:sz w:val="14"/>
                          <w:szCs w:val="14"/>
                        </w:rPr>
                      </w:pPr>
                      <w:r>
                        <w:rPr>
                          <w:sz w:val="14"/>
                          <w:szCs w:val="14"/>
                        </w:rPr>
                        <w:t>Fundamentals of Anatomy and Pattern Recognition</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754496" behindDoc="0" locked="0" layoutInCell="1" allowOverlap="1" wp14:anchorId="68AD8215" wp14:editId="636442FB">
                <wp:simplePos x="0" y="0"/>
                <wp:positionH relativeFrom="margin">
                  <wp:posOffset>3276600</wp:posOffset>
                </wp:positionH>
                <wp:positionV relativeFrom="paragraph">
                  <wp:posOffset>2981960</wp:posOffset>
                </wp:positionV>
                <wp:extent cx="1076325" cy="447675"/>
                <wp:effectExtent l="0" t="0" r="28575" b="2857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447675"/>
                        </a:xfrm>
                        <a:prstGeom prst="rect">
                          <a:avLst/>
                        </a:prstGeom>
                        <a:solidFill>
                          <a:schemeClr val="accent1">
                            <a:lumMod val="20000"/>
                            <a:lumOff val="80000"/>
                          </a:schemeClr>
                        </a:solidFill>
                        <a:ln w="9525">
                          <a:solidFill>
                            <a:srgbClr val="000000"/>
                          </a:solidFill>
                          <a:miter lim="800000"/>
                          <a:headEnd/>
                          <a:tailEnd/>
                        </a:ln>
                      </wps:spPr>
                      <wps:txbx>
                        <w:txbxContent>
                          <w:p w14:paraId="762C2437" w14:textId="77777777" w:rsidR="00FC6263" w:rsidRPr="00271E36" w:rsidRDefault="00FC6263" w:rsidP="007F1E77">
                            <w:pPr>
                              <w:jc w:val="center"/>
                              <w:rPr>
                                <w:sz w:val="14"/>
                                <w:szCs w:val="14"/>
                              </w:rPr>
                            </w:pPr>
                            <w:r>
                              <w:rPr>
                                <w:sz w:val="14"/>
                                <w:szCs w:val="14"/>
                              </w:rPr>
                              <w:t>Appendicular MSK Anatomy and Pattern Recognition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8AD8215" id="_x0000_s1052" type="#_x0000_t202" style="position:absolute;left:0;text-align:left;margin-left:258pt;margin-top:234.8pt;width:84.75pt;height:35.25pt;z-index:251754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" fillcolor="#dbe5f1 [660]">
                <v:textbox>
                  <w:txbxContent>
                    <w:p w14:paraId="762C2437" w14:textId="77777777" w:rsidR="00FC6263" w:rsidRPr="00271E36" w:rsidRDefault="00FC6263" w:rsidP="007F1E77">
                      <w:pPr>
                        <w:jc w:val="center"/>
                        <w:rPr>
                          <w:sz w:val="14"/>
                          <w:szCs w:val="14"/>
                        </w:rPr>
                      </w:pPr>
                      <w:r>
                        <w:rPr>
                          <w:sz w:val="14"/>
                          <w:szCs w:val="14"/>
                        </w:rPr>
                        <w:t>Appendicular MSK Anatomy and Pattern Recognition</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740160" behindDoc="0" locked="0" layoutInCell="1" allowOverlap="1" wp14:anchorId="186A91D8" wp14:editId="4B69CC35">
                <wp:simplePos x="0" y="0"/>
                <wp:positionH relativeFrom="margin">
                  <wp:posOffset>3688715</wp:posOffset>
                </wp:positionH>
                <wp:positionV relativeFrom="paragraph">
                  <wp:posOffset>3919220</wp:posOffset>
                </wp:positionV>
                <wp:extent cx="1762125" cy="1404620"/>
                <wp:effectExtent l="0" t="0" r="28575" b="1397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404620"/>
                        </a:xfrm>
                        <a:prstGeom prst="rect">
                          <a:avLst/>
                        </a:prstGeom>
                        <a:solidFill>
                          <a:srgbClr val="FFFFFF"/>
                        </a:solidFill>
                        <a:ln w="9525">
                          <a:solidFill>
                            <a:srgbClr val="000000"/>
                          </a:solidFill>
                          <a:miter lim="800000"/>
                          <a:headEnd/>
                          <a:tailEnd/>
                        </a:ln>
                      </wps:spPr>
                      <wps:txbx>
                        <w:txbxContent>
                          <w:p w14:paraId="50B50F6E" w14:textId="77777777" w:rsidR="00FC6263" w:rsidRDefault="00FC6263" w:rsidP="007F1E77">
                            <w:pPr>
                              <w:jc w:val="center"/>
                              <w:rPr>
                                <w:b/>
                                <w:bCs/>
                              </w:rPr>
                            </w:pPr>
                            <w:r>
                              <w:rPr>
                                <w:b/>
                                <w:bCs/>
                              </w:rPr>
                              <w:t>TEACHER-FOCUSED</w:t>
                            </w:r>
                          </w:p>
                          <w:p w14:paraId="4D1DC4FA" w14:textId="77777777" w:rsidR="00FC6263" w:rsidRPr="00CD5BE0" w:rsidRDefault="00FC6263" w:rsidP="007F1E77">
                            <w:pPr>
                              <w:jc w:val="center"/>
                              <w:rPr>
                                <w:b/>
                                <w:bCs/>
                              </w:rPr>
                            </w:pPr>
                            <w:r w:rsidRPr="00CD5BE0">
                              <w:rPr>
                                <w:b/>
                                <w:bCs/>
                              </w:rPr>
                              <w:t xml:space="preserve">STUDENTS AS </w:t>
                            </w:r>
                            <w:r>
                              <w:rPr>
                                <w:b/>
                                <w:bCs/>
                              </w:rPr>
                              <w:t>AUDIENCE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86A91D8" id="_x0000_s1053" type="#_x0000_t202" style="position:absolute;left:0;text-align:left;margin-left:290.45pt;margin-top:308.6pt;width:138.75pt;height:110.6pt;z-index:2517401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">
                <v:textbox style="mso-fit-shape-to-text:t">
                  <w:txbxContent>
                    <w:p w14:paraId="50B50F6E" w14:textId="77777777" w:rsidR="00FC6263" w:rsidRDefault="00FC6263" w:rsidP="007F1E77">
                      <w:pPr>
                        <w:jc w:val="center"/>
                        <w:rPr>
                          <w:b/>
                          <w:bCs/>
                        </w:rPr>
                      </w:pPr>
                      <w:r>
                        <w:rPr>
                          <w:b/>
                          <w:bCs/>
                        </w:rPr>
                        <w:t>TEACHER-FOCUSED</w:t>
                      </w:r>
                    </w:p>
                    <w:p w14:paraId="4D1DC4FA" w14:textId="77777777" w:rsidR="00FC6263" w:rsidRPr="00CD5BE0" w:rsidRDefault="00FC6263" w:rsidP="007F1E77">
                      <w:pPr>
                        <w:jc w:val="center"/>
                        <w:rPr>
                          <w:b/>
                          <w:bCs/>
                        </w:rPr>
                      </w:pPr>
                      <w:r w:rsidRPr="00CD5BE0">
                        <w:rPr>
                          <w:b/>
                          <w:bCs/>
                        </w:rPr>
                        <w:t xml:space="preserve">STUDENTS AS </w:t>
                      </w:r>
                      <w:r>
                        <w:rPr>
                          <w:b/>
                          <w:bCs/>
                        </w:rPr>
                        <w:t>AUDIENCE</w:t>
                      </w:r>
                    </w:p>
                  </w:txbxContent>
                </v:textbox>
                <w10:wrap type="square" anchorx="margin"/>
              </v:shape>
            </w:pict>
          </mc:Fallback>
        </mc:AlternateContent>
      </w:r>
    </w:p>
    <w:p w14:paraId="29A28103" w14:textId="77777777" w:rsidR="00795E59" w:rsidRPr="00795E59" w:rsidRDefault="00795E59" w:rsidP="00795E59">
      <w:pPr>
        <w:jc w:val="both"/>
        <w:rPr>
          <w:sz w:val="24"/>
        </w:rPr>
        <w:sectPr w:rsidR="00795E59" w:rsidRPr="00795E59" w:rsidSect="00795E59">
          <w:pgSz w:w="16838" w:h="11906" w:orient="landscape"/>
          <w:pgMar w:top="1134" w:right="1134" w:bottom="1134" w:left="1134" w:header="709" w:footer="709" w:gutter="0"/>
          <w:cols w:space="708"/>
          <w:docGrid w:linePitch="360"/>
        </w:sectPr>
      </w:pPr>
    </w:p>
    <w:p w14:paraId="5A3C14CC" w14:textId="77777777" w:rsidR="00B310F4" w:rsidRPr="00B97A3F" w:rsidRDefault="00B310F4" w:rsidP="001B6AFC">
      <w:pPr>
        <w:pStyle w:val="Heading2"/>
      </w:pPr>
      <w:r w:rsidRPr="00B97A3F">
        <w:lastRenderedPageBreak/>
        <w:t xml:space="preserve">Curriculum Enhancement </w:t>
      </w:r>
    </w:p>
    <w:p w14:paraId="4DF6C59A" w14:textId="77777777" w:rsidR="00B310F4" w:rsidRPr="00B12EFC" w:rsidRDefault="00B310F4" w:rsidP="00B310F4">
      <w:pPr>
        <w:pStyle w:val="Heading3"/>
      </w:pPr>
      <w:r w:rsidRPr="00B12EFC">
        <w:t>Core Programme Threads</w:t>
      </w:r>
    </w:p>
    <w:p w14:paraId="0F078994" w14:textId="77777777" w:rsidR="00B310F4" w:rsidRPr="00B12EFC" w:rsidRDefault="00B310F4" w:rsidP="00B310F4">
      <w:pPr>
        <w:jc w:val="both"/>
        <w:rPr>
          <w:sz w:val="24"/>
        </w:rPr>
      </w:pPr>
      <w:r w:rsidRPr="00B12EFC">
        <w:rPr>
          <w:sz w:val="24"/>
        </w:rPr>
        <w:t>The University of Leeds has recognised that there are 3 internationally significant topics of which an awareness and understanding will be beneficial to all of our students.</w:t>
      </w:r>
      <w:r>
        <w:rPr>
          <w:sz w:val="24"/>
        </w:rPr>
        <w:t xml:space="preserve"> </w:t>
      </w:r>
      <w:r w:rsidRPr="00B12EFC">
        <w:rPr>
          <w:sz w:val="24"/>
        </w:rPr>
        <w:t>These are:</w:t>
      </w:r>
      <w:r>
        <w:rPr>
          <w:sz w:val="24"/>
        </w:rPr>
        <w:t xml:space="preserve"> </w:t>
      </w:r>
      <w:r w:rsidRPr="00B12EFC">
        <w:rPr>
          <w:sz w:val="24"/>
        </w:rPr>
        <w:t>Ethics and Responsibility; Global and Cultural Insight; and Employability.  These topics are a prominent feature of health and social care programmes and are threaded throughout the modules.   The table below demonstrates how and where these themes occur in the modules you will study and how these will be of benefit to you both as you progress through the programme and in your future employment.</w:t>
      </w:r>
    </w:p>
    <w:p w14:paraId="2F35A412" w14:textId="77777777" w:rsidR="009D43B6" w:rsidRDefault="009D43B6" w:rsidP="00AC4A6B"/>
    <w:p w14:paraId="37E40DF2" w14:textId="77777777" w:rsidR="004C3CF7" w:rsidRDefault="004C3CF7" w:rsidP="00AC4A6B"/>
    <w:p w14:paraId="42F7DAB9" w14:textId="77777777" w:rsidR="004C3CF7" w:rsidRDefault="004C3CF7" w:rsidP="00AC4A6B">
      <w:pPr>
        <w:sectPr w:rsidR="004C3CF7" w:rsidSect="00605EE4">
          <w:pgSz w:w="11906" w:h="16838"/>
          <w:pgMar w:top="1134" w:right="1134" w:bottom="1134" w:left="1134" w:header="709" w:footer="709" w:gutter="0"/>
          <w:cols w:space="708"/>
          <w:docGrid w:linePitch="360"/>
        </w:sectPr>
      </w:pPr>
    </w:p>
    <w:tbl>
      <w:tblPr>
        <w:tblStyle w:val="TableGrid3"/>
        <w:tblpPr w:leftFromText="180" w:rightFromText="180" w:vertAnchor="text" w:tblpY="156"/>
        <w:tblW w:w="14253" w:type="dxa"/>
        <w:tblLayout w:type="fixed"/>
        <w:tblLook w:val="04A0" w:firstRow="1" w:lastRow="0" w:firstColumn="1" w:lastColumn="0" w:noHBand="0" w:noVBand="1"/>
      </w:tblPr>
      <w:tblGrid>
        <w:gridCol w:w="817"/>
        <w:gridCol w:w="2910"/>
        <w:gridCol w:w="2041"/>
        <w:gridCol w:w="2137"/>
        <w:gridCol w:w="1945"/>
        <w:gridCol w:w="2307"/>
        <w:gridCol w:w="2096"/>
      </w:tblGrid>
      <w:tr w:rsidR="007F1E77" w:rsidRPr="00B343A6" w14:paraId="00AAD01F" w14:textId="77777777" w:rsidTr="00B875A8">
        <w:tc>
          <w:tcPr>
            <w:tcW w:w="14253" w:type="dxa"/>
            <w:gridSpan w:val="7"/>
            <w:shd w:val="clear" w:color="auto" w:fill="D9D9D9"/>
          </w:tcPr>
          <w:p w14:paraId="398ED4EE" w14:textId="77777777" w:rsidR="007F1E77" w:rsidRPr="007F1E77" w:rsidRDefault="007F1E77" w:rsidP="00B875A8">
            <w:pPr>
              <w:jc w:val="center"/>
              <w:rPr>
                <w:rFonts w:cstheme="minorHAnsi"/>
                <w:b/>
                <w:sz w:val="24"/>
                <w:szCs w:val="24"/>
                <w:u w:val="single"/>
              </w:rPr>
            </w:pPr>
            <w:bookmarkStart w:id="6" w:name="Appendix6"/>
            <w:r w:rsidRPr="007F1E77">
              <w:rPr>
                <w:rFonts w:cstheme="minorHAnsi"/>
                <w:b/>
                <w:sz w:val="24"/>
                <w:szCs w:val="24"/>
                <w:u w:val="single"/>
              </w:rPr>
              <w:lastRenderedPageBreak/>
              <w:t>Core Programme Threads</w:t>
            </w:r>
            <w:bookmarkEnd w:id="6"/>
            <w:r w:rsidRPr="007F1E77">
              <w:rPr>
                <w:rFonts w:cstheme="minorHAnsi"/>
                <w:b/>
                <w:sz w:val="24"/>
                <w:szCs w:val="24"/>
                <w:u w:val="single"/>
              </w:rPr>
              <w:t xml:space="preserve"> – Core Modules</w:t>
            </w:r>
          </w:p>
          <w:p w14:paraId="378B939D" w14:textId="77777777" w:rsidR="007F1E77" w:rsidRPr="007F1E77" w:rsidRDefault="007F1E77" w:rsidP="00B875A8">
            <w:pPr>
              <w:rPr>
                <w:rFonts w:cstheme="minorHAnsi"/>
                <w:sz w:val="24"/>
                <w:szCs w:val="24"/>
              </w:rPr>
            </w:pPr>
          </w:p>
        </w:tc>
      </w:tr>
      <w:tr w:rsidR="007F1E77" w:rsidRPr="00B343A6" w14:paraId="3C50004A" w14:textId="77777777" w:rsidTr="00B875A8">
        <w:tc>
          <w:tcPr>
            <w:tcW w:w="817" w:type="dxa"/>
            <w:shd w:val="clear" w:color="auto" w:fill="D9D9D9"/>
          </w:tcPr>
          <w:p w14:paraId="33FEDFD2" w14:textId="77777777" w:rsidR="007F1E77" w:rsidRPr="007F1E77" w:rsidRDefault="007F1E77" w:rsidP="00B875A8">
            <w:pPr>
              <w:rPr>
                <w:rFonts w:cstheme="minorHAnsi"/>
                <w:b/>
                <w:sz w:val="24"/>
                <w:szCs w:val="24"/>
              </w:rPr>
            </w:pPr>
            <w:r w:rsidRPr="007F1E77">
              <w:rPr>
                <w:rFonts w:cstheme="minorHAnsi"/>
                <w:b/>
                <w:sz w:val="24"/>
                <w:szCs w:val="24"/>
              </w:rPr>
              <w:t xml:space="preserve">Level </w:t>
            </w:r>
          </w:p>
        </w:tc>
        <w:tc>
          <w:tcPr>
            <w:tcW w:w="2910" w:type="dxa"/>
            <w:shd w:val="clear" w:color="auto" w:fill="D9D9D9"/>
          </w:tcPr>
          <w:p w14:paraId="53DD5BB9" w14:textId="77777777" w:rsidR="007F1E77" w:rsidRPr="007F1E77" w:rsidRDefault="007F1E77" w:rsidP="00B875A8">
            <w:pPr>
              <w:rPr>
                <w:rFonts w:cstheme="minorHAnsi"/>
                <w:b/>
                <w:sz w:val="24"/>
                <w:szCs w:val="24"/>
              </w:rPr>
            </w:pPr>
            <w:r w:rsidRPr="007F1E77">
              <w:rPr>
                <w:rFonts w:cstheme="minorHAnsi"/>
                <w:b/>
                <w:sz w:val="24"/>
                <w:szCs w:val="24"/>
              </w:rPr>
              <w:t>Module Code and Title</w:t>
            </w:r>
          </w:p>
        </w:tc>
        <w:tc>
          <w:tcPr>
            <w:tcW w:w="6123" w:type="dxa"/>
            <w:gridSpan w:val="3"/>
            <w:shd w:val="clear" w:color="auto" w:fill="D9D9D9"/>
          </w:tcPr>
          <w:p w14:paraId="6E14A4C7" w14:textId="77777777" w:rsidR="007F1E77" w:rsidRPr="007F1E77" w:rsidRDefault="007F1E77" w:rsidP="00B875A8">
            <w:pPr>
              <w:jc w:val="center"/>
              <w:rPr>
                <w:rFonts w:cstheme="minorHAnsi"/>
                <w:b/>
                <w:sz w:val="24"/>
                <w:szCs w:val="24"/>
              </w:rPr>
            </w:pPr>
            <w:r w:rsidRPr="007F1E77">
              <w:rPr>
                <w:rFonts w:cstheme="minorHAnsi"/>
                <w:b/>
                <w:sz w:val="24"/>
                <w:szCs w:val="24"/>
              </w:rPr>
              <w:t>Thread activity</w:t>
            </w:r>
          </w:p>
        </w:tc>
        <w:tc>
          <w:tcPr>
            <w:tcW w:w="2307" w:type="dxa"/>
            <w:shd w:val="clear" w:color="auto" w:fill="D9D9D9"/>
          </w:tcPr>
          <w:p w14:paraId="29026346" w14:textId="77777777" w:rsidR="007F1E77" w:rsidRPr="007F1E77" w:rsidRDefault="007F1E77" w:rsidP="00B875A8">
            <w:pPr>
              <w:rPr>
                <w:rFonts w:cstheme="minorHAnsi"/>
                <w:b/>
                <w:sz w:val="24"/>
                <w:szCs w:val="24"/>
              </w:rPr>
            </w:pPr>
            <w:r w:rsidRPr="007F1E77">
              <w:rPr>
                <w:rFonts w:cstheme="minorHAnsi"/>
                <w:b/>
                <w:sz w:val="24"/>
                <w:szCs w:val="24"/>
              </w:rPr>
              <w:t>Assessed</w:t>
            </w:r>
          </w:p>
        </w:tc>
        <w:tc>
          <w:tcPr>
            <w:tcW w:w="2096" w:type="dxa"/>
            <w:shd w:val="clear" w:color="auto" w:fill="D9D9D9"/>
          </w:tcPr>
          <w:p w14:paraId="5BA74D5E" w14:textId="77777777" w:rsidR="007F1E77" w:rsidRPr="007F1E77" w:rsidRDefault="007F1E77" w:rsidP="00B875A8">
            <w:pPr>
              <w:rPr>
                <w:rFonts w:cstheme="minorHAnsi"/>
                <w:b/>
                <w:sz w:val="24"/>
                <w:szCs w:val="24"/>
              </w:rPr>
            </w:pPr>
            <w:r w:rsidRPr="007F1E77">
              <w:rPr>
                <w:rFonts w:cstheme="minorHAnsi"/>
                <w:b/>
                <w:sz w:val="24"/>
                <w:szCs w:val="24"/>
              </w:rPr>
              <w:t>Benefit to students</w:t>
            </w:r>
          </w:p>
        </w:tc>
      </w:tr>
      <w:tr w:rsidR="007F1E77" w:rsidRPr="00B343A6" w14:paraId="0B55A5E8" w14:textId="77777777" w:rsidTr="00B875A8">
        <w:tc>
          <w:tcPr>
            <w:tcW w:w="817" w:type="dxa"/>
          </w:tcPr>
          <w:p w14:paraId="6427FB5C" w14:textId="77777777" w:rsidR="007F1E77" w:rsidRPr="007F1E77" w:rsidRDefault="007F1E77" w:rsidP="00B875A8">
            <w:pPr>
              <w:rPr>
                <w:rFonts w:cstheme="minorHAnsi"/>
                <w:sz w:val="24"/>
                <w:szCs w:val="24"/>
              </w:rPr>
            </w:pPr>
          </w:p>
        </w:tc>
        <w:tc>
          <w:tcPr>
            <w:tcW w:w="2910" w:type="dxa"/>
          </w:tcPr>
          <w:p w14:paraId="6CE2E883" w14:textId="77777777" w:rsidR="007F1E77" w:rsidRPr="007F1E77" w:rsidRDefault="007F1E77" w:rsidP="00B875A8">
            <w:pPr>
              <w:rPr>
                <w:rFonts w:cstheme="minorHAnsi"/>
                <w:sz w:val="24"/>
                <w:szCs w:val="24"/>
              </w:rPr>
            </w:pPr>
          </w:p>
        </w:tc>
        <w:tc>
          <w:tcPr>
            <w:tcW w:w="2041" w:type="dxa"/>
          </w:tcPr>
          <w:p w14:paraId="57FEDF9A" w14:textId="77777777" w:rsidR="007F1E77" w:rsidRPr="007F1E77" w:rsidRDefault="007F1E77" w:rsidP="00B875A8">
            <w:pPr>
              <w:rPr>
                <w:rFonts w:cstheme="minorHAnsi"/>
                <w:b/>
                <w:sz w:val="24"/>
                <w:szCs w:val="24"/>
              </w:rPr>
            </w:pPr>
            <w:r w:rsidRPr="007F1E77">
              <w:rPr>
                <w:rFonts w:cstheme="minorHAnsi"/>
                <w:b/>
                <w:sz w:val="24"/>
                <w:szCs w:val="24"/>
              </w:rPr>
              <w:t>Ethics and Responsibility</w:t>
            </w:r>
          </w:p>
        </w:tc>
        <w:tc>
          <w:tcPr>
            <w:tcW w:w="2137" w:type="dxa"/>
          </w:tcPr>
          <w:p w14:paraId="67D4F414" w14:textId="77777777" w:rsidR="007F1E77" w:rsidRPr="007F1E77" w:rsidRDefault="007F1E77" w:rsidP="00B875A8">
            <w:pPr>
              <w:rPr>
                <w:rFonts w:cstheme="minorHAnsi"/>
                <w:b/>
                <w:sz w:val="24"/>
                <w:szCs w:val="24"/>
              </w:rPr>
            </w:pPr>
            <w:r w:rsidRPr="007F1E77">
              <w:rPr>
                <w:rFonts w:cstheme="minorHAnsi"/>
                <w:b/>
                <w:sz w:val="24"/>
                <w:szCs w:val="24"/>
              </w:rPr>
              <w:t>Global and Cultural Insight</w:t>
            </w:r>
          </w:p>
        </w:tc>
        <w:tc>
          <w:tcPr>
            <w:tcW w:w="1945" w:type="dxa"/>
          </w:tcPr>
          <w:p w14:paraId="6FA49B00" w14:textId="77777777" w:rsidR="007F1E77" w:rsidRPr="007F1E77" w:rsidRDefault="007F1E77" w:rsidP="00B875A8">
            <w:pPr>
              <w:rPr>
                <w:rFonts w:cstheme="minorHAnsi"/>
                <w:b/>
                <w:sz w:val="24"/>
                <w:szCs w:val="24"/>
              </w:rPr>
            </w:pPr>
            <w:r w:rsidRPr="007F1E77">
              <w:rPr>
                <w:rFonts w:cstheme="minorHAnsi"/>
                <w:b/>
                <w:sz w:val="24"/>
                <w:szCs w:val="24"/>
              </w:rPr>
              <w:t>Employability</w:t>
            </w:r>
          </w:p>
        </w:tc>
        <w:tc>
          <w:tcPr>
            <w:tcW w:w="2307" w:type="dxa"/>
          </w:tcPr>
          <w:p w14:paraId="18DB32E2" w14:textId="77777777" w:rsidR="007F1E77" w:rsidRPr="007F1E77" w:rsidRDefault="007F1E77" w:rsidP="00B875A8">
            <w:pPr>
              <w:rPr>
                <w:rFonts w:cstheme="minorHAnsi"/>
                <w:b/>
                <w:sz w:val="24"/>
                <w:szCs w:val="24"/>
              </w:rPr>
            </w:pPr>
            <w:r w:rsidRPr="007F1E77">
              <w:rPr>
                <w:rFonts w:cstheme="minorHAnsi"/>
                <w:b/>
                <w:sz w:val="24"/>
                <w:szCs w:val="24"/>
              </w:rPr>
              <w:t>Formative/summative</w:t>
            </w:r>
          </w:p>
        </w:tc>
        <w:tc>
          <w:tcPr>
            <w:tcW w:w="2096" w:type="dxa"/>
          </w:tcPr>
          <w:p w14:paraId="2C3BC086" w14:textId="77777777" w:rsidR="007F1E77" w:rsidRPr="007F1E77" w:rsidRDefault="007F1E77" w:rsidP="00B875A8">
            <w:pPr>
              <w:rPr>
                <w:rFonts w:cstheme="minorHAnsi"/>
                <w:b/>
                <w:sz w:val="24"/>
                <w:szCs w:val="24"/>
              </w:rPr>
            </w:pPr>
            <w:r w:rsidRPr="007F1E77">
              <w:rPr>
                <w:rFonts w:cstheme="minorHAnsi"/>
                <w:b/>
                <w:sz w:val="24"/>
                <w:szCs w:val="24"/>
              </w:rPr>
              <w:t>Brief description</w:t>
            </w:r>
          </w:p>
        </w:tc>
      </w:tr>
      <w:tr w:rsidR="007F1E77" w:rsidRPr="00B343A6" w14:paraId="2EC28A07" w14:textId="77777777" w:rsidTr="00B875A8">
        <w:tc>
          <w:tcPr>
            <w:tcW w:w="817" w:type="dxa"/>
          </w:tcPr>
          <w:p w14:paraId="6FCA64DC" w14:textId="77777777" w:rsidR="007F1E77" w:rsidRPr="007F1E77" w:rsidRDefault="007F1E77" w:rsidP="00B875A8">
            <w:pPr>
              <w:rPr>
                <w:rFonts w:cstheme="minorHAnsi"/>
                <w:sz w:val="24"/>
                <w:szCs w:val="24"/>
              </w:rPr>
            </w:pPr>
            <w:r w:rsidRPr="007F1E77">
              <w:rPr>
                <w:rFonts w:cstheme="minorHAnsi"/>
                <w:sz w:val="24"/>
                <w:szCs w:val="24"/>
              </w:rPr>
              <w:t>1</w:t>
            </w:r>
          </w:p>
        </w:tc>
        <w:tc>
          <w:tcPr>
            <w:tcW w:w="2910" w:type="dxa"/>
          </w:tcPr>
          <w:p w14:paraId="428C32E0" w14:textId="77777777" w:rsidR="007F1E77" w:rsidRPr="007F1E77" w:rsidRDefault="007F1E77" w:rsidP="00B875A8">
            <w:pPr>
              <w:rPr>
                <w:rFonts w:cstheme="minorHAnsi"/>
                <w:sz w:val="24"/>
                <w:szCs w:val="24"/>
              </w:rPr>
            </w:pPr>
            <w:r w:rsidRPr="007F1E77">
              <w:rPr>
                <w:rFonts w:cstheme="minorHAnsi"/>
                <w:sz w:val="24"/>
                <w:szCs w:val="24"/>
              </w:rPr>
              <w:t>Professional Practice for Healthcare</w:t>
            </w:r>
          </w:p>
        </w:tc>
        <w:tc>
          <w:tcPr>
            <w:tcW w:w="2041" w:type="dxa"/>
          </w:tcPr>
          <w:p w14:paraId="17888508" w14:textId="77777777" w:rsidR="007F1E77" w:rsidRPr="007F1E77" w:rsidRDefault="007F1E77" w:rsidP="00B875A8">
            <w:pPr>
              <w:rPr>
                <w:rFonts w:cstheme="minorHAnsi"/>
                <w:sz w:val="24"/>
                <w:szCs w:val="24"/>
              </w:rPr>
            </w:pPr>
            <w:r w:rsidRPr="007F1E77">
              <w:rPr>
                <w:rFonts w:cstheme="minorHAnsi"/>
                <w:sz w:val="24"/>
                <w:szCs w:val="24"/>
              </w:rPr>
              <w:t>Seminar discussions, group work</w:t>
            </w:r>
          </w:p>
        </w:tc>
        <w:tc>
          <w:tcPr>
            <w:tcW w:w="2137" w:type="dxa"/>
          </w:tcPr>
          <w:p w14:paraId="6B644C96" w14:textId="77777777" w:rsidR="007F1E77" w:rsidRPr="007F1E77" w:rsidRDefault="007F1E77" w:rsidP="00B875A8">
            <w:pPr>
              <w:rPr>
                <w:rFonts w:cstheme="minorHAnsi"/>
                <w:sz w:val="24"/>
                <w:szCs w:val="24"/>
              </w:rPr>
            </w:pPr>
            <w:r w:rsidRPr="007F1E77">
              <w:rPr>
                <w:rFonts w:cstheme="minorHAnsi"/>
                <w:sz w:val="24"/>
                <w:szCs w:val="24"/>
              </w:rPr>
              <w:t>Inter-professional group work</w:t>
            </w:r>
          </w:p>
        </w:tc>
        <w:tc>
          <w:tcPr>
            <w:tcW w:w="1945" w:type="dxa"/>
          </w:tcPr>
          <w:p w14:paraId="01DAF7AE" w14:textId="77777777" w:rsidR="007F1E77" w:rsidRPr="007F1E77" w:rsidRDefault="007F1E77" w:rsidP="00B875A8">
            <w:pPr>
              <w:rPr>
                <w:rFonts w:cstheme="minorHAnsi"/>
                <w:sz w:val="24"/>
                <w:szCs w:val="24"/>
              </w:rPr>
            </w:pPr>
            <w:r w:rsidRPr="007F1E77">
              <w:rPr>
                <w:rFonts w:cstheme="minorHAnsi"/>
                <w:sz w:val="24"/>
                <w:szCs w:val="24"/>
              </w:rPr>
              <w:t>Seminar discussions, group work</w:t>
            </w:r>
          </w:p>
        </w:tc>
        <w:tc>
          <w:tcPr>
            <w:tcW w:w="2307" w:type="dxa"/>
          </w:tcPr>
          <w:p w14:paraId="485C71F4" w14:textId="77777777" w:rsidR="007F1E77" w:rsidRPr="007F1E77" w:rsidRDefault="007F1E77" w:rsidP="00B875A8">
            <w:pPr>
              <w:rPr>
                <w:rFonts w:cstheme="minorHAnsi"/>
                <w:sz w:val="24"/>
                <w:szCs w:val="24"/>
              </w:rPr>
            </w:pPr>
            <w:r w:rsidRPr="007F1E77">
              <w:rPr>
                <w:rFonts w:cstheme="minorHAnsi"/>
                <w:sz w:val="24"/>
                <w:szCs w:val="24"/>
              </w:rPr>
              <w:t>Summative Case study</w:t>
            </w:r>
          </w:p>
        </w:tc>
        <w:tc>
          <w:tcPr>
            <w:tcW w:w="2096" w:type="dxa"/>
          </w:tcPr>
          <w:p w14:paraId="1D8C69C6" w14:textId="77777777" w:rsidR="007F1E77" w:rsidRPr="007F1E77" w:rsidRDefault="007F1E77" w:rsidP="00B875A8">
            <w:pPr>
              <w:rPr>
                <w:rFonts w:cstheme="minorHAnsi"/>
                <w:sz w:val="24"/>
                <w:szCs w:val="24"/>
              </w:rPr>
            </w:pPr>
            <w:r w:rsidRPr="007F1E77">
              <w:rPr>
                <w:rFonts w:cstheme="minorHAnsi"/>
                <w:sz w:val="24"/>
                <w:szCs w:val="24"/>
              </w:rPr>
              <w:t>Understanding the role of the individual in teamwork and communication.</w:t>
            </w:r>
          </w:p>
        </w:tc>
      </w:tr>
      <w:tr w:rsidR="007F1E77" w:rsidRPr="00B343A6" w14:paraId="3CE994F7" w14:textId="77777777" w:rsidTr="00B875A8">
        <w:tc>
          <w:tcPr>
            <w:tcW w:w="817" w:type="dxa"/>
          </w:tcPr>
          <w:p w14:paraId="7835F1C0" w14:textId="77777777" w:rsidR="007F1E77" w:rsidRPr="007F1E77" w:rsidRDefault="007F1E77" w:rsidP="00B875A8">
            <w:pPr>
              <w:rPr>
                <w:rFonts w:cstheme="minorHAnsi"/>
                <w:sz w:val="24"/>
                <w:szCs w:val="24"/>
              </w:rPr>
            </w:pPr>
            <w:r w:rsidRPr="007F1E77">
              <w:rPr>
                <w:rFonts w:cstheme="minorHAnsi"/>
                <w:sz w:val="24"/>
                <w:szCs w:val="24"/>
              </w:rPr>
              <w:t>1</w:t>
            </w:r>
          </w:p>
        </w:tc>
        <w:tc>
          <w:tcPr>
            <w:tcW w:w="2910" w:type="dxa"/>
          </w:tcPr>
          <w:p w14:paraId="48885054" w14:textId="77777777" w:rsidR="007F1E77" w:rsidRPr="007F1E77" w:rsidRDefault="007F1E77" w:rsidP="00B875A8">
            <w:pPr>
              <w:rPr>
                <w:rFonts w:cstheme="minorHAnsi"/>
                <w:sz w:val="24"/>
                <w:szCs w:val="24"/>
              </w:rPr>
            </w:pPr>
            <w:r w:rsidRPr="007F1E77">
              <w:rPr>
                <w:rFonts w:cstheme="minorHAnsi"/>
                <w:sz w:val="24"/>
                <w:szCs w:val="24"/>
              </w:rPr>
              <w:t>Fundamentals of Anatomy and Pattern Recognition &amp;Appendicular Musculoskeletal Anatomy and Pattern Recognition</w:t>
            </w:r>
          </w:p>
        </w:tc>
        <w:tc>
          <w:tcPr>
            <w:tcW w:w="2041" w:type="dxa"/>
          </w:tcPr>
          <w:p w14:paraId="307E90D7" w14:textId="77777777" w:rsidR="007F1E77" w:rsidRPr="007F1E77" w:rsidRDefault="007F1E77" w:rsidP="00B875A8">
            <w:pPr>
              <w:rPr>
                <w:rFonts w:cstheme="minorHAnsi"/>
                <w:sz w:val="24"/>
                <w:szCs w:val="24"/>
              </w:rPr>
            </w:pPr>
          </w:p>
        </w:tc>
        <w:tc>
          <w:tcPr>
            <w:tcW w:w="2137" w:type="dxa"/>
          </w:tcPr>
          <w:p w14:paraId="02875848" w14:textId="77777777" w:rsidR="007F1E77" w:rsidRPr="007F1E77" w:rsidRDefault="007F1E77" w:rsidP="00B875A8">
            <w:pPr>
              <w:rPr>
                <w:rFonts w:cstheme="minorHAnsi"/>
                <w:sz w:val="24"/>
                <w:szCs w:val="24"/>
              </w:rPr>
            </w:pPr>
          </w:p>
        </w:tc>
        <w:tc>
          <w:tcPr>
            <w:tcW w:w="1945" w:type="dxa"/>
          </w:tcPr>
          <w:p w14:paraId="1D528345" w14:textId="77777777" w:rsidR="007F1E77" w:rsidRPr="007F1E77" w:rsidRDefault="007F1E77" w:rsidP="00B875A8">
            <w:pPr>
              <w:rPr>
                <w:rFonts w:cstheme="minorHAnsi"/>
                <w:sz w:val="24"/>
                <w:szCs w:val="24"/>
              </w:rPr>
            </w:pPr>
            <w:r w:rsidRPr="007F1E77">
              <w:rPr>
                <w:rFonts w:cstheme="minorHAnsi"/>
                <w:sz w:val="24"/>
                <w:szCs w:val="24"/>
              </w:rPr>
              <w:t>Lectures, workbooks</w:t>
            </w:r>
          </w:p>
        </w:tc>
        <w:tc>
          <w:tcPr>
            <w:tcW w:w="2307" w:type="dxa"/>
          </w:tcPr>
          <w:p w14:paraId="0182C1FE" w14:textId="77777777" w:rsidR="007F1E77" w:rsidRPr="007F1E77" w:rsidRDefault="007F1E77" w:rsidP="00B875A8">
            <w:pPr>
              <w:rPr>
                <w:rFonts w:cstheme="minorHAnsi"/>
                <w:sz w:val="24"/>
                <w:szCs w:val="24"/>
              </w:rPr>
            </w:pPr>
            <w:r w:rsidRPr="007F1E77">
              <w:rPr>
                <w:rFonts w:cstheme="minorHAnsi"/>
                <w:sz w:val="24"/>
                <w:szCs w:val="24"/>
              </w:rPr>
              <w:t>Formative and summative exams, formative workbook activities</w:t>
            </w:r>
          </w:p>
        </w:tc>
        <w:tc>
          <w:tcPr>
            <w:tcW w:w="2096" w:type="dxa"/>
          </w:tcPr>
          <w:p w14:paraId="1058E22D" w14:textId="77777777" w:rsidR="007F1E77" w:rsidRPr="007F1E77" w:rsidRDefault="007F1E77" w:rsidP="00B875A8">
            <w:pPr>
              <w:rPr>
                <w:rFonts w:cstheme="minorHAnsi"/>
                <w:sz w:val="24"/>
                <w:szCs w:val="24"/>
              </w:rPr>
            </w:pPr>
            <w:r w:rsidRPr="007F1E77">
              <w:rPr>
                <w:rFonts w:cstheme="minorHAnsi"/>
                <w:sz w:val="24"/>
                <w:szCs w:val="24"/>
              </w:rPr>
              <w:t>Development of knowledge and skills related to profession</w:t>
            </w:r>
          </w:p>
        </w:tc>
      </w:tr>
      <w:tr w:rsidR="007F1E77" w:rsidRPr="00B343A6" w14:paraId="14E20F15" w14:textId="77777777" w:rsidTr="00B875A8">
        <w:tc>
          <w:tcPr>
            <w:tcW w:w="817" w:type="dxa"/>
          </w:tcPr>
          <w:p w14:paraId="6804AB0C" w14:textId="77777777" w:rsidR="007F1E77" w:rsidRPr="007F1E77" w:rsidRDefault="007F1E77" w:rsidP="00B875A8">
            <w:pPr>
              <w:rPr>
                <w:rFonts w:cstheme="minorHAnsi"/>
                <w:sz w:val="24"/>
                <w:szCs w:val="24"/>
              </w:rPr>
            </w:pPr>
            <w:r w:rsidRPr="007F1E77">
              <w:rPr>
                <w:rFonts w:cstheme="minorHAnsi"/>
                <w:sz w:val="24"/>
                <w:szCs w:val="24"/>
              </w:rPr>
              <w:t>1</w:t>
            </w:r>
          </w:p>
        </w:tc>
        <w:tc>
          <w:tcPr>
            <w:tcW w:w="2910" w:type="dxa"/>
          </w:tcPr>
          <w:p w14:paraId="1622CF51" w14:textId="77777777" w:rsidR="007F1E77" w:rsidRPr="007F1E77" w:rsidRDefault="007F1E77" w:rsidP="00B875A8">
            <w:pPr>
              <w:rPr>
                <w:rFonts w:cstheme="minorHAnsi"/>
                <w:sz w:val="24"/>
                <w:szCs w:val="24"/>
              </w:rPr>
            </w:pPr>
            <w:r w:rsidRPr="007F1E77">
              <w:rPr>
                <w:rFonts w:cstheme="minorHAnsi"/>
                <w:sz w:val="24"/>
                <w:szCs w:val="24"/>
              </w:rPr>
              <w:t>Application of Imaging 1</w:t>
            </w:r>
          </w:p>
        </w:tc>
        <w:tc>
          <w:tcPr>
            <w:tcW w:w="2041" w:type="dxa"/>
          </w:tcPr>
          <w:p w14:paraId="507815BD" w14:textId="77777777" w:rsidR="007F1E77" w:rsidRPr="007F1E77" w:rsidRDefault="007F1E77" w:rsidP="00B875A8">
            <w:pPr>
              <w:rPr>
                <w:rFonts w:cstheme="minorHAnsi"/>
                <w:sz w:val="24"/>
                <w:szCs w:val="24"/>
              </w:rPr>
            </w:pPr>
            <w:r w:rsidRPr="007F1E77">
              <w:rPr>
                <w:rFonts w:cstheme="minorHAnsi"/>
                <w:sz w:val="24"/>
                <w:szCs w:val="24"/>
              </w:rPr>
              <w:t>Lectures, group work</w:t>
            </w:r>
          </w:p>
        </w:tc>
        <w:tc>
          <w:tcPr>
            <w:tcW w:w="2137" w:type="dxa"/>
          </w:tcPr>
          <w:p w14:paraId="29E6E028" w14:textId="77777777" w:rsidR="007F1E77" w:rsidRPr="007F1E77" w:rsidRDefault="007F1E77" w:rsidP="00B875A8">
            <w:pPr>
              <w:rPr>
                <w:rFonts w:cstheme="minorHAnsi"/>
                <w:sz w:val="24"/>
                <w:szCs w:val="24"/>
              </w:rPr>
            </w:pPr>
            <w:r w:rsidRPr="007F1E77">
              <w:rPr>
                <w:rFonts w:cstheme="minorHAnsi"/>
                <w:sz w:val="24"/>
                <w:szCs w:val="24"/>
              </w:rPr>
              <w:t>Lectures, group work</w:t>
            </w:r>
          </w:p>
        </w:tc>
        <w:tc>
          <w:tcPr>
            <w:tcW w:w="1945" w:type="dxa"/>
          </w:tcPr>
          <w:p w14:paraId="193238F9" w14:textId="77777777" w:rsidR="007F1E77" w:rsidRPr="007F1E77" w:rsidRDefault="007F1E77" w:rsidP="00B875A8">
            <w:pPr>
              <w:rPr>
                <w:rFonts w:cstheme="minorHAnsi"/>
                <w:sz w:val="24"/>
                <w:szCs w:val="24"/>
              </w:rPr>
            </w:pPr>
            <w:r w:rsidRPr="007F1E77">
              <w:rPr>
                <w:rFonts w:cstheme="minorHAnsi"/>
                <w:sz w:val="24"/>
                <w:szCs w:val="24"/>
              </w:rPr>
              <w:t xml:space="preserve">Lectures, practicals </w:t>
            </w:r>
          </w:p>
        </w:tc>
        <w:tc>
          <w:tcPr>
            <w:tcW w:w="2307" w:type="dxa"/>
          </w:tcPr>
          <w:p w14:paraId="36C06526" w14:textId="77777777" w:rsidR="007F1E77" w:rsidRPr="007F1E77" w:rsidRDefault="007F1E77" w:rsidP="00B875A8">
            <w:pPr>
              <w:rPr>
                <w:rFonts w:cstheme="minorHAnsi"/>
                <w:sz w:val="24"/>
                <w:szCs w:val="24"/>
              </w:rPr>
            </w:pPr>
            <w:r w:rsidRPr="007F1E77">
              <w:rPr>
                <w:rFonts w:cstheme="minorHAnsi"/>
                <w:sz w:val="24"/>
                <w:szCs w:val="24"/>
              </w:rPr>
              <w:t>Summative exam</w:t>
            </w:r>
          </w:p>
        </w:tc>
        <w:tc>
          <w:tcPr>
            <w:tcW w:w="2096" w:type="dxa"/>
          </w:tcPr>
          <w:p w14:paraId="0DF54198" w14:textId="77777777" w:rsidR="007F1E77" w:rsidRPr="007F1E77" w:rsidRDefault="007F1E77" w:rsidP="00B875A8">
            <w:pPr>
              <w:rPr>
                <w:rFonts w:cstheme="minorHAnsi"/>
                <w:sz w:val="24"/>
                <w:szCs w:val="24"/>
              </w:rPr>
            </w:pPr>
            <w:r w:rsidRPr="007F1E77">
              <w:rPr>
                <w:rFonts w:cstheme="minorHAnsi"/>
                <w:sz w:val="24"/>
                <w:szCs w:val="24"/>
              </w:rPr>
              <w:t>Development of understanding of role and knowledge and  skills related to profession</w:t>
            </w:r>
          </w:p>
        </w:tc>
      </w:tr>
      <w:tr w:rsidR="007F1E77" w:rsidRPr="00B343A6" w14:paraId="2D60B7A0" w14:textId="77777777" w:rsidTr="00B875A8">
        <w:tc>
          <w:tcPr>
            <w:tcW w:w="817" w:type="dxa"/>
          </w:tcPr>
          <w:p w14:paraId="3F694835" w14:textId="77777777" w:rsidR="007F1E77" w:rsidRPr="007F1E77" w:rsidRDefault="007F1E77" w:rsidP="00B875A8">
            <w:pPr>
              <w:rPr>
                <w:rFonts w:cstheme="minorHAnsi"/>
                <w:sz w:val="24"/>
                <w:szCs w:val="24"/>
              </w:rPr>
            </w:pPr>
            <w:r w:rsidRPr="007F1E77">
              <w:rPr>
                <w:rFonts w:cstheme="minorHAnsi"/>
                <w:sz w:val="24"/>
                <w:szCs w:val="24"/>
              </w:rPr>
              <w:t>1</w:t>
            </w:r>
          </w:p>
        </w:tc>
        <w:tc>
          <w:tcPr>
            <w:tcW w:w="2910" w:type="dxa"/>
          </w:tcPr>
          <w:p w14:paraId="45040035" w14:textId="77777777" w:rsidR="007F1E77" w:rsidRPr="007F1E77" w:rsidRDefault="007F1E77" w:rsidP="00B875A8">
            <w:pPr>
              <w:rPr>
                <w:rFonts w:cstheme="minorHAnsi"/>
                <w:sz w:val="24"/>
                <w:szCs w:val="24"/>
              </w:rPr>
            </w:pPr>
            <w:r w:rsidRPr="007F1E77">
              <w:rPr>
                <w:rFonts w:cstheme="minorHAnsi"/>
                <w:sz w:val="24"/>
                <w:szCs w:val="24"/>
              </w:rPr>
              <w:t>Imaging Science and Technology 1</w:t>
            </w:r>
          </w:p>
        </w:tc>
        <w:tc>
          <w:tcPr>
            <w:tcW w:w="2041" w:type="dxa"/>
          </w:tcPr>
          <w:p w14:paraId="4588BAC2" w14:textId="77777777" w:rsidR="007F1E77" w:rsidRPr="007F1E77" w:rsidRDefault="007F1E77" w:rsidP="00B875A8">
            <w:pPr>
              <w:rPr>
                <w:rFonts w:cstheme="minorHAnsi"/>
                <w:sz w:val="24"/>
                <w:szCs w:val="24"/>
              </w:rPr>
            </w:pPr>
            <w:r w:rsidRPr="007F1E77">
              <w:rPr>
                <w:rFonts w:cstheme="minorHAnsi"/>
                <w:sz w:val="24"/>
                <w:szCs w:val="24"/>
              </w:rPr>
              <w:t>Lectures, workbook activities</w:t>
            </w:r>
          </w:p>
        </w:tc>
        <w:tc>
          <w:tcPr>
            <w:tcW w:w="2137" w:type="dxa"/>
          </w:tcPr>
          <w:p w14:paraId="29718596" w14:textId="77777777" w:rsidR="007F1E77" w:rsidRPr="007F1E77" w:rsidRDefault="007F1E77" w:rsidP="00B875A8">
            <w:pPr>
              <w:rPr>
                <w:rFonts w:cstheme="minorHAnsi"/>
                <w:sz w:val="24"/>
                <w:szCs w:val="24"/>
              </w:rPr>
            </w:pPr>
          </w:p>
        </w:tc>
        <w:tc>
          <w:tcPr>
            <w:tcW w:w="1945" w:type="dxa"/>
          </w:tcPr>
          <w:p w14:paraId="031E8E8F" w14:textId="77777777" w:rsidR="007F1E77" w:rsidRPr="007F1E77" w:rsidRDefault="007F1E77" w:rsidP="00B875A8">
            <w:pPr>
              <w:rPr>
                <w:rFonts w:cstheme="minorHAnsi"/>
                <w:sz w:val="24"/>
                <w:szCs w:val="24"/>
              </w:rPr>
            </w:pPr>
            <w:r w:rsidRPr="007F1E77">
              <w:rPr>
                <w:rFonts w:cstheme="minorHAnsi"/>
                <w:sz w:val="24"/>
                <w:szCs w:val="24"/>
              </w:rPr>
              <w:t>Lectures, workbooks</w:t>
            </w:r>
          </w:p>
        </w:tc>
        <w:tc>
          <w:tcPr>
            <w:tcW w:w="2307" w:type="dxa"/>
          </w:tcPr>
          <w:p w14:paraId="464FA6DE" w14:textId="77777777" w:rsidR="007F1E77" w:rsidRPr="007F1E77" w:rsidRDefault="007F1E77" w:rsidP="00B875A8">
            <w:pPr>
              <w:rPr>
                <w:rFonts w:cstheme="minorHAnsi"/>
                <w:sz w:val="24"/>
                <w:szCs w:val="24"/>
              </w:rPr>
            </w:pPr>
            <w:r w:rsidRPr="007F1E77">
              <w:rPr>
                <w:rFonts w:cstheme="minorHAnsi"/>
                <w:sz w:val="24"/>
                <w:szCs w:val="24"/>
              </w:rPr>
              <w:t>Formative and summative exams, formative workbook activities</w:t>
            </w:r>
          </w:p>
        </w:tc>
        <w:tc>
          <w:tcPr>
            <w:tcW w:w="2096" w:type="dxa"/>
          </w:tcPr>
          <w:p w14:paraId="78C15EDA" w14:textId="77777777" w:rsidR="007F1E77" w:rsidRPr="007F1E77" w:rsidRDefault="007F1E77" w:rsidP="00B875A8">
            <w:pPr>
              <w:rPr>
                <w:rFonts w:cstheme="minorHAnsi"/>
                <w:sz w:val="24"/>
                <w:szCs w:val="24"/>
              </w:rPr>
            </w:pPr>
            <w:r w:rsidRPr="007F1E77">
              <w:rPr>
                <w:rFonts w:cstheme="minorHAnsi"/>
                <w:sz w:val="24"/>
                <w:szCs w:val="24"/>
              </w:rPr>
              <w:t>Development of knowledge and skills related to profession</w:t>
            </w:r>
          </w:p>
        </w:tc>
      </w:tr>
      <w:tr w:rsidR="007F1E77" w:rsidRPr="00B343A6" w14:paraId="74BAC539" w14:textId="77777777" w:rsidTr="00B875A8">
        <w:tc>
          <w:tcPr>
            <w:tcW w:w="817" w:type="dxa"/>
          </w:tcPr>
          <w:p w14:paraId="72713449" w14:textId="77777777" w:rsidR="007F1E77" w:rsidRPr="007F1E77" w:rsidRDefault="007F1E77" w:rsidP="00B875A8">
            <w:pPr>
              <w:rPr>
                <w:rFonts w:cstheme="minorHAnsi"/>
                <w:sz w:val="24"/>
                <w:szCs w:val="24"/>
              </w:rPr>
            </w:pPr>
            <w:r w:rsidRPr="007F1E77">
              <w:rPr>
                <w:rFonts w:cstheme="minorHAnsi"/>
                <w:sz w:val="24"/>
                <w:szCs w:val="24"/>
              </w:rPr>
              <w:t>1</w:t>
            </w:r>
          </w:p>
        </w:tc>
        <w:tc>
          <w:tcPr>
            <w:tcW w:w="2910" w:type="dxa"/>
          </w:tcPr>
          <w:p w14:paraId="7BEFD970" w14:textId="77777777" w:rsidR="007F1E77" w:rsidRPr="007F1E77" w:rsidRDefault="007F1E77" w:rsidP="00B875A8">
            <w:pPr>
              <w:rPr>
                <w:rFonts w:cstheme="minorHAnsi"/>
                <w:sz w:val="24"/>
                <w:szCs w:val="24"/>
              </w:rPr>
            </w:pPr>
            <w:r w:rsidRPr="007F1E77">
              <w:rPr>
                <w:rFonts w:cstheme="minorHAnsi"/>
                <w:sz w:val="24"/>
                <w:szCs w:val="24"/>
              </w:rPr>
              <w:t>Professional Practice1</w:t>
            </w:r>
          </w:p>
        </w:tc>
        <w:tc>
          <w:tcPr>
            <w:tcW w:w="2041" w:type="dxa"/>
          </w:tcPr>
          <w:p w14:paraId="3B75A6E2" w14:textId="77777777" w:rsidR="007F1E77" w:rsidRPr="007F1E77" w:rsidRDefault="007F1E77" w:rsidP="00B875A8">
            <w:pPr>
              <w:rPr>
                <w:rFonts w:cstheme="minorHAnsi"/>
                <w:sz w:val="24"/>
                <w:szCs w:val="24"/>
              </w:rPr>
            </w:pPr>
            <w:r w:rsidRPr="007F1E77">
              <w:rPr>
                <w:rFonts w:cstheme="minorHAnsi"/>
                <w:sz w:val="24"/>
                <w:szCs w:val="24"/>
              </w:rPr>
              <w:t>Practicals, Clinical Placement</w:t>
            </w:r>
          </w:p>
        </w:tc>
        <w:tc>
          <w:tcPr>
            <w:tcW w:w="2137" w:type="dxa"/>
          </w:tcPr>
          <w:p w14:paraId="2B8FF60F" w14:textId="77777777" w:rsidR="007F1E77" w:rsidRPr="007F1E77" w:rsidRDefault="007F1E77" w:rsidP="00B875A8">
            <w:pPr>
              <w:rPr>
                <w:rFonts w:cstheme="minorHAnsi"/>
                <w:sz w:val="24"/>
                <w:szCs w:val="24"/>
              </w:rPr>
            </w:pPr>
            <w:r w:rsidRPr="007F1E77">
              <w:rPr>
                <w:rFonts w:cstheme="minorHAnsi"/>
                <w:sz w:val="24"/>
                <w:szCs w:val="24"/>
              </w:rPr>
              <w:t>Practicals, Clinical Placement</w:t>
            </w:r>
          </w:p>
        </w:tc>
        <w:tc>
          <w:tcPr>
            <w:tcW w:w="1945" w:type="dxa"/>
          </w:tcPr>
          <w:p w14:paraId="4CDF5BA4" w14:textId="77777777" w:rsidR="007F1E77" w:rsidRPr="007F1E77" w:rsidRDefault="007F1E77" w:rsidP="00B875A8">
            <w:pPr>
              <w:rPr>
                <w:rFonts w:cstheme="minorHAnsi"/>
                <w:sz w:val="24"/>
                <w:szCs w:val="24"/>
              </w:rPr>
            </w:pPr>
            <w:r w:rsidRPr="007F1E77">
              <w:rPr>
                <w:rFonts w:cstheme="minorHAnsi"/>
                <w:sz w:val="24"/>
                <w:szCs w:val="24"/>
              </w:rPr>
              <w:t>Practicals, clinical Placement</w:t>
            </w:r>
          </w:p>
        </w:tc>
        <w:tc>
          <w:tcPr>
            <w:tcW w:w="2307" w:type="dxa"/>
          </w:tcPr>
          <w:p w14:paraId="2FCB7347" w14:textId="77777777" w:rsidR="007F1E77" w:rsidRPr="007F1E77" w:rsidRDefault="007F1E77" w:rsidP="00B875A8">
            <w:pPr>
              <w:rPr>
                <w:rFonts w:cstheme="minorHAnsi"/>
                <w:sz w:val="24"/>
                <w:szCs w:val="24"/>
              </w:rPr>
            </w:pPr>
            <w:r w:rsidRPr="007F1E77">
              <w:rPr>
                <w:rFonts w:cstheme="minorHAnsi"/>
                <w:sz w:val="24"/>
                <w:szCs w:val="24"/>
              </w:rPr>
              <w:t>Formative and Summative: Completion of portfolio, reflective essay</w:t>
            </w:r>
          </w:p>
        </w:tc>
        <w:tc>
          <w:tcPr>
            <w:tcW w:w="2096" w:type="dxa"/>
          </w:tcPr>
          <w:p w14:paraId="2B123653" w14:textId="77777777" w:rsidR="007F1E77" w:rsidRPr="007F1E77" w:rsidRDefault="007F1E77" w:rsidP="00B875A8">
            <w:pPr>
              <w:rPr>
                <w:rFonts w:cstheme="minorHAnsi"/>
                <w:sz w:val="24"/>
                <w:szCs w:val="24"/>
              </w:rPr>
            </w:pPr>
            <w:r w:rsidRPr="007F1E77">
              <w:rPr>
                <w:rFonts w:cstheme="minorHAnsi"/>
                <w:sz w:val="24"/>
                <w:szCs w:val="24"/>
              </w:rPr>
              <w:t>Understanding the role of ethical patient care and the role of professional practice.</w:t>
            </w:r>
          </w:p>
        </w:tc>
      </w:tr>
      <w:tr w:rsidR="007F1E77" w:rsidRPr="00B343A6" w14:paraId="426BF948" w14:textId="77777777" w:rsidTr="00B875A8">
        <w:tc>
          <w:tcPr>
            <w:tcW w:w="817" w:type="dxa"/>
          </w:tcPr>
          <w:p w14:paraId="3C2D08F4" w14:textId="77777777" w:rsidR="007F1E77" w:rsidRPr="007F1E77" w:rsidRDefault="007F1E77" w:rsidP="00B875A8">
            <w:pPr>
              <w:rPr>
                <w:rFonts w:cstheme="minorHAnsi"/>
                <w:sz w:val="24"/>
                <w:szCs w:val="24"/>
              </w:rPr>
            </w:pPr>
            <w:r w:rsidRPr="007F1E77">
              <w:rPr>
                <w:rFonts w:cstheme="minorHAnsi"/>
                <w:sz w:val="24"/>
                <w:szCs w:val="24"/>
              </w:rPr>
              <w:lastRenderedPageBreak/>
              <w:t>2</w:t>
            </w:r>
          </w:p>
        </w:tc>
        <w:tc>
          <w:tcPr>
            <w:tcW w:w="2910" w:type="dxa"/>
          </w:tcPr>
          <w:p w14:paraId="26BD4C30" w14:textId="77777777" w:rsidR="007F1E77" w:rsidRPr="007F1E77" w:rsidRDefault="007F1E77" w:rsidP="00B875A8">
            <w:pPr>
              <w:rPr>
                <w:rFonts w:cstheme="minorHAnsi"/>
                <w:sz w:val="24"/>
                <w:szCs w:val="24"/>
              </w:rPr>
            </w:pPr>
            <w:r w:rsidRPr="007F1E77">
              <w:rPr>
                <w:rFonts w:cstheme="minorHAnsi"/>
                <w:sz w:val="24"/>
                <w:szCs w:val="24"/>
              </w:rPr>
              <w:t>Research Methods and Evaluation</w:t>
            </w:r>
          </w:p>
        </w:tc>
        <w:tc>
          <w:tcPr>
            <w:tcW w:w="2041" w:type="dxa"/>
          </w:tcPr>
          <w:p w14:paraId="47209538" w14:textId="77777777" w:rsidR="007F1E77" w:rsidRPr="007F1E77" w:rsidRDefault="007F1E77" w:rsidP="00B875A8">
            <w:pPr>
              <w:rPr>
                <w:rFonts w:cstheme="minorHAnsi"/>
                <w:sz w:val="24"/>
                <w:szCs w:val="24"/>
              </w:rPr>
            </w:pPr>
            <w:r w:rsidRPr="007F1E77">
              <w:rPr>
                <w:rFonts w:cstheme="minorHAnsi"/>
                <w:sz w:val="24"/>
                <w:szCs w:val="24"/>
              </w:rPr>
              <w:t>Lectures, practicals</w:t>
            </w:r>
          </w:p>
        </w:tc>
        <w:tc>
          <w:tcPr>
            <w:tcW w:w="2137" w:type="dxa"/>
          </w:tcPr>
          <w:p w14:paraId="48095FA2" w14:textId="77777777" w:rsidR="007F1E77" w:rsidRPr="007F1E77" w:rsidRDefault="007F1E77" w:rsidP="00B875A8">
            <w:pPr>
              <w:rPr>
                <w:rFonts w:cstheme="minorHAnsi"/>
                <w:sz w:val="24"/>
                <w:szCs w:val="24"/>
              </w:rPr>
            </w:pPr>
          </w:p>
        </w:tc>
        <w:tc>
          <w:tcPr>
            <w:tcW w:w="1945" w:type="dxa"/>
          </w:tcPr>
          <w:p w14:paraId="2AA69EF9" w14:textId="77777777" w:rsidR="007F1E77" w:rsidRPr="007F1E77" w:rsidRDefault="007F1E77" w:rsidP="00B875A8">
            <w:pPr>
              <w:rPr>
                <w:rFonts w:cstheme="minorHAnsi"/>
                <w:sz w:val="24"/>
                <w:szCs w:val="24"/>
              </w:rPr>
            </w:pPr>
            <w:r w:rsidRPr="007F1E77">
              <w:rPr>
                <w:rFonts w:cstheme="minorHAnsi"/>
                <w:sz w:val="24"/>
                <w:szCs w:val="24"/>
              </w:rPr>
              <w:t>Lectures, practicals</w:t>
            </w:r>
          </w:p>
        </w:tc>
        <w:tc>
          <w:tcPr>
            <w:tcW w:w="2307" w:type="dxa"/>
          </w:tcPr>
          <w:p w14:paraId="552D771F" w14:textId="77777777" w:rsidR="007F1E77" w:rsidRPr="007F1E77" w:rsidRDefault="007F1E77" w:rsidP="00B875A8">
            <w:pPr>
              <w:rPr>
                <w:rFonts w:cstheme="minorHAnsi"/>
                <w:sz w:val="24"/>
                <w:szCs w:val="24"/>
              </w:rPr>
            </w:pPr>
            <w:r w:rsidRPr="007F1E77">
              <w:rPr>
                <w:rFonts w:cstheme="minorHAnsi"/>
                <w:sz w:val="24"/>
                <w:szCs w:val="24"/>
              </w:rPr>
              <w:t>Summative assessment</w:t>
            </w:r>
          </w:p>
        </w:tc>
        <w:tc>
          <w:tcPr>
            <w:tcW w:w="2096" w:type="dxa"/>
          </w:tcPr>
          <w:p w14:paraId="4C3FB0BC" w14:textId="77777777" w:rsidR="007F1E77" w:rsidRPr="007F1E77" w:rsidRDefault="007F1E77" w:rsidP="00B875A8">
            <w:pPr>
              <w:rPr>
                <w:rFonts w:cstheme="minorHAnsi"/>
                <w:sz w:val="24"/>
                <w:szCs w:val="24"/>
              </w:rPr>
            </w:pPr>
            <w:r w:rsidRPr="007F1E77">
              <w:rPr>
                <w:rFonts w:cstheme="minorHAnsi"/>
                <w:sz w:val="24"/>
                <w:szCs w:val="24"/>
              </w:rPr>
              <w:t>Considering the role of evidence-based practice and ethics in research</w:t>
            </w:r>
          </w:p>
        </w:tc>
      </w:tr>
      <w:tr w:rsidR="007F1E77" w:rsidRPr="00B343A6" w14:paraId="1A06CBF3" w14:textId="77777777" w:rsidTr="00B875A8">
        <w:tc>
          <w:tcPr>
            <w:tcW w:w="817" w:type="dxa"/>
          </w:tcPr>
          <w:p w14:paraId="434728F5" w14:textId="77777777" w:rsidR="007F1E77" w:rsidRPr="007F1E77" w:rsidRDefault="007F1E77" w:rsidP="00B875A8">
            <w:pPr>
              <w:rPr>
                <w:rFonts w:cstheme="minorHAnsi"/>
                <w:sz w:val="24"/>
                <w:szCs w:val="24"/>
              </w:rPr>
            </w:pPr>
            <w:r w:rsidRPr="007F1E77">
              <w:rPr>
                <w:rFonts w:cstheme="minorHAnsi"/>
                <w:sz w:val="24"/>
                <w:szCs w:val="24"/>
              </w:rPr>
              <w:t>2</w:t>
            </w:r>
          </w:p>
        </w:tc>
        <w:tc>
          <w:tcPr>
            <w:tcW w:w="2910" w:type="dxa"/>
          </w:tcPr>
          <w:p w14:paraId="1BFB04C4" w14:textId="77777777" w:rsidR="007F1E77" w:rsidRPr="007F1E77" w:rsidRDefault="007F1E77" w:rsidP="00B875A8">
            <w:pPr>
              <w:rPr>
                <w:rFonts w:cstheme="minorHAnsi"/>
                <w:sz w:val="24"/>
                <w:szCs w:val="24"/>
              </w:rPr>
            </w:pPr>
            <w:r w:rsidRPr="007F1E77">
              <w:rPr>
                <w:rFonts w:cstheme="minorHAnsi"/>
                <w:sz w:val="24"/>
                <w:szCs w:val="24"/>
              </w:rPr>
              <w:t>Head, Neck and Thorax Anatomy and Pattern Recognition</w:t>
            </w:r>
            <w:r w:rsidRPr="007F1E77" w:rsidDel="0015258E">
              <w:rPr>
                <w:rFonts w:cstheme="minorHAnsi"/>
                <w:sz w:val="24"/>
                <w:szCs w:val="24"/>
              </w:rPr>
              <w:t xml:space="preserve"> </w:t>
            </w:r>
            <w:r w:rsidRPr="007F1E77">
              <w:rPr>
                <w:rFonts w:cstheme="minorHAnsi"/>
                <w:sz w:val="24"/>
                <w:szCs w:val="24"/>
              </w:rPr>
              <w:t>&amp; Abdomen and Pelvis Anatomy and Pattern Recognition</w:t>
            </w:r>
            <w:r w:rsidRPr="007F1E77" w:rsidDel="0015258E">
              <w:rPr>
                <w:rFonts w:cstheme="minorHAnsi"/>
                <w:sz w:val="24"/>
                <w:szCs w:val="24"/>
              </w:rPr>
              <w:t xml:space="preserve"> </w:t>
            </w:r>
          </w:p>
        </w:tc>
        <w:tc>
          <w:tcPr>
            <w:tcW w:w="2041" w:type="dxa"/>
          </w:tcPr>
          <w:p w14:paraId="07F28ACE" w14:textId="77777777" w:rsidR="007F1E77" w:rsidRPr="007F1E77" w:rsidRDefault="007F1E77" w:rsidP="00B875A8">
            <w:pPr>
              <w:rPr>
                <w:rFonts w:cstheme="minorHAnsi"/>
                <w:sz w:val="24"/>
                <w:szCs w:val="24"/>
              </w:rPr>
            </w:pPr>
          </w:p>
        </w:tc>
        <w:tc>
          <w:tcPr>
            <w:tcW w:w="2137" w:type="dxa"/>
          </w:tcPr>
          <w:p w14:paraId="7EC3ABC4" w14:textId="77777777" w:rsidR="007F1E77" w:rsidRPr="007F1E77" w:rsidRDefault="007F1E77" w:rsidP="00B875A8">
            <w:pPr>
              <w:rPr>
                <w:rFonts w:cstheme="minorHAnsi"/>
                <w:sz w:val="24"/>
                <w:szCs w:val="24"/>
              </w:rPr>
            </w:pPr>
          </w:p>
        </w:tc>
        <w:tc>
          <w:tcPr>
            <w:tcW w:w="1945" w:type="dxa"/>
          </w:tcPr>
          <w:p w14:paraId="33A1817B" w14:textId="77777777" w:rsidR="007F1E77" w:rsidRPr="007F1E77" w:rsidRDefault="007F1E77" w:rsidP="00B875A8">
            <w:pPr>
              <w:rPr>
                <w:rFonts w:cstheme="minorHAnsi"/>
                <w:sz w:val="24"/>
                <w:szCs w:val="24"/>
              </w:rPr>
            </w:pPr>
            <w:r w:rsidRPr="007F1E77">
              <w:rPr>
                <w:rFonts w:cstheme="minorHAnsi"/>
                <w:sz w:val="24"/>
                <w:szCs w:val="24"/>
              </w:rPr>
              <w:t xml:space="preserve">Lectures, practicals </w:t>
            </w:r>
          </w:p>
        </w:tc>
        <w:tc>
          <w:tcPr>
            <w:tcW w:w="2307" w:type="dxa"/>
          </w:tcPr>
          <w:p w14:paraId="55F10826" w14:textId="77777777" w:rsidR="007F1E77" w:rsidRPr="007F1E77" w:rsidRDefault="007F1E77" w:rsidP="00B875A8">
            <w:pPr>
              <w:rPr>
                <w:rFonts w:cstheme="minorHAnsi"/>
                <w:sz w:val="24"/>
                <w:szCs w:val="24"/>
              </w:rPr>
            </w:pPr>
            <w:r w:rsidRPr="007F1E77">
              <w:rPr>
                <w:rFonts w:cstheme="minorHAnsi"/>
                <w:sz w:val="24"/>
                <w:szCs w:val="24"/>
              </w:rPr>
              <w:t>Summative exam</w:t>
            </w:r>
          </w:p>
        </w:tc>
        <w:tc>
          <w:tcPr>
            <w:tcW w:w="2096" w:type="dxa"/>
          </w:tcPr>
          <w:p w14:paraId="1AD28A0D" w14:textId="77777777" w:rsidR="007F1E77" w:rsidRPr="007F1E77" w:rsidRDefault="007F1E77" w:rsidP="00B875A8">
            <w:pPr>
              <w:rPr>
                <w:rFonts w:cstheme="minorHAnsi"/>
                <w:sz w:val="24"/>
                <w:szCs w:val="24"/>
              </w:rPr>
            </w:pPr>
            <w:r w:rsidRPr="007F1E77">
              <w:rPr>
                <w:rFonts w:cstheme="minorHAnsi"/>
                <w:sz w:val="24"/>
                <w:szCs w:val="24"/>
              </w:rPr>
              <w:t>Development of understanding of role and knowledge and  skills related to profession</w:t>
            </w:r>
          </w:p>
        </w:tc>
      </w:tr>
      <w:tr w:rsidR="007F1E77" w:rsidRPr="00B343A6" w14:paraId="0E199665" w14:textId="77777777" w:rsidTr="00B875A8">
        <w:tc>
          <w:tcPr>
            <w:tcW w:w="817" w:type="dxa"/>
          </w:tcPr>
          <w:p w14:paraId="11CAD7BC" w14:textId="77777777" w:rsidR="007F1E77" w:rsidRPr="007F1E77" w:rsidRDefault="007F1E77" w:rsidP="00B875A8">
            <w:pPr>
              <w:rPr>
                <w:rFonts w:cstheme="minorHAnsi"/>
                <w:sz w:val="24"/>
                <w:szCs w:val="24"/>
              </w:rPr>
            </w:pPr>
            <w:r w:rsidRPr="007F1E77">
              <w:rPr>
                <w:rFonts w:cstheme="minorHAnsi"/>
                <w:sz w:val="24"/>
                <w:szCs w:val="24"/>
              </w:rPr>
              <w:t>2</w:t>
            </w:r>
          </w:p>
        </w:tc>
        <w:tc>
          <w:tcPr>
            <w:tcW w:w="2910" w:type="dxa"/>
          </w:tcPr>
          <w:p w14:paraId="2DC31274" w14:textId="77777777" w:rsidR="007F1E77" w:rsidRPr="007F1E77" w:rsidRDefault="007F1E77" w:rsidP="00B875A8">
            <w:pPr>
              <w:rPr>
                <w:rFonts w:cstheme="minorHAnsi"/>
                <w:sz w:val="24"/>
                <w:szCs w:val="24"/>
              </w:rPr>
            </w:pPr>
            <w:r w:rsidRPr="007F1E77">
              <w:rPr>
                <w:rFonts w:cstheme="minorHAnsi"/>
                <w:sz w:val="24"/>
                <w:szCs w:val="24"/>
              </w:rPr>
              <w:t>Imaging Science and Technology 2</w:t>
            </w:r>
          </w:p>
        </w:tc>
        <w:tc>
          <w:tcPr>
            <w:tcW w:w="2041" w:type="dxa"/>
          </w:tcPr>
          <w:p w14:paraId="2FA7A6BC" w14:textId="77777777" w:rsidR="007F1E77" w:rsidRPr="007F1E77" w:rsidRDefault="007F1E77" w:rsidP="00B875A8">
            <w:pPr>
              <w:rPr>
                <w:rFonts w:cstheme="minorHAnsi"/>
                <w:sz w:val="24"/>
                <w:szCs w:val="24"/>
              </w:rPr>
            </w:pPr>
          </w:p>
        </w:tc>
        <w:tc>
          <w:tcPr>
            <w:tcW w:w="2137" w:type="dxa"/>
          </w:tcPr>
          <w:p w14:paraId="4DB455C9" w14:textId="77777777" w:rsidR="007F1E77" w:rsidRPr="007F1E77" w:rsidRDefault="007F1E77" w:rsidP="00B875A8">
            <w:pPr>
              <w:rPr>
                <w:rFonts w:cstheme="minorHAnsi"/>
                <w:sz w:val="24"/>
                <w:szCs w:val="24"/>
              </w:rPr>
            </w:pPr>
          </w:p>
        </w:tc>
        <w:tc>
          <w:tcPr>
            <w:tcW w:w="1945" w:type="dxa"/>
          </w:tcPr>
          <w:p w14:paraId="1A4BD18B" w14:textId="77777777" w:rsidR="007F1E77" w:rsidRPr="007F1E77" w:rsidRDefault="007F1E77" w:rsidP="00B875A8">
            <w:pPr>
              <w:rPr>
                <w:rFonts w:cstheme="minorHAnsi"/>
                <w:sz w:val="24"/>
                <w:szCs w:val="24"/>
              </w:rPr>
            </w:pPr>
            <w:r w:rsidRPr="007F1E77">
              <w:rPr>
                <w:rFonts w:cstheme="minorHAnsi"/>
                <w:sz w:val="24"/>
                <w:szCs w:val="24"/>
              </w:rPr>
              <w:t>Lectures, workbooks</w:t>
            </w:r>
          </w:p>
        </w:tc>
        <w:tc>
          <w:tcPr>
            <w:tcW w:w="2307" w:type="dxa"/>
          </w:tcPr>
          <w:p w14:paraId="69B28CF2" w14:textId="77777777" w:rsidR="007F1E77" w:rsidRPr="007F1E77" w:rsidRDefault="007F1E77" w:rsidP="00B875A8">
            <w:pPr>
              <w:rPr>
                <w:rFonts w:cstheme="minorHAnsi"/>
                <w:sz w:val="24"/>
                <w:szCs w:val="24"/>
              </w:rPr>
            </w:pPr>
            <w:r w:rsidRPr="007F1E77">
              <w:rPr>
                <w:rFonts w:cstheme="minorHAnsi"/>
                <w:sz w:val="24"/>
                <w:szCs w:val="24"/>
              </w:rPr>
              <w:t>Formative and summative exams, formative workbook activities</w:t>
            </w:r>
          </w:p>
        </w:tc>
        <w:tc>
          <w:tcPr>
            <w:tcW w:w="2096" w:type="dxa"/>
          </w:tcPr>
          <w:p w14:paraId="01D61CC0" w14:textId="77777777" w:rsidR="007F1E77" w:rsidRPr="007F1E77" w:rsidRDefault="007F1E77" w:rsidP="00B875A8">
            <w:pPr>
              <w:rPr>
                <w:rFonts w:cstheme="minorHAnsi"/>
                <w:sz w:val="24"/>
                <w:szCs w:val="24"/>
              </w:rPr>
            </w:pPr>
            <w:r w:rsidRPr="007F1E77">
              <w:rPr>
                <w:rFonts w:cstheme="minorHAnsi"/>
                <w:sz w:val="24"/>
                <w:szCs w:val="24"/>
              </w:rPr>
              <w:t>Development of knowledge and skills related to profession</w:t>
            </w:r>
          </w:p>
        </w:tc>
      </w:tr>
      <w:tr w:rsidR="007F1E77" w:rsidRPr="00B343A6" w14:paraId="3E731C6A" w14:textId="77777777" w:rsidTr="00B875A8">
        <w:tc>
          <w:tcPr>
            <w:tcW w:w="817" w:type="dxa"/>
          </w:tcPr>
          <w:p w14:paraId="06AB4D5B" w14:textId="77777777" w:rsidR="007F1E77" w:rsidRPr="007F1E77" w:rsidRDefault="007F1E77" w:rsidP="00B875A8">
            <w:pPr>
              <w:rPr>
                <w:rFonts w:cstheme="minorHAnsi"/>
                <w:sz w:val="24"/>
                <w:szCs w:val="24"/>
              </w:rPr>
            </w:pPr>
            <w:r w:rsidRPr="007F1E77">
              <w:rPr>
                <w:rFonts w:cstheme="minorHAnsi"/>
                <w:sz w:val="24"/>
                <w:szCs w:val="24"/>
              </w:rPr>
              <w:t>2</w:t>
            </w:r>
          </w:p>
        </w:tc>
        <w:tc>
          <w:tcPr>
            <w:tcW w:w="2910" w:type="dxa"/>
          </w:tcPr>
          <w:p w14:paraId="74C34A10" w14:textId="77777777" w:rsidR="007F1E77" w:rsidRPr="007F1E77" w:rsidRDefault="007F1E77" w:rsidP="00B875A8">
            <w:pPr>
              <w:rPr>
                <w:rFonts w:cstheme="minorHAnsi"/>
                <w:sz w:val="24"/>
                <w:szCs w:val="24"/>
              </w:rPr>
            </w:pPr>
            <w:r w:rsidRPr="007F1E77">
              <w:rPr>
                <w:rFonts w:cstheme="minorHAnsi"/>
                <w:sz w:val="24"/>
                <w:szCs w:val="24"/>
              </w:rPr>
              <w:t>Application of Imaging 2</w:t>
            </w:r>
          </w:p>
          <w:p w14:paraId="02FD35E3" w14:textId="77777777" w:rsidR="007F1E77" w:rsidRPr="007F1E77" w:rsidRDefault="007F1E77" w:rsidP="00B875A8">
            <w:pPr>
              <w:rPr>
                <w:rFonts w:cstheme="minorHAnsi"/>
                <w:sz w:val="24"/>
                <w:szCs w:val="24"/>
              </w:rPr>
            </w:pPr>
          </w:p>
        </w:tc>
        <w:tc>
          <w:tcPr>
            <w:tcW w:w="2041" w:type="dxa"/>
          </w:tcPr>
          <w:p w14:paraId="4708F27F" w14:textId="77777777" w:rsidR="007F1E77" w:rsidRPr="007F1E77" w:rsidRDefault="007F1E77" w:rsidP="00B875A8">
            <w:pPr>
              <w:rPr>
                <w:rFonts w:cstheme="minorHAnsi"/>
                <w:sz w:val="24"/>
                <w:szCs w:val="24"/>
              </w:rPr>
            </w:pPr>
            <w:r w:rsidRPr="007F1E77">
              <w:rPr>
                <w:rFonts w:cstheme="minorHAnsi"/>
                <w:sz w:val="24"/>
                <w:szCs w:val="24"/>
              </w:rPr>
              <w:t>Lectures, group work</w:t>
            </w:r>
          </w:p>
        </w:tc>
        <w:tc>
          <w:tcPr>
            <w:tcW w:w="2137" w:type="dxa"/>
          </w:tcPr>
          <w:p w14:paraId="3D4BD259" w14:textId="77777777" w:rsidR="007F1E77" w:rsidRPr="007F1E77" w:rsidDel="0015258E" w:rsidRDefault="007F1E77" w:rsidP="00B875A8">
            <w:pPr>
              <w:rPr>
                <w:rFonts w:cstheme="minorHAnsi"/>
                <w:sz w:val="24"/>
                <w:szCs w:val="24"/>
              </w:rPr>
            </w:pPr>
            <w:r w:rsidRPr="007F1E77">
              <w:rPr>
                <w:rFonts w:cstheme="minorHAnsi"/>
                <w:sz w:val="24"/>
                <w:szCs w:val="24"/>
              </w:rPr>
              <w:t>Lectures, group work, service user activities</w:t>
            </w:r>
          </w:p>
        </w:tc>
        <w:tc>
          <w:tcPr>
            <w:tcW w:w="1945" w:type="dxa"/>
          </w:tcPr>
          <w:p w14:paraId="20D17381" w14:textId="77777777" w:rsidR="007F1E77" w:rsidRPr="007F1E77" w:rsidRDefault="007F1E77" w:rsidP="00B875A8">
            <w:pPr>
              <w:rPr>
                <w:rFonts w:cstheme="minorHAnsi"/>
                <w:sz w:val="24"/>
                <w:szCs w:val="24"/>
              </w:rPr>
            </w:pPr>
            <w:r w:rsidRPr="007F1E77">
              <w:rPr>
                <w:rFonts w:cstheme="minorHAnsi"/>
                <w:sz w:val="24"/>
                <w:szCs w:val="24"/>
              </w:rPr>
              <w:t xml:space="preserve">Lectures, practicals </w:t>
            </w:r>
          </w:p>
        </w:tc>
        <w:tc>
          <w:tcPr>
            <w:tcW w:w="2307" w:type="dxa"/>
          </w:tcPr>
          <w:p w14:paraId="1E48E72B" w14:textId="77777777" w:rsidR="007F1E77" w:rsidRPr="007F1E77" w:rsidRDefault="007F1E77" w:rsidP="00B875A8">
            <w:pPr>
              <w:rPr>
                <w:rFonts w:cstheme="minorHAnsi"/>
                <w:sz w:val="24"/>
                <w:szCs w:val="24"/>
              </w:rPr>
            </w:pPr>
            <w:r w:rsidRPr="007F1E77">
              <w:rPr>
                <w:rFonts w:cstheme="minorHAnsi"/>
                <w:sz w:val="24"/>
                <w:szCs w:val="24"/>
              </w:rPr>
              <w:t>Summative exam</w:t>
            </w:r>
          </w:p>
        </w:tc>
        <w:tc>
          <w:tcPr>
            <w:tcW w:w="2096" w:type="dxa"/>
          </w:tcPr>
          <w:p w14:paraId="6DD92526" w14:textId="77777777" w:rsidR="007F1E77" w:rsidRPr="007F1E77" w:rsidRDefault="007F1E77" w:rsidP="00B875A8">
            <w:pPr>
              <w:rPr>
                <w:rFonts w:cstheme="minorHAnsi"/>
                <w:sz w:val="24"/>
                <w:szCs w:val="24"/>
              </w:rPr>
            </w:pPr>
            <w:r w:rsidRPr="007F1E77">
              <w:rPr>
                <w:rFonts w:cstheme="minorHAnsi"/>
                <w:sz w:val="24"/>
                <w:szCs w:val="24"/>
              </w:rPr>
              <w:t>Development of understanding of role and knowledge and  skills related to profession and communication skills</w:t>
            </w:r>
          </w:p>
        </w:tc>
      </w:tr>
      <w:tr w:rsidR="007F1E77" w:rsidRPr="00B343A6" w14:paraId="2ED02766" w14:textId="77777777" w:rsidTr="00B875A8">
        <w:tc>
          <w:tcPr>
            <w:tcW w:w="817" w:type="dxa"/>
          </w:tcPr>
          <w:p w14:paraId="6115E0DA" w14:textId="77777777" w:rsidR="007F1E77" w:rsidRPr="007F1E77" w:rsidRDefault="007F1E77" w:rsidP="00B875A8">
            <w:pPr>
              <w:rPr>
                <w:rFonts w:cstheme="minorHAnsi"/>
                <w:sz w:val="24"/>
                <w:szCs w:val="24"/>
              </w:rPr>
            </w:pPr>
            <w:r w:rsidRPr="007F1E77">
              <w:rPr>
                <w:rFonts w:cstheme="minorHAnsi"/>
                <w:sz w:val="24"/>
                <w:szCs w:val="24"/>
              </w:rPr>
              <w:t>2</w:t>
            </w:r>
          </w:p>
        </w:tc>
        <w:tc>
          <w:tcPr>
            <w:tcW w:w="2910" w:type="dxa"/>
          </w:tcPr>
          <w:p w14:paraId="1F5FFCF0" w14:textId="77777777" w:rsidR="007F1E77" w:rsidRPr="007F1E77" w:rsidRDefault="007F1E77" w:rsidP="00B875A8">
            <w:pPr>
              <w:rPr>
                <w:rFonts w:cstheme="minorHAnsi"/>
                <w:sz w:val="24"/>
                <w:szCs w:val="24"/>
              </w:rPr>
            </w:pPr>
            <w:r w:rsidRPr="007F1E77">
              <w:rPr>
                <w:rFonts w:cstheme="minorHAnsi"/>
                <w:sz w:val="24"/>
                <w:szCs w:val="24"/>
              </w:rPr>
              <w:t>Professional Practice 2</w:t>
            </w:r>
          </w:p>
        </w:tc>
        <w:tc>
          <w:tcPr>
            <w:tcW w:w="2041" w:type="dxa"/>
          </w:tcPr>
          <w:p w14:paraId="407752B0" w14:textId="77777777" w:rsidR="007F1E77" w:rsidRPr="007F1E77" w:rsidRDefault="007F1E77" w:rsidP="00B875A8">
            <w:pPr>
              <w:rPr>
                <w:rFonts w:cstheme="minorHAnsi"/>
                <w:sz w:val="24"/>
                <w:szCs w:val="24"/>
              </w:rPr>
            </w:pPr>
            <w:r w:rsidRPr="007F1E77">
              <w:rPr>
                <w:rFonts w:cstheme="minorHAnsi"/>
                <w:sz w:val="24"/>
                <w:szCs w:val="24"/>
              </w:rPr>
              <w:t>Practicals, Clinical Placement</w:t>
            </w:r>
          </w:p>
        </w:tc>
        <w:tc>
          <w:tcPr>
            <w:tcW w:w="2137" w:type="dxa"/>
          </w:tcPr>
          <w:p w14:paraId="3CABF910" w14:textId="77777777" w:rsidR="007F1E77" w:rsidRPr="007F1E77" w:rsidRDefault="007F1E77" w:rsidP="00B875A8">
            <w:pPr>
              <w:rPr>
                <w:rFonts w:cstheme="minorHAnsi"/>
                <w:sz w:val="24"/>
                <w:szCs w:val="24"/>
              </w:rPr>
            </w:pPr>
            <w:r w:rsidRPr="007F1E77">
              <w:rPr>
                <w:rFonts w:cstheme="minorHAnsi"/>
                <w:sz w:val="24"/>
                <w:szCs w:val="24"/>
              </w:rPr>
              <w:t>Practicals, Clinical Placement</w:t>
            </w:r>
          </w:p>
        </w:tc>
        <w:tc>
          <w:tcPr>
            <w:tcW w:w="1945" w:type="dxa"/>
          </w:tcPr>
          <w:p w14:paraId="2C7EAD76" w14:textId="77777777" w:rsidR="007F1E77" w:rsidRPr="007F1E77" w:rsidRDefault="007F1E77" w:rsidP="00B875A8">
            <w:pPr>
              <w:rPr>
                <w:rFonts w:cstheme="minorHAnsi"/>
                <w:sz w:val="24"/>
                <w:szCs w:val="24"/>
              </w:rPr>
            </w:pPr>
            <w:r w:rsidRPr="007F1E77">
              <w:rPr>
                <w:rFonts w:cstheme="minorHAnsi"/>
                <w:sz w:val="24"/>
                <w:szCs w:val="24"/>
              </w:rPr>
              <w:t>Practicals, clinical Placement</w:t>
            </w:r>
          </w:p>
        </w:tc>
        <w:tc>
          <w:tcPr>
            <w:tcW w:w="2307" w:type="dxa"/>
          </w:tcPr>
          <w:p w14:paraId="12D148C2" w14:textId="77777777" w:rsidR="007F1E77" w:rsidRPr="007F1E77" w:rsidRDefault="007F1E77" w:rsidP="00B875A8">
            <w:pPr>
              <w:rPr>
                <w:rFonts w:cstheme="minorHAnsi"/>
                <w:sz w:val="24"/>
                <w:szCs w:val="24"/>
              </w:rPr>
            </w:pPr>
            <w:r w:rsidRPr="007F1E77">
              <w:rPr>
                <w:rFonts w:cstheme="minorHAnsi"/>
                <w:sz w:val="24"/>
                <w:szCs w:val="24"/>
              </w:rPr>
              <w:t>Formative and Summative: Completion of portfolio, reflective essay</w:t>
            </w:r>
          </w:p>
        </w:tc>
        <w:tc>
          <w:tcPr>
            <w:tcW w:w="2096" w:type="dxa"/>
          </w:tcPr>
          <w:p w14:paraId="01E0F97F" w14:textId="77777777" w:rsidR="007F1E77" w:rsidRPr="007F1E77" w:rsidRDefault="007F1E77" w:rsidP="00B875A8">
            <w:pPr>
              <w:rPr>
                <w:rFonts w:cstheme="minorHAnsi"/>
                <w:sz w:val="24"/>
                <w:szCs w:val="24"/>
              </w:rPr>
            </w:pPr>
            <w:r w:rsidRPr="007F1E77">
              <w:rPr>
                <w:rFonts w:cstheme="minorHAnsi"/>
                <w:sz w:val="24"/>
                <w:szCs w:val="24"/>
              </w:rPr>
              <w:t>Understanding the role of ethical patient care and the role of professional practice.</w:t>
            </w:r>
          </w:p>
        </w:tc>
      </w:tr>
      <w:tr w:rsidR="007F1E77" w:rsidRPr="00B343A6" w14:paraId="753B745C" w14:textId="77777777" w:rsidTr="00B875A8">
        <w:tc>
          <w:tcPr>
            <w:tcW w:w="817" w:type="dxa"/>
          </w:tcPr>
          <w:p w14:paraId="0284389F" w14:textId="77777777" w:rsidR="007F1E77" w:rsidRPr="007F1E77" w:rsidRDefault="007F1E77" w:rsidP="00B875A8">
            <w:pPr>
              <w:rPr>
                <w:rFonts w:cstheme="minorHAnsi"/>
                <w:sz w:val="24"/>
                <w:szCs w:val="24"/>
              </w:rPr>
            </w:pPr>
            <w:r w:rsidRPr="007F1E77">
              <w:rPr>
                <w:rFonts w:cstheme="minorHAnsi"/>
                <w:sz w:val="24"/>
                <w:szCs w:val="24"/>
              </w:rPr>
              <w:t>3</w:t>
            </w:r>
          </w:p>
        </w:tc>
        <w:tc>
          <w:tcPr>
            <w:tcW w:w="2910" w:type="dxa"/>
          </w:tcPr>
          <w:p w14:paraId="257CD799" w14:textId="77777777" w:rsidR="007F1E77" w:rsidRPr="007F1E77" w:rsidRDefault="007F1E77" w:rsidP="00B875A8">
            <w:pPr>
              <w:rPr>
                <w:rFonts w:cstheme="minorHAnsi"/>
                <w:sz w:val="24"/>
                <w:szCs w:val="24"/>
              </w:rPr>
            </w:pPr>
            <w:r w:rsidRPr="007F1E77">
              <w:rPr>
                <w:rFonts w:cstheme="minorHAnsi"/>
                <w:sz w:val="24"/>
                <w:szCs w:val="24"/>
              </w:rPr>
              <w:t>Professional Practice 3</w:t>
            </w:r>
          </w:p>
        </w:tc>
        <w:tc>
          <w:tcPr>
            <w:tcW w:w="2041" w:type="dxa"/>
          </w:tcPr>
          <w:p w14:paraId="4167C607" w14:textId="77777777" w:rsidR="007F1E77" w:rsidRPr="007F1E77" w:rsidRDefault="007F1E77" w:rsidP="00B875A8">
            <w:pPr>
              <w:rPr>
                <w:rFonts w:cstheme="minorHAnsi"/>
                <w:sz w:val="24"/>
                <w:szCs w:val="24"/>
              </w:rPr>
            </w:pPr>
            <w:r w:rsidRPr="007F1E77">
              <w:rPr>
                <w:rFonts w:cstheme="minorHAnsi"/>
                <w:sz w:val="24"/>
                <w:szCs w:val="24"/>
              </w:rPr>
              <w:t>Clinical placement.</w:t>
            </w:r>
          </w:p>
          <w:p w14:paraId="4524C2EC" w14:textId="77777777" w:rsidR="007F1E77" w:rsidRPr="007F1E77" w:rsidRDefault="007F1E77" w:rsidP="00B875A8">
            <w:pPr>
              <w:rPr>
                <w:rFonts w:cstheme="minorHAnsi"/>
                <w:sz w:val="24"/>
                <w:szCs w:val="24"/>
              </w:rPr>
            </w:pPr>
            <w:r w:rsidRPr="007F1E77">
              <w:rPr>
                <w:rFonts w:cstheme="minorHAnsi"/>
                <w:sz w:val="24"/>
                <w:szCs w:val="24"/>
              </w:rPr>
              <w:t>Seminars, group work.</w:t>
            </w:r>
          </w:p>
        </w:tc>
        <w:tc>
          <w:tcPr>
            <w:tcW w:w="2137" w:type="dxa"/>
          </w:tcPr>
          <w:p w14:paraId="2E56C368" w14:textId="77777777" w:rsidR="007F1E77" w:rsidRPr="007F1E77" w:rsidRDefault="007F1E77" w:rsidP="00B875A8">
            <w:pPr>
              <w:rPr>
                <w:rFonts w:cstheme="minorHAnsi"/>
                <w:sz w:val="24"/>
                <w:szCs w:val="24"/>
              </w:rPr>
            </w:pPr>
            <w:r w:rsidRPr="007F1E77">
              <w:rPr>
                <w:rFonts w:cstheme="minorHAnsi"/>
                <w:sz w:val="24"/>
                <w:szCs w:val="24"/>
              </w:rPr>
              <w:t>Clinical placement.</w:t>
            </w:r>
          </w:p>
          <w:p w14:paraId="5193474B" w14:textId="77777777" w:rsidR="007F1E77" w:rsidRPr="007F1E77" w:rsidRDefault="007F1E77" w:rsidP="00B875A8">
            <w:pPr>
              <w:rPr>
                <w:rFonts w:cstheme="minorHAnsi"/>
                <w:sz w:val="24"/>
                <w:szCs w:val="24"/>
              </w:rPr>
            </w:pPr>
            <w:r w:rsidRPr="007F1E77">
              <w:rPr>
                <w:rFonts w:cstheme="minorHAnsi"/>
                <w:sz w:val="24"/>
                <w:szCs w:val="24"/>
              </w:rPr>
              <w:t>Seminars, group work.</w:t>
            </w:r>
          </w:p>
        </w:tc>
        <w:tc>
          <w:tcPr>
            <w:tcW w:w="1945" w:type="dxa"/>
          </w:tcPr>
          <w:p w14:paraId="1A22F246" w14:textId="77777777" w:rsidR="007F1E77" w:rsidRPr="007F1E77" w:rsidRDefault="007F1E77" w:rsidP="00B875A8">
            <w:pPr>
              <w:rPr>
                <w:rFonts w:cstheme="minorHAnsi"/>
                <w:sz w:val="24"/>
                <w:szCs w:val="24"/>
              </w:rPr>
            </w:pPr>
            <w:r w:rsidRPr="007F1E77">
              <w:rPr>
                <w:rFonts w:cstheme="minorHAnsi"/>
                <w:sz w:val="24"/>
                <w:szCs w:val="24"/>
              </w:rPr>
              <w:t>Clinical placement.</w:t>
            </w:r>
          </w:p>
          <w:p w14:paraId="49B51BBB" w14:textId="77777777" w:rsidR="007F1E77" w:rsidRPr="007F1E77" w:rsidRDefault="007F1E77" w:rsidP="00B875A8">
            <w:pPr>
              <w:rPr>
                <w:rFonts w:cstheme="minorHAnsi"/>
                <w:sz w:val="24"/>
                <w:szCs w:val="24"/>
              </w:rPr>
            </w:pPr>
            <w:r w:rsidRPr="007F1E77">
              <w:rPr>
                <w:rFonts w:cstheme="minorHAnsi"/>
                <w:sz w:val="24"/>
                <w:szCs w:val="24"/>
              </w:rPr>
              <w:t>Seminars, group work.</w:t>
            </w:r>
          </w:p>
        </w:tc>
        <w:tc>
          <w:tcPr>
            <w:tcW w:w="2307" w:type="dxa"/>
          </w:tcPr>
          <w:p w14:paraId="43F5A688" w14:textId="77777777" w:rsidR="007F1E77" w:rsidRPr="007F1E77" w:rsidRDefault="007F1E77" w:rsidP="00B875A8">
            <w:pPr>
              <w:rPr>
                <w:rFonts w:cstheme="minorHAnsi"/>
                <w:sz w:val="24"/>
                <w:szCs w:val="24"/>
              </w:rPr>
            </w:pPr>
            <w:r w:rsidRPr="007F1E77">
              <w:rPr>
                <w:rFonts w:cstheme="minorHAnsi"/>
                <w:sz w:val="24"/>
                <w:szCs w:val="24"/>
              </w:rPr>
              <w:t xml:space="preserve">Formative and summative: Completion of </w:t>
            </w:r>
            <w:r w:rsidRPr="007F1E77">
              <w:rPr>
                <w:rFonts w:cstheme="minorHAnsi"/>
                <w:sz w:val="24"/>
                <w:szCs w:val="24"/>
              </w:rPr>
              <w:lastRenderedPageBreak/>
              <w:t xml:space="preserve">portfolio, reflective essay.  </w:t>
            </w:r>
          </w:p>
        </w:tc>
        <w:tc>
          <w:tcPr>
            <w:tcW w:w="2096" w:type="dxa"/>
          </w:tcPr>
          <w:p w14:paraId="420281D4" w14:textId="77777777" w:rsidR="007F1E77" w:rsidRPr="007F1E77" w:rsidRDefault="007F1E77" w:rsidP="00B875A8">
            <w:pPr>
              <w:rPr>
                <w:rFonts w:cstheme="minorHAnsi"/>
                <w:sz w:val="24"/>
                <w:szCs w:val="24"/>
              </w:rPr>
            </w:pPr>
            <w:r w:rsidRPr="007F1E77">
              <w:rPr>
                <w:rFonts w:cstheme="minorHAnsi"/>
                <w:sz w:val="24"/>
                <w:szCs w:val="24"/>
              </w:rPr>
              <w:lastRenderedPageBreak/>
              <w:t xml:space="preserve">Understanding the role of ethical patient care and the role of </w:t>
            </w:r>
            <w:r w:rsidRPr="007F1E77">
              <w:rPr>
                <w:rFonts w:cstheme="minorHAnsi"/>
                <w:sz w:val="24"/>
                <w:szCs w:val="24"/>
              </w:rPr>
              <w:lastRenderedPageBreak/>
              <w:t>professional practice.  CPD, and transition to practice.</w:t>
            </w:r>
          </w:p>
        </w:tc>
      </w:tr>
      <w:tr w:rsidR="007F1E77" w:rsidRPr="00B343A6" w14:paraId="5EF72DAE" w14:textId="77777777" w:rsidTr="00B875A8">
        <w:tc>
          <w:tcPr>
            <w:tcW w:w="817" w:type="dxa"/>
          </w:tcPr>
          <w:p w14:paraId="04EBDF2B" w14:textId="77777777" w:rsidR="007F1E77" w:rsidRPr="007F1E77" w:rsidRDefault="007F1E77" w:rsidP="00B875A8">
            <w:pPr>
              <w:rPr>
                <w:rFonts w:cstheme="minorHAnsi"/>
                <w:sz w:val="24"/>
                <w:szCs w:val="24"/>
              </w:rPr>
            </w:pPr>
            <w:r w:rsidRPr="007F1E77">
              <w:rPr>
                <w:rFonts w:cstheme="minorHAnsi"/>
                <w:sz w:val="24"/>
                <w:szCs w:val="24"/>
              </w:rPr>
              <w:lastRenderedPageBreak/>
              <w:t>3</w:t>
            </w:r>
          </w:p>
        </w:tc>
        <w:tc>
          <w:tcPr>
            <w:tcW w:w="2910" w:type="dxa"/>
          </w:tcPr>
          <w:p w14:paraId="67DD1DE8" w14:textId="77777777" w:rsidR="007F1E77" w:rsidRPr="007F1E77" w:rsidRDefault="007F1E77" w:rsidP="00B875A8">
            <w:pPr>
              <w:rPr>
                <w:rFonts w:cstheme="minorHAnsi"/>
                <w:sz w:val="24"/>
                <w:szCs w:val="24"/>
              </w:rPr>
            </w:pPr>
            <w:r w:rsidRPr="007F1E77">
              <w:rPr>
                <w:rFonts w:cstheme="minorHAnsi"/>
                <w:sz w:val="24"/>
                <w:szCs w:val="24"/>
              </w:rPr>
              <w:t>Research Project</w:t>
            </w:r>
          </w:p>
        </w:tc>
        <w:tc>
          <w:tcPr>
            <w:tcW w:w="2041" w:type="dxa"/>
          </w:tcPr>
          <w:p w14:paraId="28D12A58" w14:textId="77777777" w:rsidR="007F1E77" w:rsidRPr="007F1E77" w:rsidRDefault="007F1E77" w:rsidP="00B875A8">
            <w:pPr>
              <w:rPr>
                <w:rFonts w:cstheme="minorHAnsi"/>
                <w:sz w:val="24"/>
                <w:szCs w:val="24"/>
              </w:rPr>
            </w:pPr>
            <w:r w:rsidRPr="007F1E77">
              <w:rPr>
                <w:rFonts w:cstheme="minorHAnsi"/>
                <w:sz w:val="24"/>
                <w:szCs w:val="24"/>
              </w:rPr>
              <w:t>Project proposal, study and write up.</w:t>
            </w:r>
          </w:p>
        </w:tc>
        <w:tc>
          <w:tcPr>
            <w:tcW w:w="2137" w:type="dxa"/>
          </w:tcPr>
          <w:p w14:paraId="7B523C5F" w14:textId="77777777" w:rsidR="007F1E77" w:rsidRPr="007F1E77" w:rsidRDefault="007F1E77" w:rsidP="00B875A8">
            <w:pPr>
              <w:rPr>
                <w:rFonts w:cstheme="minorHAnsi"/>
                <w:sz w:val="24"/>
                <w:szCs w:val="24"/>
              </w:rPr>
            </w:pPr>
            <w:r w:rsidRPr="007F1E77">
              <w:rPr>
                <w:rFonts w:cstheme="minorHAnsi"/>
                <w:sz w:val="24"/>
                <w:szCs w:val="24"/>
              </w:rPr>
              <w:t>Project proposal, study and write up.</w:t>
            </w:r>
          </w:p>
        </w:tc>
        <w:tc>
          <w:tcPr>
            <w:tcW w:w="1945" w:type="dxa"/>
          </w:tcPr>
          <w:p w14:paraId="1CE2F084" w14:textId="77777777" w:rsidR="007F1E77" w:rsidRPr="007F1E77" w:rsidRDefault="007F1E77" w:rsidP="00B875A8">
            <w:pPr>
              <w:rPr>
                <w:rFonts w:cstheme="minorHAnsi"/>
                <w:sz w:val="24"/>
                <w:szCs w:val="24"/>
              </w:rPr>
            </w:pPr>
            <w:r w:rsidRPr="007F1E77">
              <w:rPr>
                <w:rFonts w:cstheme="minorHAnsi"/>
                <w:sz w:val="24"/>
                <w:szCs w:val="24"/>
              </w:rPr>
              <w:t>Project proposal, study and write up.</w:t>
            </w:r>
          </w:p>
        </w:tc>
        <w:tc>
          <w:tcPr>
            <w:tcW w:w="2307" w:type="dxa"/>
          </w:tcPr>
          <w:p w14:paraId="4931AFED" w14:textId="77777777" w:rsidR="007F1E77" w:rsidRPr="007F1E77" w:rsidRDefault="007F1E77" w:rsidP="00B875A8">
            <w:pPr>
              <w:rPr>
                <w:rFonts w:cstheme="minorHAnsi"/>
                <w:sz w:val="24"/>
                <w:szCs w:val="24"/>
              </w:rPr>
            </w:pPr>
            <w:r w:rsidRPr="007F1E77">
              <w:rPr>
                <w:rFonts w:cstheme="minorHAnsi"/>
                <w:sz w:val="24"/>
                <w:szCs w:val="24"/>
              </w:rPr>
              <w:t>Formative and Summative; research report in format of journal article, oral presentation.</w:t>
            </w:r>
          </w:p>
        </w:tc>
        <w:tc>
          <w:tcPr>
            <w:tcW w:w="2096" w:type="dxa"/>
          </w:tcPr>
          <w:p w14:paraId="1236E4E0" w14:textId="77777777" w:rsidR="007F1E77" w:rsidRPr="007F1E77" w:rsidRDefault="007F1E77" w:rsidP="00B875A8">
            <w:pPr>
              <w:rPr>
                <w:rFonts w:cstheme="minorHAnsi"/>
                <w:sz w:val="24"/>
                <w:szCs w:val="24"/>
              </w:rPr>
            </w:pPr>
            <w:r w:rsidRPr="007F1E77">
              <w:rPr>
                <w:rFonts w:cstheme="minorHAnsi"/>
                <w:sz w:val="24"/>
                <w:szCs w:val="24"/>
              </w:rPr>
              <w:t>Student becomes familiar with ethics processes, informed consent, data management.  Role of evidence-based practice.</w:t>
            </w:r>
          </w:p>
        </w:tc>
      </w:tr>
      <w:tr w:rsidR="007F1E77" w:rsidRPr="00B343A6" w14:paraId="2314E179" w14:textId="77777777" w:rsidTr="00B875A8">
        <w:tc>
          <w:tcPr>
            <w:tcW w:w="817" w:type="dxa"/>
          </w:tcPr>
          <w:p w14:paraId="4BA050EA" w14:textId="77777777" w:rsidR="007F1E77" w:rsidRPr="007F1E77" w:rsidRDefault="007F1E77" w:rsidP="00B875A8">
            <w:pPr>
              <w:rPr>
                <w:rFonts w:cstheme="minorHAnsi"/>
                <w:sz w:val="24"/>
                <w:szCs w:val="24"/>
              </w:rPr>
            </w:pPr>
            <w:r w:rsidRPr="007F1E77">
              <w:rPr>
                <w:rFonts w:cstheme="minorHAnsi"/>
                <w:sz w:val="24"/>
                <w:szCs w:val="24"/>
              </w:rPr>
              <w:t>3</w:t>
            </w:r>
          </w:p>
        </w:tc>
        <w:tc>
          <w:tcPr>
            <w:tcW w:w="2910" w:type="dxa"/>
          </w:tcPr>
          <w:p w14:paraId="604CFFA4" w14:textId="77777777" w:rsidR="007F1E77" w:rsidRPr="007F1E77" w:rsidRDefault="007F1E77" w:rsidP="00B875A8">
            <w:pPr>
              <w:rPr>
                <w:rFonts w:cstheme="minorHAnsi"/>
                <w:sz w:val="24"/>
                <w:szCs w:val="24"/>
              </w:rPr>
            </w:pPr>
            <w:r w:rsidRPr="007F1E77">
              <w:rPr>
                <w:rFonts w:cstheme="minorHAnsi"/>
                <w:sz w:val="24"/>
                <w:szCs w:val="24"/>
              </w:rPr>
              <w:t>Application of Imaging Science and technology</w:t>
            </w:r>
          </w:p>
        </w:tc>
        <w:tc>
          <w:tcPr>
            <w:tcW w:w="2041" w:type="dxa"/>
          </w:tcPr>
          <w:p w14:paraId="04F8203B" w14:textId="77777777" w:rsidR="007F1E77" w:rsidRPr="007F1E77" w:rsidRDefault="007F1E77" w:rsidP="00B875A8">
            <w:pPr>
              <w:rPr>
                <w:rFonts w:cstheme="minorHAnsi"/>
                <w:sz w:val="24"/>
                <w:szCs w:val="24"/>
              </w:rPr>
            </w:pPr>
            <w:r w:rsidRPr="007F1E77">
              <w:rPr>
                <w:rFonts w:cstheme="minorHAnsi"/>
                <w:sz w:val="24"/>
                <w:szCs w:val="24"/>
              </w:rPr>
              <w:t>Lectures, group work</w:t>
            </w:r>
          </w:p>
        </w:tc>
        <w:tc>
          <w:tcPr>
            <w:tcW w:w="2137" w:type="dxa"/>
          </w:tcPr>
          <w:p w14:paraId="3DF92F41" w14:textId="77777777" w:rsidR="007F1E77" w:rsidRPr="007F1E77" w:rsidRDefault="007F1E77" w:rsidP="00B875A8">
            <w:pPr>
              <w:rPr>
                <w:rFonts w:cstheme="minorHAnsi"/>
                <w:sz w:val="24"/>
                <w:szCs w:val="24"/>
              </w:rPr>
            </w:pPr>
            <w:r w:rsidRPr="007F1E77">
              <w:rPr>
                <w:rFonts w:cstheme="minorHAnsi"/>
                <w:sz w:val="24"/>
                <w:szCs w:val="24"/>
              </w:rPr>
              <w:t>Lectures, group work, service user activities; difficult conversations</w:t>
            </w:r>
          </w:p>
        </w:tc>
        <w:tc>
          <w:tcPr>
            <w:tcW w:w="1945" w:type="dxa"/>
          </w:tcPr>
          <w:p w14:paraId="1B96B6D1" w14:textId="77777777" w:rsidR="007F1E77" w:rsidRPr="007F1E77" w:rsidRDefault="007F1E77" w:rsidP="00B875A8">
            <w:pPr>
              <w:rPr>
                <w:rFonts w:cstheme="minorHAnsi"/>
                <w:sz w:val="24"/>
                <w:szCs w:val="24"/>
              </w:rPr>
            </w:pPr>
            <w:r w:rsidRPr="007F1E77">
              <w:rPr>
                <w:rFonts w:cstheme="minorHAnsi"/>
                <w:sz w:val="24"/>
                <w:szCs w:val="24"/>
              </w:rPr>
              <w:t xml:space="preserve">Lectures, practicals </w:t>
            </w:r>
          </w:p>
        </w:tc>
        <w:tc>
          <w:tcPr>
            <w:tcW w:w="2307" w:type="dxa"/>
          </w:tcPr>
          <w:p w14:paraId="7FF04078" w14:textId="77777777" w:rsidR="007F1E77" w:rsidRPr="007F1E77" w:rsidRDefault="007F1E77" w:rsidP="00B875A8">
            <w:pPr>
              <w:rPr>
                <w:rFonts w:cstheme="minorHAnsi"/>
                <w:sz w:val="24"/>
                <w:szCs w:val="24"/>
              </w:rPr>
            </w:pPr>
            <w:r w:rsidRPr="007F1E77">
              <w:rPr>
                <w:rFonts w:cstheme="minorHAnsi"/>
                <w:sz w:val="24"/>
                <w:szCs w:val="24"/>
              </w:rPr>
              <w:t>Summative exam</w:t>
            </w:r>
          </w:p>
        </w:tc>
        <w:tc>
          <w:tcPr>
            <w:tcW w:w="2096" w:type="dxa"/>
          </w:tcPr>
          <w:p w14:paraId="3EE645E9" w14:textId="77777777" w:rsidR="007F1E77" w:rsidRPr="007F1E77" w:rsidRDefault="007F1E77" w:rsidP="00B875A8">
            <w:pPr>
              <w:rPr>
                <w:rFonts w:cstheme="minorHAnsi"/>
                <w:sz w:val="24"/>
                <w:szCs w:val="24"/>
              </w:rPr>
            </w:pPr>
            <w:r w:rsidRPr="007F1E77">
              <w:rPr>
                <w:rFonts w:cstheme="minorHAnsi"/>
                <w:sz w:val="24"/>
                <w:szCs w:val="24"/>
              </w:rPr>
              <w:t>Development of understanding of role and knowledge and  skills related to profession and communication skills</w:t>
            </w:r>
          </w:p>
        </w:tc>
      </w:tr>
    </w:tbl>
    <w:p w14:paraId="731AB306" w14:textId="77777777" w:rsidR="009D43B6" w:rsidRPr="00032455" w:rsidRDefault="009D43B6" w:rsidP="00AC4A6B"/>
    <w:p w14:paraId="6252E5BD" w14:textId="77777777" w:rsidR="009D43B6" w:rsidRPr="00032455" w:rsidRDefault="009D43B6" w:rsidP="00AC4A6B"/>
    <w:p w14:paraId="2144678B" w14:textId="77777777" w:rsidR="009D43B6" w:rsidRPr="00032455" w:rsidRDefault="009D43B6" w:rsidP="00AC4A6B"/>
    <w:p w14:paraId="5844F7D7" w14:textId="77777777" w:rsidR="009D43B6" w:rsidRPr="00032455" w:rsidRDefault="009D43B6" w:rsidP="00AC4A6B"/>
    <w:p w14:paraId="68E4E3B8" w14:textId="77777777" w:rsidR="009D43B6" w:rsidRPr="009D43B6" w:rsidRDefault="009D43B6" w:rsidP="00AC4A6B">
      <w:pPr>
        <w:rPr>
          <w:color w:val="FF0000"/>
        </w:rPr>
        <w:sectPr w:rsidR="009D43B6" w:rsidRPr="009D43B6" w:rsidSect="009D43B6">
          <w:pgSz w:w="16838" w:h="11906" w:orient="landscape"/>
          <w:pgMar w:top="1134" w:right="1134" w:bottom="1134" w:left="1134" w:header="709" w:footer="709" w:gutter="0"/>
          <w:cols w:space="708"/>
          <w:docGrid w:linePitch="360"/>
        </w:sectPr>
      </w:pPr>
    </w:p>
    <w:p w14:paraId="30010A46" w14:textId="77777777" w:rsidR="00963E4B" w:rsidRPr="00B97A3F" w:rsidRDefault="00963E4B" w:rsidP="001B6AFC">
      <w:pPr>
        <w:pStyle w:val="Heading2"/>
      </w:pPr>
      <w:r w:rsidRPr="00B97A3F">
        <w:lastRenderedPageBreak/>
        <w:t>Attendance</w:t>
      </w:r>
      <w:r w:rsidR="00032455" w:rsidRPr="00B97A3F">
        <w:t xml:space="preserve"> </w:t>
      </w:r>
      <w:r w:rsidRPr="00B97A3F">
        <w:t>Requirements</w:t>
      </w:r>
    </w:p>
    <w:p w14:paraId="32F3DFA5" w14:textId="68BC649C" w:rsidR="00336421" w:rsidRPr="000E5393" w:rsidRDefault="00101DCE" w:rsidP="00336421">
      <w:pPr>
        <w:rPr>
          <w:sz w:val="24"/>
          <w:szCs w:val="24"/>
        </w:rPr>
      </w:pPr>
      <w:r w:rsidRPr="000E5393">
        <w:rPr>
          <w:sz w:val="24"/>
          <w:szCs w:val="24"/>
        </w:rPr>
        <w:t xml:space="preserve">You can read about the attendance requirements of the Classified Undergraduate Programmes in the </w:t>
      </w:r>
      <w:hyperlink r:id="rId48" w:history="1">
        <w:r w:rsidRPr="000E5393">
          <w:rPr>
            <w:rStyle w:val="Hyperlink"/>
            <w:sz w:val="24"/>
            <w:szCs w:val="24"/>
          </w:rPr>
          <w:t>School of Medicine Taught Student Guide</w:t>
        </w:r>
      </w:hyperlink>
      <w:r w:rsidRPr="000E5393">
        <w:rPr>
          <w:sz w:val="24"/>
          <w:szCs w:val="24"/>
        </w:rPr>
        <w:t>.</w:t>
      </w:r>
    </w:p>
    <w:p w14:paraId="1E6CA36B" w14:textId="48C6052E" w:rsidR="00101DCE" w:rsidRPr="000E5393" w:rsidRDefault="00101DCE" w:rsidP="00336421">
      <w:pPr>
        <w:rPr>
          <w:sz w:val="24"/>
          <w:szCs w:val="24"/>
        </w:rPr>
      </w:pPr>
    </w:p>
    <w:p w14:paraId="6FC19039" w14:textId="50181B40" w:rsidR="00101DCE" w:rsidRDefault="00101DCE" w:rsidP="00336421">
      <w:pPr>
        <w:rPr>
          <w:sz w:val="24"/>
          <w:szCs w:val="24"/>
        </w:rPr>
      </w:pPr>
      <w:r w:rsidRPr="000E5393">
        <w:rPr>
          <w:sz w:val="24"/>
          <w:szCs w:val="24"/>
        </w:rPr>
        <w:t xml:space="preserve">More information about the University’s approach to attendance and absences can be found </w:t>
      </w:r>
      <w:hyperlink r:id="rId49" w:history="1">
        <w:r w:rsidRPr="000E5393">
          <w:rPr>
            <w:rStyle w:val="Hyperlink"/>
            <w:sz w:val="24"/>
            <w:szCs w:val="24"/>
          </w:rPr>
          <w:t>via this page</w:t>
        </w:r>
      </w:hyperlink>
      <w:r w:rsidRPr="000E5393">
        <w:rPr>
          <w:sz w:val="24"/>
          <w:szCs w:val="24"/>
        </w:rPr>
        <w:t>.</w:t>
      </w:r>
    </w:p>
    <w:p w14:paraId="00524C5E" w14:textId="461FC902" w:rsidR="004A12B4" w:rsidRPr="000E5393" w:rsidRDefault="004A12B4" w:rsidP="000E5393">
      <w:pPr>
        <w:rPr>
          <w:rFonts w:cs="Arial"/>
          <w:sz w:val="24"/>
          <w:szCs w:val="24"/>
          <w:highlight w:val="red"/>
        </w:rPr>
      </w:pPr>
    </w:p>
    <w:p w14:paraId="70486240" w14:textId="77777777" w:rsidR="009A6D31" w:rsidRPr="00DD2263" w:rsidRDefault="009A6D31" w:rsidP="001B6AFC">
      <w:pPr>
        <w:pStyle w:val="Heading2"/>
        <w:rPr>
          <w:b/>
          <w:shd w:val="clear" w:color="auto" w:fill="FFFFFF"/>
        </w:rPr>
      </w:pPr>
      <w:r w:rsidRPr="00974F5E">
        <w:rPr>
          <w:shd w:val="clear" w:color="auto" w:fill="FFFFFF"/>
        </w:rPr>
        <w:t>Fitness to Study Procedure</w:t>
      </w:r>
    </w:p>
    <w:p w14:paraId="23EE229F" w14:textId="335FFD7C" w:rsidR="009A6D31" w:rsidRPr="00DD2263" w:rsidRDefault="009A6D31" w:rsidP="009A6D31">
      <w:pPr>
        <w:pStyle w:val="NormalWeb"/>
        <w:spacing w:before="0" w:after="160"/>
        <w:rPr>
          <w:rFonts w:asciiTheme="minorHAnsi" w:eastAsia="Calibri" w:hAnsiTheme="minorHAnsi" w:cstheme="minorHAnsi"/>
          <w:sz w:val="24"/>
          <w:lang w:eastAsia="en-US"/>
        </w:rPr>
      </w:pPr>
      <w:r w:rsidRPr="000E5393">
        <w:rPr>
          <w:rFonts w:asciiTheme="minorHAnsi" w:eastAsia="Calibri" w:hAnsiTheme="minorHAnsi" w:cstheme="minorHAnsi"/>
          <w:sz w:val="24"/>
          <w:lang w:eastAsia="en-US"/>
        </w:rPr>
        <w:t xml:space="preserve">The </w:t>
      </w:r>
      <w:hyperlink r:id="rId50" w:anchor=":~:text=The%20Fitness%20to%20Study%20Procedure,between%20students%20and%20the%20University." w:history="1">
        <w:r w:rsidRPr="000E5393">
          <w:rPr>
            <w:rStyle w:val="Hyperlink"/>
            <w:rFonts w:asciiTheme="minorHAnsi" w:eastAsia="Calibri" w:hAnsiTheme="minorHAnsi" w:cstheme="minorHAnsi"/>
            <w:sz w:val="24"/>
            <w:lang w:eastAsia="en-US"/>
          </w:rPr>
          <w:t>Fitness to Study Procedure</w:t>
        </w:r>
      </w:hyperlink>
      <w:r w:rsidRPr="000E5393">
        <w:rPr>
          <w:rFonts w:asciiTheme="minorHAnsi" w:eastAsia="Calibri" w:hAnsiTheme="minorHAnsi" w:cstheme="minorHAnsi"/>
          <w:sz w:val="24"/>
          <w:lang w:eastAsia="en-US"/>
        </w:rPr>
        <w:t xml:space="preserve"> provides a clear process for responding to situations where a student may not be fit to study.</w:t>
      </w:r>
    </w:p>
    <w:p w14:paraId="01B2E8E2" w14:textId="77777777" w:rsidR="00DD2263" w:rsidRPr="00DD2263" w:rsidRDefault="00DD2263" w:rsidP="009A6D31">
      <w:pPr>
        <w:pStyle w:val="NormalWeb"/>
        <w:spacing w:before="0" w:after="160"/>
        <w:rPr>
          <w:rFonts w:asciiTheme="minorHAnsi" w:eastAsia="Calibri" w:hAnsiTheme="minorHAnsi" w:cstheme="minorHAnsi"/>
          <w:sz w:val="22"/>
          <w:lang w:eastAsia="en-US"/>
        </w:rPr>
      </w:pPr>
    </w:p>
    <w:p w14:paraId="479CE5A4" w14:textId="77777777" w:rsidR="009A6D31" w:rsidRPr="00DD2263" w:rsidRDefault="009A6D31" w:rsidP="001B6AFC">
      <w:pPr>
        <w:pStyle w:val="Heading2"/>
        <w:rPr>
          <w:b/>
          <w:color w:val="auto"/>
          <w:lang w:eastAsia="en-GB"/>
        </w:rPr>
      </w:pPr>
      <w:r w:rsidRPr="00974F5E">
        <w:t>Taking Permanent or Temporary Leave</w:t>
      </w:r>
    </w:p>
    <w:p w14:paraId="69229F9E" w14:textId="613F6CF4" w:rsidR="009A6D31" w:rsidRPr="00DD2263" w:rsidRDefault="009A6D31" w:rsidP="009A6D31">
      <w:pPr>
        <w:rPr>
          <w:sz w:val="24"/>
          <w:szCs w:val="24"/>
        </w:rPr>
      </w:pPr>
      <w:r w:rsidRPr="00DD2263">
        <w:rPr>
          <w:sz w:val="24"/>
          <w:szCs w:val="24"/>
        </w:rPr>
        <w:t xml:space="preserve">If you are considering leaving the University temporarily or permanently, </w:t>
      </w:r>
      <w:r w:rsidRPr="000E5393">
        <w:rPr>
          <w:sz w:val="24"/>
          <w:szCs w:val="24"/>
        </w:rPr>
        <w:t xml:space="preserve">you should read the </w:t>
      </w:r>
      <w:r w:rsidR="00FF6B16" w:rsidRPr="000E5393">
        <w:rPr>
          <w:sz w:val="24"/>
          <w:szCs w:val="24"/>
        </w:rPr>
        <w:t xml:space="preserve">information in the </w:t>
      </w:r>
      <w:hyperlink r:id="rId51" w:history="1">
        <w:r w:rsidR="00FF6B16" w:rsidRPr="000E5393">
          <w:rPr>
            <w:rStyle w:val="Hyperlink"/>
            <w:sz w:val="24"/>
            <w:szCs w:val="24"/>
          </w:rPr>
          <w:t>School of Medicine Taught Student Guide</w:t>
        </w:r>
      </w:hyperlink>
      <w:r w:rsidR="00FF6B16" w:rsidRPr="000E5393">
        <w:rPr>
          <w:sz w:val="24"/>
          <w:szCs w:val="24"/>
        </w:rPr>
        <w:t>.</w:t>
      </w:r>
      <w:r w:rsidR="00FF6B16">
        <w:rPr>
          <w:sz w:val="24"/>
          <w:szCs w:val="24"/>
        </w:rPr>
        <w:t xml:space="preserve"> </w:t>
      </w:r>
    </w:p>
    <w:p w14:paraId="70525579" w14:textId="77777777" w:rsidR="004A12B4" w:rsidRDefault="004A12B4" w:rsidP="004A12B4">
      <w:pPr>
        <w:jc w:val="both"/>
        <w:rPr>
          <w:rFonts w:cs="Arial"/>
          <w:sz w:val="24"/>
          <w:szCs w:val="24"/>
        </w:rPr>
      </w:pPr>
    </w:p>
    <w:p w14:paraId="21A6046F" w14:textId="77777777" w:rsidR="00382377" w:rsidRPr="000E5393" w:rsidRDefault="00382377" w:rsidP="001B6AFC">
      <w:pPr>
        <w:pStyle w:val="Heading2"/>
        <w:rPr>
          <w:b/>
          <w:shd w:val="clear" w:color="auto" w:fill="FFFFFF"/>
        </w:rPr>
      </w:pPr>
      <w:r w:rsidRPr="000E5393">
        <w:rPr>
          <w:shd w:val="clear" w:color="auto" w:fill="FFFFFF"/>
        </w:rPr>
        <w:t>Unsatisfactory Work, Attendance &amp; Progress Procedure</w:t>
      </w:r>
    </w:p>
    <w:p w14:paraId="7904EB5D" w14:textId="69059354" w:rsidR="00382377" w:rsidRPr="00DD2263" w:rsidRDefault="00382377" w:rsidP="00382377">
      <w:pPr>
        <w:rPr>
          <w:sz w:val="28"/>
          <w:szCs w:val="27"/>
        </w:rPr>
      </w:pPr>
      <w:r w:rsidRPr="000E5393">
        <w:rPr>
          <w:sz w:val="24"/>
        </w:rPr>
        <w:t xml:space="preserve">The </w:t>
      </w:r>
      <w:hyperlink r:id="rId52" w:history="1">
        <w:r w:rsidRPr="000E5393">
          <w:rPr>
            <w:rStyle w:val="Hyperlink"/>
            <w:rFonts w:cs="Arial"/>
            <w:sz w:val="24"/>
          </w:rPr>
          <w:t>Unsatisfactory Work, Engagement, Attendance &amp; Progress Procedure</w:t>
        </w:r>
      </w:hyperlink>
      <w:r w:rsidRPr="000E5393">
        <w:rPr>
          <w:sz w:val="24"/>
        </w:rPr>
        <w:t xml:space="preserve"> is applied to all taught students whose work, attendance or progress is unsatisfactory.</w:t>
      </w:r>
    </w:p>
    <w:p w14:paraId="4CC65535" w14:textId="77777777" w:rsidR="0052786B" w:rsidRPr="001E6D2D" w:rsidRDefault="0052786B" w:rsidP="00AC4A6B">
      <w:pPr>
        <w:rPr>
          <w:color w:val="333333"/>
        </w:rPr>
      </w:pPr>
    </w:p>
    <w:p w14:paraId="6FBFA6FF" w14:textId="77777777" w:rsidR="00A022F6" w:rsidRDefault="00A022F6" w:rsidP="001B6AFC">
      <w:pPr>
        <w:pStyle w:val="Heading2"/>
        <w:rPr>
          <w:b/>
        </w:rPr>
      </w:pPr>
      <w:r w:rsidRPr="00DD2263">
        <w:t>Holiday</w:t>
      </w:r>
      <w:r w:rsidR="00032455" w:rsidRPr="00DD2263">
        <w:t xml:space="preserve"> </w:t>
      </w:r>
      <w:r w:rsidRPr="00DD2263">
        <w:t>Arrangements</w:t>
      </w:r>
    </w:p>
    <w:p w14:paraId="26766F30" w14:textId="77777777" w:rsidR="00DD2263" w:rsidRPr="00DD2263" w:rsidRDefault="00DD2263" w:rsidP="00DD2263">
      <w:pPr>
        <w:jc w:val="both"/>
        <w:rPr>
          <w:rFonts w:cs="Arial"/>
          <w:sz w:val="24"/>
          <w:szCs w:val="24"/>
        </w:rPr>
      </w:pPr>
      <w:r w:rsidRPr="009B2212">
        <w:rPr>
          <w:rFonts w:cs="Arial"/>
          <w:sz w:val="24"/>
          <w:szCs w:val="24"/>
        </w:rPr>
        <w:t>Holidays may only be taken at the prescribed times, please refer to the annual timeta</w:t>
      </w:r>
      <w:r>
        <w:rPr>
          <w:rFonts w:cs="Arial"/>
          <w:sz w:val="24"/>
          <w:szCs w:val="24"/>
        </w:rPr>
        <w:t>ble:   Holidays normally occur:</w:t>
      </w:r>
    </w:p>
    <w:p w14:paraId="2894434E" w14:textId="77777777" w:rsidR="00DD2263" w:rsidRPr="00B97A3F" w:rsidRDefault="00DD2263" w:rsidP="00DD2263">
      <w:pPr>
        <w:jc w:val="both"/>
        <w:rPr>
          <w:rFonts w:cs="Arial"/>
          <w:bCs/>
          <w:sz w:val="24"/>
          <w:szCs w:val="24"/>
        </w:rPr>
      </w:pPr>
      <w:r w:rsidRPr="00B97A3F">
        <w:rPr>
          <w:rFonts w:cs="Arial"/>
          <w:bCs/>
          <w:sz w:val="24"/>
          <w:szCs w:val="24"/>
        </w:rPr>
        <w:t>Christmas</w:t>
      </w:r>
      <w:r w:rsidRPr="00B97A3F">
        <w:rPr>
          <w:rFonts w:cs="Arial"/>
          <w:bCs/>
          <w:sz w:val="24"/>
          <w:szCs w:val="24"/>
        </w:rPr>
        <w:tab/>
      </w:r>
      <w:r w:rsidRPr="00B97A3F">
        <w:rPr>
          <w:rFonts w:cs="Arial"/>
          <w:bCs/>
          <w:sz w:val="24"/>
          <w:szCs w:val="24"/>
        </w:rPr>
        <w:tab/>
      </w:r>
      <w:r w:rsidRPr="00B97A3F">
        <w:rPr>
          <w:rFonts w:cs="Arial"/>
          <w:bCs/>
          <w:sz w:val="24"/>
          <w:szCs w:val="24"/>
        </w:rPr>
        <w:tab/>
        <w:t>2 weeks including Bank Holidays</w:t>
      </w:r>
    </w:p>
    <w:p w14:paraId="5AE6CA05" w14:textId="77777777" w:rsidR="00DD2263" w:rsidRPr="00B97A3F" w:rsidRDefault="00DD2263" w:rsidP="00DD2263">
      <w:pPr>
        <w:jc w:val="both"/>
        <w:rPr>
          <w:rFonts w:cs="Arial"/>
          <w:bCs/>
          <w:sz w:val="24"/>
          <w:szCs w:val="24"/>
        </w:rPr>
      </w:pPr>
      <w:r w:rsidRPr="00B97A3F">
        <w:rPr>
          <w:rFonts w:cs="Arial"/>
          <w:bCs/>
          <w:sz w:val="24"/>
          <w:szCs w:val="24"/>
        </w:rPr>
        <w:t>Easter</w:t>
      </w:r>
      <w:r w:rsidRPr="00B97A3F">
        <w:rPr>
          <w:rFonts w:cs="Arial"/>
          <w:bCs/>
          <w:sz w:val="24"/>
          <w:szCs w:val="24"/>
        </w:rPr>
        <w:tab/>
      </w:r>
      <w:r w:rsidRPr="00B97A3F">
        <w:rPr>
          <w:rFonts w:cs="Arial"/>
          <w:bCs/>
          <w:sz w:val="24"/>
          <w:szCs w:val="24"/>
        </w:rPr>
        <w:tab/>
      </w:r>
      <w:r w:rsidRPr="00B97A3F">
        <w:rPr>
          <w:rFonts w:cs="Arial"/>
          <w:bCs/>
          <w:sz w:val="24"/>
          <w:szCs w:val="24"/>
        </w:rPr>
        <w:tab/>
      </w:r>
      <w:r w:rsidRPr="00B97A3F">
        <w:rPr>
          <w:rFonts w:cs="Arial"/>
          <w:bCs/>
          <w:sz w:val="24"/>
          <w:szCs w:val="24"/>
        </w:rPr>
        <w:tab/>
        <w:t>2 weeks including Bank Holidays</w:t>
      </w:r>
    </w:p>
    <w:p w14:paraId="62E114FB" w14:textId="77777777" w:rsidR="00DD2263" w:rsidRPr="00B97A3F" w:rsidRDefault="00DD2263" w:rsidP="00DD2263">
      <w:pPr>
        <w:jc w:val="both"/>
        <w:rPr>
          <w:rFonts w:cs="Arial"/>
          <w:bCs/>
          <w:sz w:val="24"/>
          <w:szCs w:val="24"/>
        </w:rPr>
      </w:pPr>
      <w:r w:rsidRPr="00B97A3F">
        <w:rPr>
          <w:rFonts w:cs="Arial"/>
          <w:bCs/>
          <w:sz w:val="24"/>
          <w:szCs w:val="24"/>
        </w:rPr>
        <w:t>May Day</w:t>
      </w:r>
      <w:r w:rsidRPr="00B97A3F">
        <w:rPr>
          <w:rFonts w:cs="Arial"/>
          <w:bCs/>
          <w:sz w:val="24"/>
          <w:szCs w:val="24"/>
        </w:rPr>
        <w:tab/>
      </w:r>
      <w:r w:rsidRPr="00B97A3F">
        <w:rPr>
          <w:rFonts w:cs="Arial"/>
          <w:bCs/>
          <w:sz w:val="24"/>
          <w:szCs w:val="24"/>
        </w:rPr>
        <w:tab/>
      </w:r>
      <w:r w:rsidRPr="00B97A3F">
        <w:rPr>
          <w:rFonts w:cs="Arial"/>
          <w:bCs/>
          <w:sz w:val="24"/>
          <w:szCs w:val="24"/>
        </w:rPr>
        <w:tab/>
        <w:t>1 day</w:t>
      </w:r>
    </w:p>
    <w:p w14:paraId="6FEEC1FD" w14:textId="77777777" w:rsidR="00DD2263" w:rsidRPr="00B97A3F" w:rsidRDefault="00DD2263" w:rsidP="00DD2263">
      <w:pPr>
        <w:jc w:val="both"/>
        <w:rPr>
          <w:rFonts w:cs="Arial"/>
          <w:bCs/>
          <w:sz w:val="24"/>
          <w:szCs w:val="24"/>
        </w:rPr>
      </w:pPr>
      <w:r w:rsidRPr="00B97A3F">
        <w:rPr>
          <w:rFonts w:cs="Arial"/>
          <w:bCs/>
          <w:sz w:val="24"/>
          <w:szCs w:val="24"/>
        </w:rPr>
        <w:t>Spring Bank Holiday</w:t>
      </w:r>
      <w:r w:rsidRPr="00B97A3F">
        <w:rPr>
          <w:rFonts w:cs="Arial"/>
          <w:bCs/>
          <w:sz w:val="24"/>
          <w:szCs w:val="24"/>
        </w:rPr>
        <w:tab/>
      </w:r>
      <w:r w:rsidRPr="00B97A3F">
        <w:rPr>
          <w:rFonts w:cs="Arial"/>
          <w:bCs/>
          <w:sz w:val="24"/>
          <w:szCs w:val="24"/>
        </w:rPr>
        <w:tab/>
        <w:t>2 days</w:t>
      </w:r>
    </w:p>
    <w:p w14:paraId="3594FAD3" w14:textId="77777777" w:rsidR="00DD2263" w:rsidRPr="00B97A3F" w:rsidRDefault="00DD2263" w:rsidP="00DD2263">
      <w:pPr>
        <w:jc w:val="both"/>
        <w:rPr>
          <w:rFonts w:cs="Arial"/>
          <w:bCs/>
          <w:sz w:val="24"/>
          <w:szCs w:val="24"/>
        </w:rPr>
      </w:pPr>
      <w:r w:rsidRPr="00B97A3F">
        <w:rPr>
          <w:rFonts w:cs="Arial"/>
          <w:bCs/>
          <w:sz w:val="24"/>
          <w:szCs w:val="24"/>
        </w:rPr>
        <w:t>August Bank Holiday</w:t>
      </w:r>
      <w:r w:rsidRPr="00B97A3F">
        <w:rPr>
          <w:rFonts w:cs="Arial"/>
          <w:bCs/>
          <w:sz w:val="24"/>
          <w:szCs w:val="24"/>
        </w:rPr>
        <w:tab/>
      </w:r>
      <w:r w:rsidRPr="00B97A3F">
        <w:rPr>
          <w:rFonts w:cs="Arial"/>
          <w:bCs/>
          <w:sz w:val="24"/>
          <w:szCs w:val="24"/>
        </w:rPr>
        <w:tab/>
        <w:t>2 days</w:t>
      </w:r>
    </w:p>
    <w:p w14:paraId="2F674A7E" w14:textId="6BA33CC2" w:rsidR="00A022F6" w:rsidRDefault="00DD2263" w:rsidP="00D70F20">
      <w:pPr>
        <w:rPr>
          <w:rFonts w:cs="Arial"/>
          <w:sz w:val="24"/>
          <w:szCs w:val="24"/>
        </w:rPr>
      </w:pPr>
      <w:r w:rsidRPr="00B97A3F">
        <w:rPr>
          <w:rFonts w:cs="Arial"/>
          <w:bCs/>
          <w:sz w:val="24"/>
          <w:szCs w:val="24"/>
        </w:rPr>
        <w:t xml:space="preserve">Summer </w:t>
      </w:r>
      <w:r w:rsidRPr="00B97A3F">
        <w:rPr>
          <w:rFonts w:cs="Arial"/>
          <w:bCs/>
          <w:sz w:val="24"/>
          <w:szCs w:val="24"/>
        </w:rPr>
        <w:tab/>
      </w:r>
      <w:r w:rsidRPr="009B2212">
        <w:rPr>
          <w:rFonts w:cs="Arial"/>
          <w:sz w:val="24"/>
          <w:szCs w:val="24"/>
        </w:rPr>
        <w:tab/>
      </w:r>
      <w:r w:rsidRPr="009B2212">
        <w:rPr>
          <w:rFonts w:cs="Arial"/>
          <w:sz w:val="24"/>
          <w:szCs w:val="24"/>
        </w:rPr>
        <w:tab/>
      </w:r>
      <w:r w:rsidR="00FC6263" w:rsidRPr="00D81907">
        <w:rPr>
          <w:rFonts w:cs="Arial"/>
          <w:sz w:val="24"/>
          <w:szCs w:val="24"/>
        </w:rPr>
        <w:t>8</w:t>
      </w:r>
      <w:r w:rsidRPr="00D81907">
        <w:rPr>
          <w:rFonts w:cs="Arial"/>
          <w:sz w:val="24"/>
          <w:szCs w:val="24"/>
        </w:rPr>
        <w:t xml:space="preserve"> weeks holiday allocated in weeks</w:t>
      </w:r>
      <w:r w:rsidR="00FC6263" w:rsidRPr="00D81907">
        <w:rPr>
          <w:rFonts w:cs="Arial"/>
          <w:sz w:val="24"/>
          <w:szCs w:val="24"/>
        </w:rPr>
        <w:t xml:space="preserve"> 42-45</w:t>
      </w:r>
      <w:r w:rsidR="001C3228" w:rsidRPr="00D81907">
        <w:rPr>
          <w:rFonts w:cs="Arial"/>
          <w:sz w:val="24"/>
          <w:szCs w:val="24"/>
        </w:rPr>
        <w:t xml:space="preserve"> and</w:t>
      </w:r>
      <w:r w:rsidRPr="00D81907">
        <w:rPr>
          <w:rFonts w:cs="Arial"/>
          <w:sz w:val="24"/>
          <w:szCs w:val="24"/>
        </w:rPr>
        <w:t xml:space="preserve"> 48</w:t>
      </w:r>
      <w:r w:rsidR="00A645F6" w:rsidRPr="00D81907">
        <w:rPr>
          <w:rFonts w:cs="Arial"/>
          <w:sz w:val="24"/>
          <w:szCs w:val="24"/>
        </w:rPr>
        <w:t>-51</w:t>
      </w:r>
    </w:p>
    <w:p w14:paraId="52E01FBE" w14:textId="77777777" w:rsidR="000E5393" w:rsidRPr="00DD2263" w:rsidRDefault="000E5393" w:rsidP="00D70F20"/>
    <w:p w14:paraId="28A19572" w14:textId="77777777" w:rsidR="00DD2263" w:rsidRPr="00DD2263" w:rsidRDefault="00DD2263" w:rsidP="001B6AFC">
      <w:pPr>
        <w:pStyle w:val="Heading2"/>
        <w:rPr>
          <w:b/>
        </w:rPr>
      </w:pPr>
      <w:r w:rsidRPr="00DD2263">
        <w:t xml:space="preserve">Professional Body Registration upon Completion </w:t>
      </w:r>
    </w:p>
    <w:p w14:paraId="59EF0FCD" w14:textId="0E536517" w:rsidR="009B2212" w:rsidRPr="009B2212" w:rsidRDefault="00057E4C" w:rsidP="009A6C61">
      <w:pPr>
        <w:jc w:val="both"/>
        <w:rPr>
          <w:rFonts w:cs="Arial"/>
          <w:sz w:val="24"/>
          <w:szCs w:val="24"/>
        </w:rPr>
      </w:pPr>
      <w:r>
        <w:rPr>
          <w:rFonts w:cs="Arial"/>
          <w:sz w:val="24"/>
          <w:szCs w:val="24"/>
        </w:rPr>
        <w:t>In order for a student to progress</w:t>
      </w:r>
      <w:r w:rsidR="009A6C61">
        <w:rPr>
          <w:rFonts w:cs="Arial"/>
          <w:sz w:val="24"/>
          <w:szCs w:val="24"/>
        </w:rPr>
        <w:t xml:space="preserve"> from </w:t>
      </w:r>
      <w:r>
        <w:rPr>
          <w:rFonts w:cs="Arial"/>
          <w:sz w:val="24"/>
          <w:szCs w:val="24"/>
        </w:rPr>
        <w:t>each year in years 1 and 2</w:t>
      </w:r>
      <w:r w:rsidR="009A6C61">
        <w:rPr>
          <w:rFonts w:cs="Arial"/>
          <w:sz w:val="24"/>
          <w:szCs w:val="24"/>
        </w:rPr>
        <w:t>,</w:t>
      </w:r>
      <w:r>
        <w:rPr>
          <w:rFonts w:cs="Arial"/>
          <w:sz w:val="24"/>
          <w:szCs w:val="24"/>
        </w:rPr>
        <w:t xml:space="preserve"> and pass the degree overall, </w:t>
      </w:r>
      <w:r w:rsidR="009A6C61">
        <w:rPr>
          <w:rFonts w:cs="Arial"/>
          <w:sz w:val="24"/>
          <w:szCs w:val="24"/>
        </w:rPr>
        <w:t>students need to complete 120 credits in each of the three years.  All 360 credits (and therefore all modules) are required to pass the BSc</w:t>
      </w:r>
      <w:r w:rsidR="00FF6B16">
        <w:rPr>
          <w:rFonts w:cs="Arial"/>
          <w:sz w:val="24"/>
          <w:szCs w:val="24"/>
        </w:rPr>
        <w:t xml:space="preserve"> </w:t>
      </w:r>
      <w:r w:rsidR="009A6C61">
        <w:rPr>
          <w:rFonts w:cs="Arial"/>
          <w:sz w:val="24"/>
          <w:szCs w:val="24"/>
        </w:rPr>
        <w:t xml:space="preserve">(Hons) Diagnostic Radiography degree.  The </w:t>
      </w:r>
      <w:r w:rsidR="009B2212" w:rsidRPr="009B2212">
        <w:rPr>
          <w:rFonts w:cs="Arial"/>
          <w:sz w:val="24"/>
          <w:szCs w:val="24"/>
        </w:rPr>
        <w:t xml:space="preserve">classification of degree awarded is as per University Policy. </w:t>
      </w:r>
    </w:p>
    <w:p w14:paraId="433E2010" w14:textId="77777777" w:rsidR="009B2212" w:rsidRPr="009B2212" w:rsidRDefault="009B2212" w:rsidP="009B2212">
      <w:pPr>
        <w:jc w:val="both"/>
        <w:rPr>
          <w:rFonts w:cs="Arial"/>
          <w:sz w:val="24"/>
          <w:szCs w:val="24"/>
        </w:rPr>
      </w:pPr>
    </w:p>
    <w:p w14:paraId="4160D191" w14:textId="3059D5DC" w:rsidR="00740C38" w:rsidRDefault="009A6C61" w:rsidP="009B2212">
      <w:pPr>
        <w:rPr>
          <w:color w:val="333333"/>
        </w:rPr>
      </w:pPr>
      <w:r>
        <w:rPr>
          <w:rFonts w:cs="Arial"/>
          <w:sz w:val="24"/>
          <w:szCs w:val="24"/>
        </w:rPr>
        <w:t>Successful completion of the full degree BSc</w:t>
      </w:r>
      <w:r w:rsidR="00FF6B16">
        <w:rPr>
          <w:rFonts w:cs="Arial"/>
          <w:sz w:val="24"/>
          <w:szCs w:val="24"/>
        </w:rPr>
        <w:t xml:space="preserve"> </w:t>
      </w:r>
      <w:r>
        <w:rPr>
          <w:rFonts w:cs="Arial"/>
          <w:sz w:val="24"/>
          <w:szCs w:val="24"/>
        </w:rPr>
        <w:t xml:space="preserve">(Hons) </w:t>
      </w:r>
      <w:r w:rsidR="009B2212" w:rsidRPr="009B2212">
        <w:rPr>
          <w:rFonts w:cs="Arial"/>
          <w:sz w:val="24"/>
          <w:szCs w:val="24"/>
        </w:rPr>
        <w:t xml:space="preserve">will allow graduates to satisfy the requirements of the Health and Care Professions Council (HCPC) Standards of Proficiency and be </w:t>
      </w:r>
      <w:r w:rsidR="009B2212" w:rsidRPr="009B2212">
        <w:rPr>
          <w:rFonts w:cs="Arial"/>
          <w:sz w:val="24"/>
          <w:szCs w:val="24"/>
        </w:rPr>
        <w:lastRenderedPageBreak/>
        <w:t>eligible to apply for HCPC registration</w:t>
      </w:r>
      <w:r>
        <w:rPr>
          <w:rFonts w:cs="Arial"/>
          <w:sz w:val="24"/>
          <w:szCs w:val="24"/>
        </w:rPr>
        <w:t>.  Non-completion of any module on the programme will not allow eligibility to apply to register with the HCPC.</w:t>
      </w:r>
    </w:p>
    <w:p w14:paraId="3A5473A7" w14:textId="77777777" w:rsidR="00740C38" w:rsidRDefault="00740C38" w:rsidP="00D70F20">
      <w:pPr>
        <w:rPr>
          <w:color w:val="333333"/>
        </w:rPr>
      </w:pPr>
    </w:p>
    <w:p w14:paraId="54E5AE8D" w14:textId="6D32D2FF" w:rsidR="00227357" w:rsidRDefault="00227357" w:rsidP="001B6AFC">
      <w:pPr>
        <w:pStyle w:val="Heading2"/>
      </w:pPr>
      <w:r w:rsidRPr="00227357">
        <w:t>Finance</w:t>
      </w:r>
    </w:p>
    <w:p w14:paraId="51D56A0F" w14:textId="7B2E9E53" w:rsidR="00FF6B16" w:rsidRDefault="00FF6B16" w:rsidP="00FF6B16">
      <w:pPr>
        <w:jc w:val="both"/>
        <w:rPr>
          <w:rStyle w:val="Hyperlink"/>
          <w:rFonts w:cs="Arial"/>
          <w:sz w:val="24"/>
          <w:szCs w:val="24"/>
        </w:rPr>
      </w:pPr>
      <w:r w:rsidRPr="000E5393">
        <w:rPr>
          <w:rFonts w:cs="Arial"/>
          <w:sz w:val="24"/>
          <w:szCs w:val="24"/>
        </w:rPr>
        <w:t xml:space="preserve">You can find more information about financial support in the </w:t>
      </w:r>
      <w:hyperlink r:id="rId53" w:history="1">
        <w:r w:rsidRPr="000E5393">
          <w:rPr>
            <w:rStyle w:val="Hyperlink"/>
            <w:rFonts w:cs="Arial"/>
            <w:sz w:val="24"/>
            <w:szCs w:val="24"/>
          </w:rPr>
          <w:t>School of Medicine Taught Student Guide.</w:t>
        </w:r>
      </w:hyperlink>
    </w:p>
    <w:p w14:paraId="467CE258" w14:textId="77777777" w:rsidR="000E5393" w:rsidRPr="00FF6B16" w:rsidRDefault="000E5393" w:rsidP="00FF6B16">
      <w:pPr>
        <w:jc w:val="both"/>
        <w:rPr>
          <w:rFonts w:cs="Arial"/>
          <w:sz w:val="24"/>
          <w:szCs w:val="24"/>
        </w:rPr>
      </w:pPr>
    </w:p>
    <w:p w14:paraId="0A662BBF" w14:textId="77777777" w:rsidR="009B2212" w:rsidRPr="009B2212" w:rsidRDefault="009B2212" w:rsidP="00227357">
      <w:pPr>
        <w:pStyle w:val="Heading3"/>
      </w:pPr>
      <w:r w:rsidRPr="009B2212">
        <w:t>Bursaries</w:t>
      </w:r>
    </w:p>
    <w:p w14:paraId="0CA8EDAC" w14:textId="77777777" w:rsidR="00227357" w:rsidRDefault="009B2212" w:rsidP="009A6C61">
      <w:pPr>
        <w:jc w:val="both"/>
        <w:rPr>
          <w:rStyle w:val="Hyperlink"/>
          <w:rFonts w:cs="Arial"/>
          <w:sz w:val="24"/>
          <w:szCs w:val="24"/>
        </w:rPr>
      </w:pPr>
      <w:r w:rsidRPr="009B2212">
        <w:rPr>
          <w:rFonts w:cs="Arial"/>
          <w:sz w:val="24"/>
          <w:szCs w:val="24"/>
        </w:rPr>
        <w:t xml:space="preserve">You </w:t>
      </w:r>
      <w:r w:rsidR="009A6C61">
        <w:rPr>
          <w:rFonts w:cs="Arial"/>
          <w:sz w:val="24"/>
          <w:szCs w:val="24"/>
        </w:rPr>
        <w:t xml:space="preserve">may be </w:t>
      </w:r>
      <w:r w:rsidRPr="009B2212">
        <w:rPr>
          <w:rFonts w:cs="Arial"/>
          <w:sz w:val="24"/>
          <w:szCs w:val="24"/>
        </w:rPr>
        <w:t xml:space="preserve">eligible for a </w:t>
      </w:r>
      <w:r w:rsidR="008C04E1">
        <w:rPr>
          <w:rFonts w:cs="Arial"/>
          <w:sz w:val="24"/>
          <w:szCs w:val="24"/>
        </w:rPr>
        <w:t>Learning Support Fund</w:t>
      </w:r>
      <w:r w:rsidR="009A6C61">
        <w:rPr>
          <w:rFonts w:cs="Arial"/>
          <w:sz w:val="24"/>
          <w:szCs w:val="24"/>
        </w:rPr>
        <w:t xml:space="preserve"> but need to ensure your eligibility to receive such support as not all students are eligible for this</w:t>
      </w:r>
      <w:r w:rsidR="00227357">
        <w:rPr>
          <w:rFonts w:cs="Arial"/>
          <w:sz w:val="24"/>
          <w:szCs w:val="24"/>
        </w:rPr>
        <w:t xml:space="preserve">: </w:t>
      </w:r>
      <w:hyperlink r:id="rId54" w:history="1">
        <w:r w:rsidR="008C04E1" w:rsidRPr="009563CC">
          <w:rPr>
            <w:rStyle w:val="Hyperlink"/>
            <w:rFonts w:cs="Arial"/>
            <w:sz w:val="24"/>
            <w:szCs w:val="24"/>
          </w:rPr>
          <w:t>https://www.nhsbsa.nhs.uk/learning-support-fund</w:t>
        </w:r>
      </w:hyperlink>
    </w:p>
    <w:p w14:paraId="47B28433" w14:textId="77777777" w:rsidR="009A6C61" w:rsidRPr="009A6C61" w:rsidRDefault="009A6C61" w:rsidP="009A6C61">
      <w:pPr>
        <w:jc w:val="both"/>
        <w:rPr>
          <w:rFonts w:cs="Arial"/>
          <w:sz w:val="24"/>
          <w:szCs w:val="24"/>
        </w:rPr>
      </w:pPr>
    </w:p>
    <w:p w14:paraId="26867285" w14:textId="77777777" w:rsidR="009B2212" w:rsidRDefault="00EE4EA2" w:rsidP="00227357">
      <w:pPr>
        <w:rPr>
          <w:rFonts w:cs="Arial"/>
        </w:rPr>
      </w:pPr>
      <w:r w:rsidRPr="00227357">
        <w:rPr>
          <w:rFonts w:cs="Arial"/>
          <w:sz w:val="24"/>
        </w:rPr>
        <w:t xml:space="preserve">Paying fees and arranging your funding are an essential part of academic life. The </w:t>
      </w:r>
      <w:hyperlink r:id="rId55" w:anchor="Finance" w:history="1">
        <w:r w:rsidRPr="00227357">
          <w:rPr>
            <w:rFonts w:cs="Arial"/>
            <w:color w:val="0000FF"/>
            <w:sz w:val="24"/>
            <w:u w:val="single"/>
          </w:rPr>
          <w:t>Finance web pages</w:t>
        </w:r>
      </w:hyperlink>
      <w:r w:rsidRPr="00227357">
        <w:rPr>
          <w:rFonts w:cs="Arial"/>
          <w:sz w:val="24"/>
        </w:rPr>
        <w:t xml:space="preserve"> explain the dates, deadlines and processes that you need to follow</w:t>
      </w:r>
      <w:r w:rsidRPr="00974F5E">
        <w:rPr>
          <w:rFonts w:cs="Arial"/>
        </w:rPr>
        <w:t>.</w:t>
      </w:r>
    </w:p>
    <w:p w14:paraId="0EE41191" w14:textId="77777777" w:rsidR="00227357" w:rsidRPr="00227357" w:rsidRDefault="00227357" w:rsidP="00227357"/>
    <w:p w14:paraId="5E829275" w14:textId="77777777" w:rsidR="009B2212" w:rsidRPr="009B2212" w:rsidRDefault="009B2212" w:rsidP="00227357">
      <w:pPr>
        <w:pStyle w:val="Heading3"/>
      </w:pPr>
      <w:r w:rsidRPr="009B2212">
        <w:t>Travel Expenses</w:t>
      </w:r>
    </w:p>
    <w:p w14:paraId="6E8163D7" w14:textId="408546AA" w:rsidR="009B2212" w:rsidRPr="009B2212" w:rsidRDefault="009B2212" w:rsidP="00FF6B16">
      <w:pPr>
        <w:jc w:val="both"/>
        <w:rPr>
          <w:rFonts w:cs="Arial"/>
          <w:sz w:val="24"/>
          <w:szCs w:val="24"/>
        </w:rPr>
      </w:pPr>
      <w:r w:rsidRPr="009B2212">
        <w:rPr>
          <w:rFonts w:cs="Arial"/>
          <w:sz w:val="24"/>
          <w:szCs w:val="24"/>
        </w:rPr>
        <w:t>You will be responsible for any expenses you incur in travelling to your academic base (University main campus)</w:t>
      </w:r>
      <w:r w:rsidR="00FF6B16">
        <w:rPr>
          <w:rFonts w:cs="Arial"/>
          <w:sz w:val="24"/>
          <w:szCs w:val="24"/>
        </w:rPr>
        <w:t xml:space="preserve">. </w:t>
      </w:r>
      <w:r w:rsidR="00D5717D" w:rsidRPr="004118FD">
        <w:rPr>
          <w:rFonts w:cs="Arial"/>
          <w:sz w:val="24"/>
          <w:szCs w:val="24"/>
        </w:rPr>
        <w:t xml:space="preserve">You </w:t>
      </w:r>
      <w:r w:rsidRPr="004118FD">
        <w:rPr>
          <w:rFonts w:cs="Arial"/>
          <w:sz w:val="24"/>
          <w:szCs w:val="24"/>
        </w:rPr>
        <w:t>may be eligible for travel expenses when undertaking practic</w:t>
      </w:r>
      <w:r w:rsidR="000E3783" w:rsidRPr="004118FD">
        <w:rPr>
          <w:rFonts w:cs="Arial"/>
          <w:sz w:val="24"/>
          <w:szCs w:val="24"/>
        </w:rPr>
        <w:t>al</w:t>
      </w:r>
      <w:r w:rsidRPr="004118FD">
        <w:rPr>
          <w:rFonts w:cs="Arial"/>
          <w:sz w:val="24"/>
          <w:szCs w:val="24"/>
        </w:rPr>
        <w:t xml:space="preserve"> </w:t>
      </w:r>
      <w:r w:rsidR="00D5717D" w:rsidRPr="004118FD">
        <w:rPr>
          <w:rFonts w:cs="Arial"/>
          <w:sz w:val="24"/>
          <w:szCs w:val="24"/>
        </w:rPr>
        <w:t xml:space="preserve">clinical </w:t>
      </w:r>
      <w:r w:rsidRPr="004118FD">
        <w:rPr>
          <w:rFonts w:cs="Arial"/>
          <w:sz w:val="24"/>
          <w:szCs w:val="24"/>
        </w:rPr>
        <w:t>experience</w:t>
      </w:r>
      <w:r w:rsidR="009A6C61">
        <w:rPr>
          <w:rFonts w:cs="Arial"/>
          <w:sz w:val="24"/>
          <w:szCs w:val="24"/>
        </w:rPr>
        <w:t>.  I</w:t>
      </w:r>
      <w:r w:rsidR="00D5717D" w:rsidRPr="004118FD">
        <w:rPr>
          <w:rFonts w:cs="Arial"/>
          <w:sz w:val="24"/>
          <w:szCs w:val="24"/>
        </w:rPr>
        <w:t>f you have a Learning Support Fund- you will be able to claim the travel costs back through this</w:t>
      </w:r>
    </w:p>
    <w:p w14:paraId="74E013BB" w14:textId="77777777" w:rsidR="009B2212" w:rsidRPr="009B2212" w:rsidRDefault="009B2212" w:rsidP="009B2212">
      <w:pPr>
        <w:jc w:val="both"/>
        <w:rPr>
          <w:rFonts w:cs="Arial"/>
          <w:sz w:val="24"/>
          <w:szCs w:val="24"/>
        </w:rPr>
      </w:pPr>
    </w:p>
    <w:p w14:paraId="5361EB09" w14:textId="77777777" w:rsidR="009B2212" w:rsidRPr="009B2212" w:rsidRDefault="009B2212" w:rsidP="009B2212">
      <w:pPr>
        <w:jc w:val="both"/>
        <w:rPr>
          <w:rFonts w:cs="Arial"/>
          <w:sz w:val="24"/>
          <w:szCs w:val="24"/>
        </w:rPr>
      </w:pPr>
      <w:r w:rsidRPr="009B2212">
        <w:rPr>
          <w:rFonts w:cs="Arial"/>
          <w:sz w:val="24"/>
          <w:szCs w:val="24"/>
        </w:rPr>
        <w:t>If you intend to use your own vehicle for travelling whilst on the programme, you must ensure that you have the right kind of insurance cover for business purposes.  A copy of your insurance certificate will be required annually.</w:t>
      </w:r>
    </w:p>
    <w:p w14:paraId="2220D9A6" w14:textId="77777777" w:rsidR="00227357" w:rsidRPr="009B2212" w:rsidRDefault="00227357" w:rsidP="009B2212">
      <w:pPr>
        <w:jc w:val="both"/>
        <w:rPr>
          <w:rFonts w:cs="Arial"/>
          <w:sz w:val="24"/>
          <w:szCs w:val="24"/>
        </w:rPr>
      </w:pPr>
    </w:p>
    <w:p w14:paraId="614A7EE2" w14:textId="77777777" w:rsidR="009B2212" w:rsidRPr="009B2212" w:rsidRDefault="009B2212" w:rsidP="00227357">
      <w:pPr>
        <w:pStyle w:val="Heading3"/>
      </w:pPr>
      <w:r w:rsidRPr="009B2212">
        <w:t>Other Costs</w:t>
      </w:r>
    </w:p>
    <w:p w14:paraId="01F28C2E" w14:textId="77777777" w:rsidR="009B2212" w:rsidRPr="009B2212" w:rsidRDefault="009B2212" w:rsidP="009B2212">
      <w:pPr>
        <w:jc w:val="both"/>
        <w:rPr>
          <w:rFonts w:cs="Arial"/>
          <w:sz w:val="24"/>
          <w:szCs w:val="24"/>
        </w:rPr>
      </w:pPr>
      <w:r w:rsidRPr="009B2212">
        <w:rPr>
          <w:rFonts w:cs="Arial"/>
          <w:sz w:val="24"/>
          <w:szCs w:val="24"/>
        </w:rPr>
        <w:t>You are not required to pay for materials produced by the University to support your studies, e.g. worksheets, module handbooks, reading lists, etc.</w:t>
      </w:r>
    </w:p>
    <w:p w14:paraId="50F87FA6" w14:textId="77777777" w:rsidR="009B2212" w:rsidRPr="009B2212" w:rsidRDefault="009B2212" w:rsidP="009B2212">
      <w:pPr>
        <w:jc w:val="both"/>
        <w:rPr>
          <w:rFonts w:cs="Arial"/>
          <w:sz w:val="24"/>
          <w:szCs w:val="24"/>
        </w:rPr>
      </w:pPr>
    </w:p>
    <w:p w14:paraId="047C2DC7" w14:textId="16321441" w:rsidR="008C04E1" w:rsidRDefault="009B2212" w:rsidP="009B2212">
      <w:pPr>
        <w:jc w:val="both"/>
        <w:rPr>
          <w:rFonts w:cs="Arial"/>
          <w:sz w:val="24"/>
          <w:szCs w:val="24"/>
        </w:rPr>
      </w:pPr>
      <w:r w:rsidRPr="009B2212">
        <w:rPr>
          <w:rFonts w:cs="Arial"/>
          <w:sz w:val="24"/>
          <w:szCs w:val="24"/>
        </w:rPr>
        <w:t>Within the programme, there may be additional costs for purchasing of books, although we would recommend that you look at a variety before purchasing.  You will be required to pay for printing of assessment work (if required, the majority of work is submitted electronically), poster production and photocopying of articles.  You will be notified of any additional costs.</w:t>
      </w:r>
    </w:p>
    <w:p w14:paraId="1A3FCBDF" w14:textId="77777777" w:rsidR="004A6588" w:rsidRPr="004A6588" w:rsidRDefault="004A6588" w:rsidP="009B2212">
      <w:pPr>
        <w:jc w:val="both"/>
        <w:rPr>
          <w:rFonts w:cs="Arial"/>
          <w:sz w:val="24"/>
          <w:szCs w:val="24"/>
        </w:rPr>
      </w:pPr>
    </w:p>
    <w:p w14:paraId="2AF4F061" w14:textId="77777777" w:rsidR="009B2212" w:rsidRPr="009B2212" w:rsidRDefault="009B2212" w:rsidP="00227357">
      <w:pPr>
        <w:pStyle w:val="Heading3"/>
      </w:pPr>
      <w:r w:rsidRPr="009B2212">
        <w:t xml:space="preserve">Accommodation </w:t>
      </w:r>
      <w:r w:rsidR="00227357">
        <w:t>at External Practice Placements</w:t>
      </w:r>
    </w:p>
    <w:p w14:paraId="11B67EDA" w14:textId="77777777" w:rsidR="009B2212" w:rsidRPr="009B2212" w:rsidRDefault="008C04E1" w:rsidP="009B2212">
      <w:pPr>
        <w:jc w:val="both"/>
        <w:rPr>
          <w:rFonts w:cs="Arial"/>
          <w:sz w:val="24"/>
          <w:szCs w:val="24"/>
        </w:rPr>
      </w:pPr>
      <w:r>
        <w:rPr>
          <w:rFonts w:cs="Arial"/>
          <w:sz w:val="24"/>
          <w:szCs w:val="24"/>
        </w:rPr>
        <w:t xml:space="preserve">If you are </w:t>
      </w:r>
      <w:r w:rsidR="009B2212" w:rsidRPr="009B2212">
        <w:rPr>
          <w:rFonts w:cs="Arial"/>
          <w:sz w:val="24"/>
          <w:szCs w:val="24"/>
        </w:rPr>
        <w:t>required to pay for secondary accommodation for clinical placements</w:t>
      </w:r>
      <w:r w:rsidR="00227357">
        <w:rPr>
          <w:rFonts w:cs="Arial"/>
          <w:sz w:val="24"/>
          <w:szCs w:val="24"/>
        </w:rPr>
        <w:t xml:space="preserve"> and</w:t>
      </w:r>
      <w:r w:rsidR="009B2212" w:rsidRPr="009B2212">
        <w:rPr>
          <w:rFonts w:cs="Arial"/>
          <w:sz w:val="24"/>
          <w:szCs w:val="24"/>
        </w:rPr>
        <w:t xml:space="preserve"> have </w:t>
      </w:r>
      <w:r>
        <w:rPr>
          <w:rFonts w:cs="Arial"/>
          <w:sz w:val="24"/>
          <w:szCs w:val="24"/>
        </w:rPr>
        <w:t xml:space="preserve">a </w:t>
      </w:r>
      <w:hyperlink r:id="rId56" w:history="1">
        <w:r w:rsidRPr="009A6C61">
          <w:rPr>
            <w:rStyle w:val="Hyperlink"/>
            <w:rFonts w:cs="Arial"/>
            <w:sz w:val="24"/>
            <w:szCs w:val="24"/>
          </w:rPr>
          <w:t>Learning Support Fund</w:t>
        </w:r>
        <w:r w:rsidR="00227357" w:rsidRPr="009A6C61">
          <w:rPr>
            <w:rStyle w:val="Hyperlink"/>
            <w:rFonts w:cs="Arial"/>
            <w:sz w:val="24"/>
            <w:szCs w:val="24"/>
          </w:rPr>
          <w:t>,</w:t>
        </w:r>
      </w:hyperlink>
      <w:r>
        <w:rPr>
          <w:rFonts w:cs="Arial"/>
          <w:sz w:val="24"/>
          <w:szCs w:val="24"/>
        </w:rPr>
        <w:t xml:space="preserve"> </w:t>
      </w:r>
      <w:r w:rsidR="009B2212" w:rsidRPr="009B2212">
        <w:rPr>
          <w:rFonts w:cs="Arial"/>
          <w:sz w:val="24"/>
          <w:szCs w:val="24"/>
        </w:rPr>
        <w:t>you will be able to claim the seconda</w:t>
      </w:r>
      <w:r>
        <w:rPr>
          <w:rFonts w:cs="Arial"/>
          <w:sz w:val="24"/>
          <w:szCs w:val="24"/>
        </w:rPr>
        <w:t xml:space="preserve">ry accommodation costs through this. </w:t>
      </w:r>
    </w:p>
    <w:p w14:paraId="212D1ADC" w14:textId="77777777" w:rsidR="009B2212" w:rsidRPr="009B2212" w:rsidRDefault="009B2212" w:rsidP="009B2212">
      <w:pPr>
        <w:jc w:val="both"/>
        <w:rPr>
          <w:rFonts w:cs="Arial"/>
          <w:sz w:val="24"/>
          <w:szCs w:val="24"/>
        </w:rPr>
      </w:pPr>
    </w:p>
    <w:p w14:paraId="5A6C1D19" w14:textId="77777777" w:rsidR="009B2212" w:rsidRPr="009B2212" w:rsidRDefault="009B2212" w:rsidP="00227357">
      <w:pPr>
        <w:pStyle w:val="Heading3"/>
      </w:pPr>
      <w:r w:rsidRPr="009B2212">
        <w:lastRenderedPageBreak/>
        <w:t>Freelance Working</w:t>
      </w:r>
    </w:p>
    <w:p w14:paraId="00A5243F" w14:textId="77777777" w:rsidR="009B2212" w:rsidRPr="009B2212" w:rsidRDefault="009B2212" w:rsidP="00227357">
      <w:pPr>
        <w:spacing w:after="120"/>
        <w:jc w:val="both"/>
        <w:rPr>
          <w:rFonts w:cs="Arial"/>
          <w:sz w:val="24"/>
          <w:szCs w:val="24"/>
        </w:rPr>
      </w:pPr>
      <w:r w:rsidRPr="009B2212">
        <w:rPr>
          <w:rFonts w:cs="Arial"/>
          <w:sz w:val="24"/>
          <w:szCs w:val="24"/>
        </w:rPr>
        <w:t>The School accepts that some students find it difficult to manage financially and that you may choose to supplement your bursary/loan by undertaking paid work.  You should keep in mind that you are undertaking a full-time course and your commitment to your programme must come first.  You must meet both the theoretical and practice comp</w:t>
      </w:r>
      <w:r w:rsidR="00227357">
        <w:rPr>
          <w:rFonts w:cs="Arial"/>
          <w:sz w:val="24"/>
          <w:szCs w:val="24"/>
        </w:rPr>
        <w:t>onents of your programme.</w:t>
      </w:r>
    </w:p>
    <w:p w14:paraId="5A6C4865" w14:textId="77777777" w:rsidR="009B2212" w:rsidRPr="00227357" w:rsidRDefault="009B2212" w:rsidP="003A409E">
      <w:pPr>
        <w:numPr>
          <w:ilvl w:val="0"/>
          <w:numId w:val="89"/>
        </w:numPr>
        <w:spacing w:after="120"/>
        <w:ind w:left="720"/>
        <w:jc w:val="both"/>
        <w:rPr>
          <w:rFonts w:cs="Arial"/>
          <w:sz w:val="24"/>
          <w:szCs w:val="24"/>
        </w:rPr>
      </w:pPr>
      <w:r w:rsidRPr="009B2212">
        <w:rPr>
          <w:rFonts w:cs="Arial"/>
          <w:sz w:val="24"/>
          <w:szCs w:val="24"/>
        </w:rPr>
        <w:t>If you request a reference from a member of staff, and if they agree to provide one, it will only confirm that you are a student on a particular programme of study and the number, if any, of sickness/absence days.</w:t>
      </w:r>
    </w:p>
    <w:p w14:paraId="07223DC9" w14:textId="77777777" w:rsidR="009B2212" w:rsidRPr="00227357" w:rsidRDefault="009B2212" w:rsidP="003A409E">
      <w:pPr>
        <w:numPr>
          <w:ilvl w:val="0"/>
          <w:numId w:val="89"/>
        </w:numPr>
        <w:spacing w:after="120"/>
        <w:ind w:left="720"/>
        <w:jc w:val="both"/>
        <w:rPr>
          <w:rFonts w:cs="Arial"/>
          <w:sz w:val="24"/>
          <w:szCs w:val="24"/>
        </w:rPr>
      </w:pPr>
      <w:r w:rsidRPr="009B2212">
        <w:rPr>
          <w:rFonts w:cs="Arial"/>
          <w:sz w:val="24"/>
          <w:szCs w:val="24"/>
        </w:rPr>
        <w:t>It is important that if you seek paid work this is outside the time of the programme.  As the programme will state how many shifts/days you are expected to undertake within the University and within practice, you must ensure that you are not working for another organisation when you are supposed to be in the School, on placement, undertaking private study or on reading days.  Disciplinary procedures may be implemented if this occurs.</w:t>
      </w:r>
    </w:p>
    <w:p w14:paraId="47A906F6" w14:textId="77777777" w:rsidR="009B2212" w:rsidRPr="00227357" w:rsidRDefault="009B2212" w:rsidP="003A409E">
      <w:pPr>
        <w:numPr>
          <w:ilvl w:val="0"/>
          <w:numId w:val="89"/>
        </w:numPr>
        <w:spacing w:after="120"/>
        <w:ind w:left="720"/>
        <w:jc w:val="both"/>
        <w:rPr>
          <w:rFonts w:cs="Arial"/>
          <w:sz w:val="24"/>
          <w:szCs w:val="24"/>
        </w:rPr>
      </w:pPr>
      <w:r w:rsidRPr="009B2212">
        <w:rPr>
          <w:rFonts w:cs="Arial"/>
          <w:sz w:val="24"/>
          <w:szCs w:val="24"/>
        </w:rPr>
        <w:t>You must recognise that if you are working as a healthcare assistant</w:t>
      </w:r>
      <w:r w:rsidR="005F4BF6">
        <w:rPr>
          <w:rFonts w:cs="Arial"/>
          <w:sz w:val="24"/>
          <w:szCs w:val="24"/>
        </w:rPr>
        <w:t>, or assistant practitioner,</w:t>
      </w:r>
      <w:r w:rsidRPr="009B2212">
        <w:rPr>
          <w:rFonts w:cs="Arial"/>
          <w:sz w:val="24"/>
          <w:szCs w:val="24"/>
        </w:rPr>
        <w:t xml:space="preserve"> you should only undertake duties commensurate with working as a healthcare assistant. </w:t>
      </w:r>
    </w:p>
    <w:p w14:paraId="3A7CD506" w14:textId="77777777" w:rsidR="009B2212" w:rsidRPr="00227357" w:rsidRDefault="009B2212" w:rsidP="003A409E">
      <w:pPr>
        <w:numPr>
          <w:ilvl w:val="0"/>
          <w:numId w:val="89"/>
        </w:numPr>
        <w:spacing w:after="120"/>
        <w:ind w:left="720"/>
        <w:jc w:val="both"/>
        <w:rPr>
          <w:rFonts w:cs="Arial"/>
          <w:sz w:val="24"/>
          <w:szCs w:val="24"/>
        </w:rPr>
      </w:pPr>
      <w:r w:rsidRPr="009B2212">
        <w:rPr>
          <w:rFonts w:cs="Arial"/>
          <w:sz w:val="24"/>
          <w:szCs w:val="24"/>
        </w:rPr>
        <w:t xml:space="preserve">You must recognise that if you are working as a healthcare assistant, particularly within the placement area allocated for you as a student, this could lead to potential conflict in your role.  </w:t>
      </w:r>
    </w:p>
    <w:p w14:paraId="62050FDC" w14:textId="77777777" w:rsidR="009B2212" w:rsidRDefault="009B2212" w:rsidP="003A409E">
      <w:pPr>
        <w:numPr>
          <w:ilvl w:val="0"/>
          <w:numId w:val="89"/>
        </w:numPr>
        <w:spacing w:after="120"/>
        <w:ind w:left="720"/>
        <w:jc w:val="both"/>
        <w:rPr>
          <w:rFonts w:cs="Arial"/>
          <w:sz w:val="24"/>
          <w:szCs w:val="24"/>
        </w:rPr>
      </w:pPr>
      <w:r w:rsidRPr="009B2212">
        <w:rPr>
          <w:rFonts w:cs="Arial"/>
          <w:sz w:val="24"/>
          <w:szCs w:val="24"/>
        </w:rPr>
        <w:t>If you are subject to NHS Trust or Voluntary/Social Care Agency disciplinary procedures this may lead to investigation by the School and could have implications for your position on the programme.</w:t>
      </w:r>
    </w:p>
    <w:p w14:paraId="773E4C1A" w14:textId="77777777" w:rsidR="0086114B" w:rsidRPr="009B2212" w:rsidRDefault="0086114B" w:rsidP="004118FD">
      <w:pPr>
        <w:ind w:left="720"/>
        <w:contextualSpacing/>
        <w:jc w:val="both"/>
        <w:rPr>
          <w:rFonts w:cs="Arial"/>
          <w:sz w:val="24"/>
          <w:szCs w:val="24"/>
        </w:rPr>
      </w:pPr>
    </w:p>
    <w:p w14:paraId="2BFA71D7" w14:textId="77777777" w:rsidR="00702EB5" w:rsidRPr="0037038B" w:rsidRDefault="00702EB5" w:rsidP="001B6AFC">
      <w:pPr>
        <w:pStyle w:val="Heading2"/>
        <w:rPr>
          <w:rFonts w:cs="Arial"/>
          <w:b/>
          <w:highlight w:val="yellow"/>
        </w:rPr>
      </w:pPr>
      <w:r w:rsidRPr="0037038B">
        <w:t>Support during your Studies</w:t>
      </w:r>
    </w:p>
    <w:p w14:paraId="5347590F" w14:textId="1C7CDDB7" w:rsidR="00702EB5" w:rsidRPr="00625426" w:rsidRDefault="00702EB5" w:rsidP="00FF6B16">
      <w:pPr>
        <w:jc w:val="both"/>
        <w:rPr>
          <w:rFonts w:cs="Arial"/>
          <w:sz w:val="24"/>
          <w:szCs w:val="24"/>
        </w:rPr>
      </w:pPr>
      <w:r w:rsidRPr="00625426">
        <w:rPr>
          <w:rFonts w:cs="Arial"/>
          <w:sz w:val="24"/>
          <w:szCs w:val="24"/>
        </w:rPr>
        <w:t>If</w:t>
      </w:r>
      <w:r>
        <w:rPr>
          <w:rFonts w:cs="Arial"/>
          <w:sz w:val="24"/>
          <w:szCs w:val="24"/>
        </w:rPr>
        <w:t xml:space="preserve"> </w:t>
      </w:r>
      <w:r w:rsidRPr="00625426">
        <w:rPr>
          <w:rFonts w:cs="Arial"/>
          <w:sz w:val="24"/>
          <w:szCs w:val="24"/>
        </w:rPr>
        <w:t>you</w:t>
      </w:r>
      <w:r>
        <w:rPr>
          <w:rFonts w:cs="Arial"/>
          <w:sz w:val="24"/>
          <w:szCs w:val="24"/>
        </w:rPr>
        <w:t xml:space="preserve"> </w:t>
      </w:r>
      <w:r w:rsidRPr="00625426">
        <w:rPr>
          <w:rFonts w:cs="Arial"/>
          <w:sz w:val="24"/>
          <w:szCs w:val="24"/>
        </w:rPr>
        <w:t>ever</w:t>
      </w:r>
      <w:r>
        <w:rPr>
          <w:rFonts w:cs="Arial"/>
          <w:sz w:val="24"/>
          <w:szCs w:val="24"/>
        </w:rPr>
        <w:t xml:space="preserve"> </w:t>
      </w:r>
      <w:r w:rsidRPr="00625426">
        <w:rPr>
          <w:rFonts w:cs="Arial"/>
          <w:sz w:val="24"/>
          <w:szCs w:val="24"/>
        </w:rPr>
        <w:t>encounter</w:t>
      </w:r>
      <w:r>
        <w:rPr>
          <w:rFonts w:cs="Arial"/>
          <w:sz w:val="24"/>
          <w:szCs w:val="24"/>
        </w:rPr>
        <w:t xml:space="preserve"> </w:t>
      </w:r>
      <w:r w:rsidRPr="00625426">
        <w:rPr>
          <w:rFonts w:cs="Arial"/>
          <w:sz w:val="24"/>
          <w:szCs w:val="24"/>
        </w:rPr>
        <w:t>difficulties</w:t>
      </w:r>
      <w:r>
        <w:rPr>
          <w:rFonts w:cs="Arial"/>
          <w:sz w:val="24"/>
          <w:szCs w:val="24"/>
        </w:rPr>
        <w:t xml:space="preserve"> </w:t>
      </w:r>
      <w:r w:rsidRPr="00625426">
        <w:rPr>
          <w:rFonts w:cs="Arial"/>
          <w:sz w:val="24"/>
          <w:szCs w:val="24"/>
        </w:rPr>
        <w:t>with</w:t>
      </w:r>
      <w:r>
        <w:rPr>
          <w:rFonts w:cs="Arial"/>
          <w:sz w:val="24"/>
          <w:szCs w:val="24"/>
        </w:rPr>
        <w:t xml:space="preserve"> </w:t>
      </w:r>
      <w:r w:rsidRPr="00625426">
        <w:rPr>
          <w:rFonts w:cs="Arial"/>
          <w:sz w:val="24"/>
          <w:szCs w:val="24"/>
        </w:rPr>
        <w:t>your</w:t>
      </w:r>
      <w:r>
        <w:rPr>
          <w:rFonts w:cs="Arial"/>
          <w:sz w:val="24"/>
          <w:szCs w:val="24"/>
        </w:rPr>
        <w:t xml:space="preserve"> </w:t>
      </w:r>
      <w:r w:rsidRPr="00625426">
        <w:rPr>
          <w:rFonts w:cs="Arial"/>
          <w:sz w:val="24"/>
          <w:szCs w:val="24"/>
        </w:rPr>
        <w:t>academic</w:t>
      </w:r>
      <w:r>
        <w:rPr>
          <w:rFonts w:cs="Arial"/>
          <w:sz w:val="24"/>
          <w:szCs w:val="24"/>
        </w:rPr>
        <w:t xml:space="preserve"> </w:t>
      </w:r>
      <w:r w:rsidRPr="00625426">
        <w:rPr>
          <w:rFonts w:cs="Arial"/>
          <w:sz w:val="24"/>
          <w:szCs w:val="24"/>
        </w:rPr>
        <w:t>work,</w:t>
      </w:r>
      <w:r>
        <w:rPr>
          <w:rFonts w:cs="Arial"/>
          <w:sz w:val="24"/>
          <w:szCs w:val="24"/>
        </w:rPr>
        <w:t xml:space="preserve"> </w:t>
      </w:r>
      <w:r w:rsidRPr="00625426">
        <w:rPr>
          <w:rFonts w:cs="Arial"/>
          <w:sz w:val="24"/>
          <w:szCs w:val="24"/>
        </w:rPr>
        <w:t>or</w:t>
      </w:r>
      <w:r>
        <w:rPr>
          <w:rFonts w:cs="Arial"/>
          <w:sz w:val="24"/>
          <w:szCs w:val="24"/>
        </w:rPr>
        <w:t xml:space="preserve"> </w:t>
      </w:r>
      <w:r w:rsidRPr="00625426">
        <w:rPr>
          <w:rFonts w:cs="Arial"/>
          <w:sz w:val="24"/>
          <w:szCs w:val="24"/>
        </w:rPr>
        <w:t>have</w:t>
      </w:r>
      <w:r>
        <w:rPr>
          <w:rFonts w:cs="Arial"/>
          <w:sz w:val="24"/>
          <w:szCs w:val="24"/>
        </w:rPr>
        <w:t xml:space="preserve"> </w:t>
      </w:r>
      <w:r w:rsidRPr="00625426">
        <w:rPr>
          <w:rFonts w:cs="Arial"/>
          <w:sz w:val="24"/>
          <w:szCs w:val="24"/>
        </w:rPr>
        <w:t>non-academic</w:t>
      </w:r>
      <w:r>
        <w:rPr>
          <w:rFonts w:cs="Arial"/>
          <w:sz w:val="24"/>
          <w:szCs w:val="24"/>
        </w:rPr>
        <w:t xml:space="preserve"> </w:t>
      </w:r>
      <w:r w:rsidRPr="00625426">
        <w:rPr>
          <w:rFonts w:cs="Arial"/>
          <w:sz w:val="24"/>
          <w:szCs w:val="24"/>
        </w:rPr>
        <w:t>personal</w:t>
      </w:r>
      <w:r>
        <w:rPr>
          <w:rFonts w:cs="Arial"/>
          <w:sz w:val="24"/>
          <w:szCs w:val="24"/>
        </w:rPr>
        <w:t xml:space="preserve"> </w:t>
      </w:r>
      <w:r w:rsidRPr="00625426">
        <w:rPr>
          <w:rFonts w:cs="Arial"/>
          <w:sz w:val="24"/>
          <w:szCs w:val="24"/>
        </w:rPr>
        <w:t>or</w:t>
      </w:r>
      <w:r>
        <w:rPr>
          <w:rFonts w:cs="Arial"/>
          <w:sz w:val="24"/>
          <w:szCs w:val="24"/>
        </w:rPr>
        <w:t xml:space="preserve"> </w:t>
      </w:r>
      <w:r w:rsidRPr="00625426">
        <w:rPr>
          <w:rFonts w:cs="Arial"/>
          <w:sz w:val="24"/>
          <w:szCs w:val="24"/>
        </w:rPr>
        <w:t>domestic</w:t>
      </w:r>
      <w:r>
        <w:rPr>
          <w:rFonts w:cs="Arial"/>
          <w:sz w:val="24"/>
          <w:szCs w:val="24"/>
        </w:rPr>
        <w:t xml:space="preserve"> </w:t>
      </w:r>
      <w:r w:rsidRPr="00625426">
        <w:rPr>
          <w:rFonts w:cs="Arial"/>
          <w:sz w:val="24"/>
          <w:szCs w:val="24"/>
        </w:rPr>
        <w:t>problems</w:t>
      </w:r>
      <w:r>
        <w:rPr>
          <w:rFonts w:cs="Arial"/>
          <w:sz w:val="24"/>
          <w:szCs w:val="24"/>
        </w:rPr>
        <w:t xml:space="preserve"> </w:t>
      </w:r>
      <w:r w:rsidRPr="00625426">
        <w:rPr>
          <w:rFonts w:cs="Arial"/>
          <w:sz w:val="24"/>
          <w:szCs w:val="24"/>
        </w:rPr>
        <w:t>that</w:t>
      </w:r>
      <w:r>
        <w:rPr>
          <w:rFonts w:cs="Arial"/>
          <w:sz w:val="24"/>
          <w:szCs w:val="24"/>
        </w:rPr>
        <w:t xml:space="preserve"> </w:t>
      </w:r>
      <w:r w:rsidRPr="00625426">
        <w:rPr>
          <w:rFonts w:cs="Arial"/>
          <w:sz w:val="24"/>
          <w:szCs w:val="24"/>
        </w:rPr>
        <w:t>you</w:t>
      </w:r>
      <w:r>
        <w:rPr>
          <w:rFonts w:cs="Arial"/>
          <w:sz w:val="24"/>
          <w:szCs w:val="24"/>
        </w:rPr>
        <w:t xml:space="preserve"> </w:t>
      </w:r>
      <w:r w:rsidRPr="00625426">
        <w:rPr>
          <w:rFonts w:cs="Arial"/>
          <w:sz w:val="24"/>
          <w:szCs w:val="24"/>
        </w:rPr>
        <w:t>feel</w:t>
      </w:r>
      <w:r>
        <w:rPr>
          <w:rFonts w:cs="Arial"/>
          <w:sz w:val="24"/>
          <w:szCs w:val="24"/>
        </w:rPr>
        <w:t xml:space="preserve"> </w:t>
      </w:r>
      <w:r w:rsidRPr="00625426">
        <w:rPr>
          <w:rFonts w:cs="Arial"/>
          <w:sz w:val="24"/>
          <w:szCs w:val="24"/>
        </w:rPr>
        <w:t>unable</w:t>
      </w:r>
      <w:r>
        <w:rPr>
          <w:rFonts w:cs="Arial"/>
          <w:sz w:val="24"/>
          <w:szCs w:val="24"/>
        </w:rPr>
        <w:t xml:space="preserve"> </w:t>
      </w:r>
      <w:r w:rsidRPr="00625426">
        <w:rPr>
          <w:rFonts w:cs="Arial"/>
          <w:sz w:val="24"/>
          <w:szCs w:val="24"/>
        </w:rPr>
        <w:t>to</w:t>
      </w:r>
      <w:r>
        <w:rPr>
          <w:rFonts w:cs="Arial"/>
          <w:sz w:val="24"/>
          <w:szCs w:val="24"/>
        </w:rPr>
        <w:t xml:space="preserve"> </w:t>
      </w:r>
      <w:r w:rsidRPr="00625426">
        <w:rPr>
          <w:rFonts w:cs="Arial"/>
          <w:sz w:val="24"/>
          <w:szCs w:val="24"/>
        </w:rPr>
        <w:t>sort</w:t>
      </w:r>
      <w:r>
        <w:rPr>
          <w:rFonts w:cs="Arial"/>
          <w:sz w:val="24"/>
          <w:szCs w:val="24"/>
        </w:rPr>
        <w:t xml:space="preserve"> </w:t>
      </w:r>
      <w:r w:rsidRPr="00625426">
        <w:rPr>
          <w:rFonts w:cs="Arial"/>
          <w:sz w:val="24"/>
          <w:szCs w:val="24"/>
        </w:rPr>
        <w:t>out</w:t>
      </w:r>
      <w:r>
        <w:rPr>
          <w:rFonts w:cs="Arial"/>
          <w:sz w:val="24"/>
          <w:szCs w:val="24"/>
        </w:rPr>
        <w:t xml:space="preserve"> </w:t>
      </w:r>
      <w:r w:rsidRPr="00625426">
        <w:rPr>
          <w:rFonts w:cs="Arial"/>
          <w:sz w:val="24"/>
          <w:szCs w:val="24"/>
        </w:rPr>
        <w:t>on</w:t>
      </w:r>
      <w:r>
        <w:rPr>
          <w:rFonts w:cs="Arial"/>
          <w:sz w:val="24"/>
          <w:szCs w:val="24"/>
        </w:rPr>
        <w:t xml:space="preserve"> </w:t>
      </w:r>
      <w:r w:rsidRPr="00625426">
        <w:rPr>
          <w:rFonts w:cs="Arial"/>
          <w:sz w:val="24"/>
          <w:szCs w:val="24"/>
        </w:rPr>
        <w:t>your</w:t>
      </w:r>
      <w:r>
        <w:rPr>
          <w:rFonts w:cs="Arial"/>
          <w:sz w:val="24"/>
          <w:szCs w:val="24"/>
        </w:rPr>
        <w:t xml:space="preserve"> </w:t>
      </w:r>
      <w:r w:rsidRPr="00625426">
        <w:rPr>
          <w:rFonts w:cs="Arial"/>
          <w:sz w:val="24"/>
          <w:szCs w:val="24"/>
        </w:rPr>
        <w:t>own,</w:t>
      </w:r>
      <w:r>
        <w:rPr>
          <w:rFonts w:cs="Arial"/>
          <w:sz w:val="24"/>
          <w:szCs w:val="24"/>
        </w:rPr>
        <w:t xml:space="preserve"> </w:t>
      </w:r>
      <w:r w:rsidRPr="00625426">
        <w:rPr>
          <w:rFonts w:cs="Arial"/>
          <w:sz w:val="24"/>
          <w:szCs w:val="24"/>
        </w:rPr>
        <w:t>there</w:t>
      </w:r>
      <w:r>
        <w:rPr>
          <w:rFonts w:cs="Arial"/>
          <w:sz w:val="24"/>
          <w:szCs w:val="24"/>
        </w:rPr>
        <w:t xml:space="preserve"> </w:t>
      </w:r>
      <w:r w:rsidRPr="00625426">
        <w:rPr>
          <w:rFonts w:cs="Arial"/>
          <w:sz w:val="24"/>
          <w:szCs w:val="24"/>
        </w:rPr>
        <w:t>will</w:t>
      </w:r>
      <w:r>
        <w:rPr>
          <w:rFonts w:cs="Arial"/>
          <w:sz w:val="24"/>
          <w:szCs w:val="24"/>
        </w:rPr>
        <w:t xml:space="preserve"> </w:t>
      </w:r>
      <w:r w:rsidRPr="00625426">
        <w:rPr>
          <w:rFonts w:cs="Arial"/>
          <w:sz w:val="24"/>
          <w:szCs w:val="24"/>
        </w:rPr>
        <w:t>always</w:t>
      </w:r>
      <w:r>
        <w:rPr>
          <w:rFonts w:cs="Arial"/>
          <w:sz w:val="24"/>
          <w:szCs w:val="24"/>
        </w:rPr>
        <w:t xml:space="preserve"> </w:t>
      </w:r>
      <w:r w:rsidRPr="00625426">
        <w:rPr>
          <w:rFonts w:cs="Arial"/>
          <w:sz w:val="24"/>
          <w:szCs w:val="24"/>
        </w:rPr>
        <w:t>be</w:t>
      </w:r>
      <w:r>
        <w:rPr>
          <w:rFonts w:cs="Arial"/>
          <w:sz w:val="24"/>
          <w:szCs w:val="24"/>
        </w:rPr>
        <w:t xml:space="preserve"> </w:t>
      </w:r>
      <w:r w:rsidRPr="00625426">
        <w:rPr>
          <w:rFonts w:cs="Arial"/>
          <w:sz w:val="24"/>
          <w:szCs w:val="24"/>
        </w:rPr>
        <w:t>someone</w:t>
      </w:r>
      <w:r>
        <w:rPr>
          <w:rFonts w:cs="Arial"/>
          <w:sz w:val="24"/>
          <w:szCs w:val="24"/>
        </w:rPr>
        <w:t xml:space="preserve"> </w:t>
      </w:r>
      <w:r w:rsidRPr="00625426">
        <w:rPr>
          <w:rFonts w:cs="Arial"/>
          <w:sz w:val="24"/>
          <w:szCs w:val="24"/>
        </w:rPr>
        <w:t>who</w:t>
      </w:r>
      <w:r>
        <w:rPr>
          <w:rFonts w:cs="Arial"/>
          <w:sz w:val="24"/>
          <w:szCs w:val="24"/>
        </w:rPr>
        <w:t xml:space="preserve"> </w:t>
      </w:r>
      <w:r w:rsidRPr="00625426">
        <w:rPr>
          <w:rFonts w:cs="Arial"/>
          <w:sz w:val="24"/>
          <w:szCs w:val="24"/>
        </w:rPr>
        <w:t>can</w:t>
      </w:r>
      <w:r>
        <w:rPr>
          <w:rFonts w:cs="Arial"/>
          <w:sz w:val="24"/>
          <w:szCs w:val="24"/>
        </w:rPr>
        <w:t xml:space="preserve"> </w:t>
      </w:r>
      <w:r w:rsidRPr="00625426">
        <w:rPr>
          <w:rFonts w:cs="Arial"/>
          <w:sz w:val="24"/>
          <w:szCs w:val="24"/>
        </w:rPr>
        <w:t>help.</w:t>
      </w:r>
      <w:r w:rsidR="00FF6B16">
        <w:rPr>
          <w:rFonts w:cs="Arial"/>
          <w:sz w:val="24"/>
          <w:szCs w:val="24"/>
        </w:rPr>
        <w:t xml:space="preserve"> </w:t>
      </w:r>
      <w:r w:rsidRPr="00625426">
        <w:rPr>
          <w:rFonts w:cs="Arial"/>
          <w:sz w:val="24"/>
          <w:szCs w:val="24"/>
        </w:rPr>
        <w:t>If</w:t>
      </w:r>
      <w:r>
        <w:rPr>
          <w:rFonts w:cs="Arial"/>
          <w:sz w:val="24"/>
          <w:szCs w:val="24"/>
        </w:rPr>
        <w:t xml:space="preserve"> </w:t>
      </w:r>
      <w:r w:rsidRPr="00625426">
        <w:rPr>
          <w:rFonts w:cs="Arial"/>
          <w:sz w:val="24"/>
          <w:szCs w:val="24"/>
        </w:rPr>
        <w:t>you</w:t>
      </w:r>
      <w:r>
        <w:rPr>
          <w:rFonts w:cs="Arial"/>
          <w:sz w:val="24"/>
          <w:szCs w:val="24"/>
        </w:rPr>
        <w:t xml:space="preserve"> </w:t>
      </w:r>
      <w:r w:rsidRPr="00625426">
        <w:rPr>
          <w:rFonts w:cs="Arial"/>
          <w:sz w:val="24"/>
          <w:szCs w:val="24"/>
        </w:rPr>
        <w:t>are</w:t>
      </w:r>
      <w:r>
        <w:rPr>
          <w:rFonts w:cs="Arial"/>
          <w:sz w:val="24"/>
          <w:szCs w:val="24"/>
        </w:rPr>
        <w:t xml:space="preserve"> </w:t>
      </w:r>
      <w:r w:rsidRPr="00625426">
        <w:rPr>
          <w:rFonts w:cs="Arial"/>
          <w:sz w:val="24"/>
          <w:szCs w:val="24"/>
        </w:rPr>
        <w:t>having</w:t>
      </w:r>
      <w:r>
        <w:rPr>
          <w:rFonts w:cs="Arial"/>
          <w:sz w:val="24"/>
          <w:szCs w:val="24"/>
        </w:rPr>
        <w:t xml:space="preserve"> </w:t>
      </w:r>
      <w:r w:rsidRPr="00625426">
        <w:rPr>
          <w:rFonts w:cs="Arial"/>
          <w:sz w:val="24"/>
          <w:szCs w:val="24"/>
        </w:rPr>
        <w:t>any</w:t>
      </w:r>
      <w:r>
        <w:rPr>
          <w:rFonts w:cs="Arial"/>
          <w:sz w:val="24"/>
          <w:szCs w:val="24"/>
        </w:rPr>
        <w:t xml:space="preserve"> </w:t>
      </w:r>
      <w:r w:rsidRPr="00625426">
        <w:rPr>
          <w:rFonts w:cs="Arial"/>
          <w:sz w:val="24"/>
          <w:szCs w:val="24"/>
        </w:rPr>
        <w:t>problem</w:t>
      </w:r>
      <w:r w:rsidR="004A6588">
        <w:rPr>
          <w:rFonts w:cs="Arial"/>
          <w:sz w:val="24"/>
          <w:szCs w:val="24"/>
        </w:rPr>
        <w:t>s</w:t>
      </w:r>
      <w:r>
        <w:rPr>
          <w:rFonts w:cs="Arial"/>
          <w:sz w:val="24"/>
          <w:szCs w:val="24"/>
        </w:rPr>
        <w:t xml:space="preserve"> </w:t>
      </w:r>
      <w:r w:rsidRPr="00625426">
        <w:rPr>
          <w:rFonts w:cs="Arial"/>
          <w:sz w:val="24"/>
          <w:szCs w:val="24"/>
        </w:rPr>
        <w:t>or</w:t>
      </w:r>
      <w:r>
        <w:rPr>
          <w:rFonts w:cs="Arial"/>
          <w:sz w:val="24"/>
          <w:szCs w:val="24"/>
        </w:rPr>
        <w:t xml:space="preserve"> </w:t>
      </w:r>
      <w:r w:rsidRPr="00625426">
        <w:rPr>
          <w:rFonts w:cs="Arial"/>
          <w:sz w:val="24"/>
          <w:szCs w:val="24"/>
        </w:rPr>
        <w:t>difficulty</w:t>
      </w:r>
      <w:r>
        <w:rPr>
          <w:rFonts w:cs="Arial"/>
          <w:sz w:val="24"/>
          <w:szCs w:val="24"/>
        </w:rPr>
        <w:t xml:space="preserve"> </w:t>
      </w:r>
      <w:r w:rsidRPr="00625426">
        <w:rPr>
          <w:rFonts w:cs="Arial"/>
          <w:sz w:val="24"/>
          <w:szCs w:val="24"/>
        </w:rPr>
        <w:t>that</w:t>
      </w:r>
      <w:r>
        <w:rPr>
          <w:rFonts w:cs="Arial"/>
          <w:sz w:val="24"/>
          <w:szCs w:val="24"/>
        </w:rPr>
        <w:t xml:space="preserve"> </w:t>
      </w:r>
      <w:r w:rsidRPr="00625426">
        <w:rPr>
          <w:rFonts w:cs="Arial"/>
          <w:sz w:val="24"/>
          <w:szCs w:val="24"/>
        </w:rPr>
        <w:t>is</w:t>
      </w:r>
      <w:r>
        <w:rPr>
          <w:rFonts w:cs="Arial"/>
          <w:sz w:val="24"/>
          <w:szCs w:val="24"/>
        </w:rPr>
        <w:t xml:space="preserve"> </w:t>
      </w:r>
      <w:r w:rsidRPr="00625426">
        <w:rPr>
          <w:rFonts w:cs="Arial"/>
          <w:sz w:val="24"/>
          <w:szCs w:val="24"/>
        </w:rPr>
        <w:t>affecting</w:t>
      </w:r>
      <w:r>
        <w:rPr>
          <w:rFonts w:cs="Arial"/>
          <w:sz w:val="24"/>
          <w:szCs w:val="24"/>
        </w:rPr>
        <w:t xml:space="preserve"> </w:t>
      </w:r>
      <w:r w:rsidRPr="00625426">
        <w:rPr>
          <w:rFonts w:cs="Arial"/>
          <w:sz w:val="24"/>
          <w:szCs w:val="24"/>
        </w:rPr>
        <w:t>your</w:t>
      </w:r>
      <w:r>
        <w:rPr>
          <w:rFonts w:cs="Arial"/>
          <w:sz w:val="24"/>
          <w:szCs w:val="24"/>
        </w:rPr>
        <w:t xml:space="preserve"> </w:t>
      </w:r>
      <w:r w:rsidRPr="00625426">
        <w:rPr>
          <w:rFonts w:cs="Arial"/>
          <w:sz w:val="24"/>
          <w:szCs w:val="24"/>
        </w:rPr>
        <w:t>academic</w:t>
      </w:r>
      <w:r>
        <w:rPr>
          <w:rFonts w:cs="Arial"/>
          <w:sz w:val="24"/>
          <w:szCs w:val="24"/>
        </w:rPr>
        <w:t xml:space="preserve"> </w:t>
      </w:r>
      <w:r w:rsidRPr="00625426">
        <w:rPr>
          <w:rFonts w:cs="Arial"/>
          <w:sz w:val="24"/>
          <w:szCs w:val="24"/>
        </w:rPr>
        <w:t>work</w:t>
      </w:r>
      <w:r>
        <w:rPr>
          <w:rFonts w:cs="Arial"/>
          <w:sz w:val="24"/>
          <w:szCs w:val="24"/>
        </w:rPr>
        <w:t xml:space="preserve"> </w:t>
      </w:r>
      <w:r w:rsidRPr="00625426">
        <w:rPr>
          <w:rFonts w:cs="Arial"/>
          <w:sz w:val="24"/>
          <w:szCs w:val="24"/>
        </w:rPr>
        <w:t>or</w:t>
      </w:r>
      <w:r>
        <w:rPr>
          <w:rFonts w:cs="Arial"/>
          <w:sz w:val="24"/>
          <w:szCs w:val="24"/>
        </w:rPr>
        <w:t xml:space="preserve"> </w:t>
      </w:r>
      <w:r w:rsidRPr="00625426">
        <w:rPr>
          <w:rFonts w:cs="Arial"/>
          <w:sz w:val="24"/>
          <w:szCs w:val="24"/>
        </w:rPr>
        <w:t>health,</w:t>
      </w:r>
      <w:r>
        <w:rPr>
          <w:rFonts w:cs="Arial"/>
          <w:sz w:val="24"/>
          <w:szCs w:val="24"/>
        </w:rPr>
        <w:t xml:space="preserve"> </w:t>
      </w:r>
      <w:r w:rsidRPr="00625426">
        <w:rPr>
          <w:rFonts w:cs="Arial"/>
          <w:sz w:val="24"/>
          <w:szCs w:val="24"/>
        </w:rPr>
        <w:t>it</w:t>
      </w:r>
      <w:r>
        <w:rPr>
          <w:rFonts w:cs="Arial"/>
          <w:sz w:val="24"/>
          <w:szCs w:val="24"/>
        </w:rPr>
        <w:t xml:space="preserve"> </w:t>
      </w:r>
      <w:r w:rsidRPr="00625426">
        <w:rPr>
          <w:rFonts w:cs="Arial"/>
          <w:sz w:val="24"/>
          <w:szCs w:val="24"/>
        </w:rPr>
        <w:t>is</w:t>
      </w:r>
      <w:r>
        <w:rPr>
          <w:rFonts w:cs="Arial"/>
          <w:sz w:val="24"/>
          <w:szCs w:val="24"/>
        </w:rPr>
        <w:t xml:space="preserve"> </w:t>
      </w:r>
      <w:r w:rsidRPr="00625426">
        <w:rPr>
          <w:rFonts w:cs="Arial"/>
          <w:sz w:val="24"/>
          <w:szCs w:val="24"/>
        </w:rPr>
        <w:t>very</w:t>
      </w:r>
      <w:r>
        <w:rPr>
          <w:rFonts w:cs="Arial"/>
          <w:sz w:val="24"/>
          <w:szCs w:val="24"/>
        </w:rPr>
        <w:t xml:space="preserve"> </w:t>
      </w:r>
      <w:r w:rsidRPr="00625426">
        <w:rPr>
          <w:rFonts w:cs="Arial"/>
          <w:sz w:val="24"/>
          <w:szCs w:val="24"/>
        </w:rPr>
        <w:t>important</w:t>
      </w:r>
      <w:r>
        <w:rPr>
          <w:rFonts w:cs="Arial"/>
          <w:sz w:val="24"/>
          <w:szCs w:val="24"/>
        </w:rPr>
        <w:t xml:space="preserve"> </w:t>
      </w:r>
      <w:r w:rsidRPr="00625426">
        <w:rPr>
          <w:rFonts w:cs="Arial"/>
          <w:sz w:val="24"/>
          <w:szCs w:val="24"/>
        </w:rPr>
        <w:t>that</w:t>
      </w:r>
      <w:r>
        <w:rPr>
          <w:rFonts w:cs="Arial"/>
          <w:sz w:val="24"/>
          <w:szCs w:val="24"/>
        </w:rPr>
        <w:t xml:space="preserve"> </w:t>
      </w:r>
      <w:r w:rsidRPr="00625426">
        <w:rPr>
          <w:rFonts w:cs="Arial"/>
          <w:sz w:val="24"/>
          <w:szCs w:val="24"/>
        </w:rPr>
        <w:t>you</w:t>
      </w:r>
      <w:r>
        <w:rPr>
          <w:rFonts w:cs="Arial"/>
          <w:sz w:val="24"/>
          <w:szCs w:val="24"/>
        </w:rPr>
        <w:t xml:space="preserve"> </w:t>
      </w:r>
      <w:r w:rsidRPr="00625426">
        <w:rPr>
          <w:rFonts w:cs="Arial"/>
          <w:sz w:val="24"/>
          <w:szCs w:val="24"/>
        </w:rPr>
        <w:t>seek</w:t>
      </w:r>
      <w:r>
        <w:rPr>
          <w:rFonts w:cs="Arial"/>
          <w:sz w:val="24"/>
          <w:szCs w:val="24"/>
        </w:rPr>
        <w:t xml:space="preserve"> </w:t>
      </w:r>
      <w:r w:rsidRPr="00625426">
        <w:rPr>
          <w:rFonts w:cs="Arial"/>
          <w:sz w:val="24"/>
          <w:szCs w:val="24"/>
        </w:rPr>
        <w:t>help</w:t>
      </w:r>
      <w:r>
        <w:rPr>
          <w:rFonts w:cs="Arial"/>
          <w:sz w:val="24"/>
          <w:szCs w:val="24"/>
        </w:rPr>
        <w:t xml:space="preserve"> </w:t>
      </w:r>
      <w:r w:rsidRPr="00625426">
        <w:rPr>
          <w:rFonts w:cs="Arial"/>
          <w:sz w:val="24"/>
          <w:szCs w:val="24"/>
        </w:rPr>
        <w:t>and</w:t>
      </w:r>
      <w:r>
        <w:rPr>
          <w:rFonts w:cs="Arial"/>
          <w:sz w:val="24"/>
          <w:szCs w:val="24"/>
        </w:rPr>
        <w:t xml:space="preserve"> </w:t>
      </w:r>
      <w:r w:rsidRPr="00625426">
        <w:rPr>
          <w:rFonts w:cs="Arial"/>
          <w:sz w:val="24"/>
          <w:szCs w:val="24"/>
        </w:rPr>
        <w:t>advice</w:t>
      </w:r>
      <w:r>
        <w:rPr>
          <w:rFonts w:cs="Arial"/>
          <w:sz w:val="24"/>
          <w:szCs w:val="24"/>
        </w:rPr>
        <w:t xml:space="preserve"> </w:t>
      </w:r>
      <w:r w:rsidRPr="00625426">
        <w:rPr>
          <w:rFonts w:cs="Arial"/>
          <w:sz w:val="24"/>
          <w:szCs w:val="24"/>
        </w:rPr>
        <w:t>as</w:t>
      </w:r>
      <w:r>
        <w:rPr>
          <w:rFonts w:cs="Arial"/>
          <w:sz w:val="24"/>
          <w:szCs w:val="24"/>
        </w:rPr>
        <w:t xml:space="preserve"> </w:t>
      </w:r>
      <w:r w:rsidRPr="00625426">
        <w:rPr>
          <w:rFonts w:cs="Arial"/>
          <w:sz w:val="24"/>
          <w:szCs w:val="24"/>
        </w:rPr>
        <w:t>soon</w:t>
      </w:r>
      <w:r>
        <w:rPr>
          <w:rFonts w:cs="Arial"/>
          <w:sz w:val="24"/>
          <w:szCs w:val="24"/>
        </w:rPr>
        <w:t xml:space="preserve"> </w:t>
      </w:r>
      <w:r w:rsidRPr="00625426">
        <w:rPr>
          <w:rFonts w:cs="Arial"/>
          <w:sz w:val="24"/>
          <w:szCs w:val="24"/>
        </w:rPr>
        <w:t>as</w:t>
      </w:r>
      <w:r>
        <w:rPr>
          <w:rFonts w:cs="Arial"/>
          <w:sz w:val="24"/>
          <w:szCs w:val="24"/>
        </w:rPr>
        <w:t xml:space="preserve"> </w:t>
      </w:r>
      <w:r w:rsidRPr="00625426">
        <w:rPr>
          <w:rFonts w:cs="Arial"/>
          <w:sz w:val="24"/>
          <w:szCs w:val="24"/>
        </w:rPr>
        <w:t>the</w:t>
      </w:r>
      <w:r>
        <w:rPr>
          <w:rFonts w:cs="Arial"/>
          <w:sz w:val="24"/>
          <w:szCs w:val="24"/>
        </w:rPr>
        <w:t xml:space="preserve"> </w:t>
      </w:r>
      <w:r w:rsidRPr="00625426">
        <w:rPr>
          <w:rFonts w:cs="Arial"/>
          <w:sz w:val="24"/>
          <w:szCs w:val="24"/>
        </w:rPr>
        <w:t>problem</w:t>
      </w:r>
      <w:r>
        <w:rPr>
          <w:rFonts w:cs="Arial"/>
          <w:sz w:val="24"/>
          <w:szCs w:val="24"/>
        </w:rPr>
        <w:t xml:space="preserve"> </w:t>
      </w:r>
      <w:r w:rsidRPr="00625426">
        <w:rPr>
          <w:rFonts w:cs="Arial"/>
          <w:sz w:val="24"/>
          <w:szCs w:val="24"/>
        </w:rPr>
        <w:t>develops</w:t>
      </w:r>
      <w:r>
        <w:rPr>
          <w:rFonts w:cs="Arial"/>
          <w:sz w:val="24"/>
          <w:szCs w:val="24"/>
        </w:rPr>
        <w:t xml:space="preserve"> </w:t>
      </w:r>
      <w:r w:rsidRPr="00625426">
        <w:rPr>
          <w:rFonts w:cs="Arial"/>
          <w:sz w:val="24"/>
          <w:szCs w:val="24"/>
        </w:rPr>
        <w:t>-</w:t>
      </w:r>
      <w:r>
        <w:rPr>
          <w:rFonts w:cs="Arial"/>
          <w:sz w:val="24"/>
          <w:szCs w:val="24"/>
        </w:rPr>
        <w:t xml:space="preserve"> </w:t>
      </w:r>
      <w:r w:rsidRPr="00625426">
        <w:rPr>
          <w:rFonts w:cs="Arial"/>
          <w:sz w:val="24"/>
          <w:szCs w:val="24"/>
        </w:rPr>
        <w:t>the</w:t>
      </w:r>
      <w:r>
        <w:rPr>
          <w:rFonts w:cs="Arial"/>
          <w:sz w:val="24"/>
          <w:szCs w:val="24"/>
        </w:rPr>
        <w:t xml:space="preserve"> </w:t>
      </w:r>
      <w:r w:rsidRPr="00625426">
        <w:rPr>
          <w:rFonts w:cs="Arial"/>
          <w:sz w:val="24"/>
          <w:szCs w:val="24"/>
        </w:rPr>
        <w:t>sooner</w:t>
      </w:r>
      <w:r>
        <w:rPr>
          <w:rFonts w:cs="Arial"/>
          <w:sz w:val="24"/>
          <w:szCs w:val="24"/>
        </w:rPr>
        <w:t xml:space="preserve"> </w:t>
      </w:r>
      <w:r w:rsidRPr="00625426">
        <w:rPr>
          <w:rFonts w:cs="Arial"/>
          <w:sz w:val="24"/>
          <w:szCs w:val="24"/>
        </w:rPr>
        <w:t>the</w:t>
      </w:r>
      <w:r>
        <w:rPr>
          <w:rFonts w:cs="Arial"/>
          <w:sz w:val="24"/>
          <w:szCs w:val="24"/>
        </w:rPr>
        <w:t xml:space="preserve"> </w:t>
      </w:r>
      <w:r w:rsidRPr="00625426">
        <w:rPr>
          <w:rFonts w:cs="Arial"/>
          <w:sz w:val="24"/>
          <w:szCs w:val="24"/>
        </w:rPr>
        <w:t>better!</w:t>
      </w:r>
      <w:r>
        <w:rPr>
          <w:rFonts w:cs="Arial"/>
          <w:sz w:val="24"/>
          <w:szCs w:val="24"/>
        </w:rPr>
        <w:t xml:space="preserve">  </w:t>
      </w:r>
      <w:r w:rsidRPr="00625426">
        <w:rPr>
          <w:rFonts w:cs="Arial"/>
          <w:sz w:val="24"/>
          <w:szCs w:val="24"/>
        </w:rPr>
        <w:t>Do</w:t>
      </w:r>
      <w:r>
        <w:rPr>
          <w:rFonts w:cs="Arial"/>
          <w:sz w:val="24"/>
          <w:szCs w:val="24"/>
        </w:rPr>
        <w:t xml:space="preserve"> </w:t>
      </w:r>
      <w:r w:rsidRPr="00625426">
        <w:rPr>
          <w:rFonts w:cs="Arial"/>
          <w:sz w:val="24"/>
          <w:szCs w:val="24"/>
        </w:rPr>
        <w:t>not</w:t>
      </w:r>
      <w:r>
        <w:rPr>
          <w:rFonts w:cs="Arial"/>
          <w:sz w:val="24"/>
          <w:szCs w:val="24"/>
        </w:rPr>
        <w:t xml:space="preserve"> </w:t>
      </w:r>
      <w:r w:rsidRPr="00625426">
        <w:rPr>
          <w:rFonts w:cs="Arial"/>
          <w:sz w:val="24"/>
          <w:szCs w:val="24"/>
        </w:rPr>
        <w:t>leave</w:t>
      </w:r>
      <w:r>
        <w:rPr>
          <w:rFonts w:cs="Arial"/>
          <w:sz w:val="24"/>
          <w:szCs w:val="24"/>
        </w:rPr>
        <w:t xml:space="preserve"> </w:t>
      </w:r>
      <w:r w:rsidRPr="00625426">
        <w:rPr>
          <w:rFonts w:cs="Arial"/>
          <w:sz w:val="24"/>
          <w:szCs w:val="24"/>
        </w:rPr>
        <w:t>it</w:t>
      </w:r>
      <w:r>
        <w:rPr>
          <w:rFonts w:cs="Arial"/>
          <w:sz w:val="24"/>
          <w:szCs w:val="24"/>
        </w:rPr>
        <w:t xml:space="preserve"> </w:t>
      </w:r>
      <w:r w:rsidRPr="00625426">
        <w:rPr>
          <w:rFonts w:cs="Arial"/>
          <w:sz w:val="24"/>
          <w:szCs w:val="24"/>
        </w:rPr>
        <w:t>until</w:t>
      </w:r>
      <w:r>
        <w:rPr>
          <w:rFonts w:cs="Arial"/>
          <w:sz w:val="24"/>
          <w:szCs w:val="24"/>
        </w:rPr>
        <w:t xml:space="preserve"> </w:t>
      </w:r>
      <w:r w:rsidRPr="00625426">
        <w:rPr>
          <w:rFonts w:cs="Arial"/>
          <w:sz w:val="24"/>
          <w:szCs w:val="24"/>
        </w:rPr>
        <w:t>it</w:t>
      </w:r>
      <w:r>
        <w:rPr>
          <w:rFonts w:cs="Arial"/>
          <w:sz w:val="24"/>
          <w:szCs w:val="24"/>
        </w:rPr>
        <w:t xml:space="preserve"> </w:t>
      </w:r>
      <w:r w:rsidRPr="00625426">
        <w:rPr>
          <w:rFonts w:cs="Arial"/>
          <w:sz w:val="24"/>
          <w:szCs w:val="24"/>
        </w:rPr>
        <w:t>is</w:t>
      </w:r>
      <w:r>
        <w:rPr>
          <w:rFonts w:cs="Arial"/>
          <w:sz w:val="24"/>
          <w:szCs w:val="24"/>
        </w:rPr>
        <w:t xml:space="preserve"> </w:t>
      </w:r>
      <w:r w:rsidRPr="00625426">
        <w:rPr>
          <w:rFonts w:cs="Arial"/>
          <w:sz w:val="24"/>
          <w:szCs w:val="24"/>
        </w:rPr>
        <w:t>too</w:t>
      </w:r>
      <w:r>
        <w:rPr>
          <w:rFonts w:cs="Arial"/>
          <w:sz w:val="24"/>
          <w:szCs w:val="24"/>
        </w:rPr>
        <w:t xml:space="preserve"> </w:t>
      </w:r>
      <w:r w:rsidRPr="00625426">
        <w:rPr>
          <w:rFonts w:cs="Arial"/>
          <w:sz w:val="24"/>
          <w:szCs w:val="24"/>
        </w:rPr>
        <w:t>late,</w:t>
      </w:r>
      <w:r>
        <w:rPr>
          <w:rFonts w:cs="Arial"/>
          <w:sz w:val="24"/>
          <w:szCs w:val="24"/>
        </w:rPr>
        <w:t xml:space="preserve"> </w:t>
      </w:r>
      <w:r w:rsidRPr="00625426">
        <w:rPr>
          <w:rFonts w:cs="Arial"/>
          <w:sz w:val="24"/>
          <w:szCs w:val="24"/>
        </w:rPr>
        <w:t>when</w:t>
      </w:r>
      <w:r>
        <w:rPr>
          <w:rFonts w:cs="Arial"/>
          <w:sz w:val="24"/>
          <w:szCs w:val="24"/>
        </w:rPr>
        <w:t xml:space="preserve"> </w:t>
      </w:r>
      <w:r w:rsidRPr="00625426">
        <w:rPr>
          <w:rFonts w:cs="Arial"/>
          <w:sz w:val="24"/>
          <w:szCs w:val="24"/>
        </w:rPr>
        <w:t>it</w:t>
      </w:r>
      <w:r>
        <w:rPr>
          <w:rFonts w:cs="Arial"/>
          <w:sz w:val="24"/>
          <w:szCs w:val="24"/>
        </w:rPr>
        <w:t xml:space="preserve"> </w:t>
      </w:r>
      <w:r w:rsidRPr="00625426">
        <w:rPr>
          <w:rFonts w:cs="Arial"/>
          <w:sz w:val="24"/>
          <w:szCs w:val="24"/>
        </w:rPr>
        <w:t>may</w:t>
      </w:r>
      <w:r>
        <w:rPr>
          <w:rFonts w:cs="Arial"/>
          <w:sz w:val="24"/>
          <w:szCs w:val="24"/>
        </w:rPr>
        <w:t xml:space="preserve"> </w:t>
      </w:r>
      <w:r w:rsidRPr="00625426">
        <w:rPr>
          <w:rFonts w:cs="Arial"/>
          <w:sz w:val="24"/>
          <w:szCs w:val="24"/>
        </w:rPr>
        <w:t>have</w:t>
      </w:r>
      <w:r>
        <w:rPr>
          <w:rFonts w:cs="Arial"/>
          <w:sz w:val="24"/>
          <w:szCs w:val="24"/>
        </w:rPr>
        <w:t xml:space="preserve"> </w:t>
      </w:r>
      <w:r w:rsidRPr="00625426">
        <w:rPr>
          <w:rFonts w:cs="Arial"/>
          <w:sz w:val="24"/>
          <w:szCs w:val="24"/>
        </w:rPr>
        <w:t>become</w:t>
      </w:r>
      <w:r>
        <w:rPr>
          <w:rFonts w:cs="Arial"/>
          <w:sz w:val="24"/>
          <w:szCs w:val="24"/>
        </w:rPr>
        <w:t xml:space="preserve"> </w:t>
      </w:r>
      <w:r w:rsidRPr="00625426">
        <w:rPr>
          <w:rFonts w:cs="Arial"/>
          <w:sz w:val="24"/>
          <w:szCs w:val="24"/>
        </w:rPr>
        <w:t>difficult</w:t>
      </w:r>
      <w:r>
        <w:rPr>
          <w:rFonts w:cs="Arial"/>
          <w:sz w:val="24"/>
          <w:szCs w:val="24"/>
        </w:rPr>
        <w:t xml:space="preserve"> </w:t>
      </w:r>
      <w:r w:rsidRPr="00625426">
        <w:rPr>
          <w:rFonts w:cs="Arial"/>
          <w:sz w:val="24"/>
          <w:szCs w:val="24"/>
        </w:rPr>
        <w:t>to</w:t>
      </w:r>
      <w:r>
        <w:rPr>
          <w:rFonts w:cs="Arial"/>
          <w:sz w:val="24"/>
          <w:szCs w:val="24"/>
        </w:rPr>
        <w:t xml:space="preserve"> </w:t>
      </w:r>
      <w:r w:rsidRPr="00625426">
        <w:rPr>
          <w:rFonts w:cs="Arial"/>
          <w:sz w:val="24"/>
          <w:szCs w:val="24"/>
        </w:rPr>
        <w:t>resolve.</w:t>
      </w:r>
      <w:r>
        <w:rPr>
          <w:rFonts w:cs="Arial"/>
          <w:sz w:val="24"/>
          <w:szCs w:val="24"/>
        </w:rPr>
        <w:t xml:space="preserve">  </w:t>
      </w:r>
    </w:p>
    <w:p w14:paraId="73306E5C" w14:textId="2915E7EB" w:rsidR="00702EB5" w:rsidRDefault="00702EB5" w:rsidP="00702EB5">
      <w:pPr>
        <w:jc w:val="both"/>
        <w:rPr>
          <w:rFonts w:cs="Arial"/>
          <w:sz w:val="24"/>
          <w:szCs w:val="24"/>
        </w:rPr>
      </w:pPr>
    </w:p>
    <w:p w14:paraId="486EE4C2" w14:textId="6DEED8BD" w:rsidR="00FF6B16" w:rsidRDefault="00FF6B16" w:rsidP="00702EB5">
      <w:pPr>
        <w:jc w:val="both"/>
        <w:rPr>
          <w:rFonts w:cs="Arial"/>
          <w:sz w:val="24"/>
          <w:szCs w:val="24"/>
        </w:rPr>
      </w:pPr>
      <w:r w:rsidRPr="000E5393">
        <w:rPr>
          <w:rFonts w:cs="Arial"/>
          <w:sz w:val="24"/>
          <w:szCs w:val="24"/>
        </w:rPr>
        <w:t xml:space="preserve">Details of Support Services that are available to you can be found in the </w:t>
      </w:r>
      <w:hyperlink r:id="rId57" w:history="1">
        <w:r w:rsidRPr="000E5393">
          <w:rPr>
            <w:rStyle w:val="Hyperlink"/>
            <w:rFonts w:cs="Arial"/>
            <w:sz w:val="24"/>
            <w:szCs w:val="24"/>
          </w:rPr>
          <w:t>School of Medicine Taught Student Guide</w:t>
        </w:r>
      </w:hyperlink>
      <w:r w:rsidRPr="000E5393">
        <w:rPr>
          <w:rFonts w:cs="Arial"/>
          <w:sz w:val="24"/>
          <w:szCs w:val="24"/>
        </w:rPr>
        <w:t>.</w:t>
      </w:r>
    </w:p>
    <w:p w14:paraId="1E028334" w14:textId="77777777" w:rsidR="00FF6B16" w:rsidRPr="00625426" w:rsidRDefault="00FF6B16" w:rsidP="00702EB5">
      <w:pPr>
        <w:jc w:val="both"/>
        <w:rPr>
          <w:rFonts w:cs="Arial"/>
          <w:sz w:val="24"/>
          <w:szCs w:val="24"/>
        </w:rPr>
      </w:pPr>
    </w:p>
    <w:p w14:paraId="555A588E" w14:textId="77777777" w:rsidR="00B97980" w:rsidRPr="00D71CFB" w:rsidRDefault="00B97980" w:rsidP="001B6AFC">
      <w:pPr>
        <w:pStyle w:val="Heading2"/>
        <w:rPr>
          <w:b/>
        </w:rPr>
      </w:pPr>
      <w:r w:rsidRPr="00974F5E">
        <w:t>Mitigating Circumstances</w:t>
      </w:r>
    </w:p>
    <w:p w14:paraId="67B97860" w14:textId="2A516D16" w:rsidR="000E7EF5" w:rsidRDefault="00B97980" w:rsidP="00FC6263">
      <w:pPr>
        <w:contextualSpacing/>
        <w:jc w:val="both"/>
        <w:rPr>
          <w:rFonts w:cs="Arial"/>
          <w:sz w:val="24"/>
          <w:szCs w:val="24"/>
        </w:rPr>
      </w:pPr>
      <w:r w:rsidRPr="000E5393">
        <w:rPr>
          <w:rFonts w:cs="Arial"/>
          <w:sz w:val="24"/>
          <w:szCs w:val="24"/>
        </w:rPr>
        <w:t xml:space="preserve">Mitigating circumstances are significantly disruptive or unexpected events which are beyond your control and may have affected, or will affect your academic performance. </w:t>
      </w:r>
      <w:r w:rsidR="000E7EF5" w:rsidRPr="000E5393">
        <w:rPr>
          <w:rFonts w:cs="Arial"/>
          <w:sz w:val="24"/>
          <w:szCs w:val="24"/>
        </w:rPr>
        <w:t xml:space="preserve">Information about the University’s Mitigating Circumstances procedure can be found in the </w:t>
      </w:r>
      <w:hyperlink r:id="rId58" w:history="1">
        <w:r w:rsidR="000E7EF5" w:rsidRPr="000E5393">
          <w:rPr>
            <w:rStyle w:val="Hyperlink"/>
            <w:rFonts w:cs="Arial"/>
            <w:sz w:val="24"/>
            <w:szCs w:val="24"/>
          </w:rPr>
          <w:t>School of Medicine Taught Student Guide</w:t>
        </w:r>
      </w:hyperlink>
      <w:r w:rsidR="000E7EF5" w:rsidRPr="000E5393">
        <w:rPr>
          <w:rFonts w:cs="Arial"/>
          <w:sz w:val="24"/>
          <w:szCs w:val="24"/>
        </w:rPr>
        <w:t>.</w:t>
      </w:r>
    </w:p>
    <w:p w14:paraId="5A6BED7B" w14:textId="77777777" w:rsidR="009C1D97" w:rsidRDefault="009C1D97" w:rsidP="009C1D97"/>
    <w:p w14:paraId="79827A8C" w14:textId="77777777" w:rsidR="009C1D97" w:rsidRPr="00D71CFB" w:rsidRDefault="007E51F8" w:rsidP="001B6AFC">
      <w:pPr>
        <w:pStyle w:val="Heading2"/>
        <w:rPr>
          <w:b/>
        </w:rPr>
      </w:pPr>
      <w:r w:rsidRPr="00D71CFB">
        <w:lastRenderedPageBreak/>
        <w:t>Peer Mentoring</w:t>
      </w:r>
    </w:p>
    <w:p w14:paraId="1DA44F29" w14:textId="77777777" w:rsidR="007E51F8" w:rsidRPr="00D71CFB" w:rsidRDefault="007E51F8" w:rsidP="009C1D97">
      <w:pPr>
        <w:rPr>
          <w:sz w:val="24"/>
        </w:rPr>
      </w:pPr>
      <w:r w:rsidRPr="00D71CFB">
        <w:rPr>
          <w:rFonts w:eastAsia="Calibri"/>
          <w:sz w:val="24"/>
        </w:rPr>
        <w:t>On the Radiography programme we have 3</w:t>
      </w:r>
      <w:r w:rsidRPr="00D71CFB">
        <w:rPr>
          <w:rFonts w:eastAsia="Calibri"/>
          <w:sz w:val="24"/>
          <w:vertAlign w:val="superscript"/>
        </w:rPr>
        <w:t>rd</w:t>
      </w:r>
      <w:r w:rsidRPr="00D71CFB">
        <w:rPr>
          <w:rFonts w:eastAsia="Calibri"/>
          <w:sz w:val="24"/>
        </w:rPr>
        <w:t xml:space="preserve"> year students who volunteer </w:t>
      </w:r>
      <w:r w:rsidR="00D71CFB">
        <w:rPr>
          <w:rFonts w:eastAsia="Calibri"/>
          <w:sz w:val="24"/>
        </w:rPr>
        <w:t>as</w:t>
      </w:r>
      <w:r w:rsidRPr="00D71CFB">
        <w:rPr>
          <w:rFonts w:eastAsia="Calibri"/>
          <w:sz w:val="24"/>
        </w:rPr>
        <w:t xml:space="preserve"> peer to peer mentors. These can be a useful source of information and support when you first start the programme. </w:t>
      </w:r>
      <w:r w:rsidR="00106555" w:rsidRPr="00D71CFB">
        <w:rPr>
          <w:rFonts w:eastAsia="Calibri"/>
          <w:sz w:val="24"/>
        </w:rPr>
        <w:t xml:space="preserve">You can opt for a mentor when you start the course. </w:t>
      </w:r>
    </w:p>
    <w:p w14:paraId="71C1F85E" w14:textId="1F1862B5" w:rsidR="003D32A7" w:rsidRDefault="003D32A7"/>
    <w:p w14:paraId="396234B8" w14:textId="77777777" w:rsidR="00116E45" w:rsidRPr="00D71CFB" w:rsidRDefault="00116E45" w:rsidP="001B6AFC">
      <w:pPr>
        <w:pStyle w:val="Heading2"/>
        <w:rPr>
          <w:b/>
        </w:rPr>
      </w:pPr>
      <w:r w:rsidRPr="00974F5E">
        <w:t>Become a Course Rep</w:t>
      </w:r>
    </w:p>
    <w:p w14:paraId="54AA8C3E" w14:textId="5400BA48" w:rsidR="004C55FA" w:rsidRPr="00AB14BE" w:rsidRDefault="00116E45" w:rsidP="00FC6263">
      <w:pPr>
        <w:contextualSpacing/>
        <w:rPr>
          <w:rFonts w:cs="Arial"/>
          <w:sz w:val="24"/>
        </w:rPr>
      </w:pPr>
      <w:r w:rsidRPr="004C55FA">
        <w:rPr>
          <w:rFonts w:cs="Arial"/>
          <w:sz w:val="24"/>
        </w:rPr>
        <w:t xml:space="preserve">Course Reps from each programme and year are elected/re-elected at the beginning of the session. If you are interested in becoming a Course Representative, please email </w:t>
      </w:r>
      <w:r w:rsidR="004C55FA">
        <w:rPr>
          <w:rFonts w:cs="Arial"/>
          <w:sz w:val="24"/>
        </w:rPr>
        <w:t>Sarah Sayer</w:t>
      </w:r>
      <w:r w:rsidRPr="004C55FA">
        <w:rPr>
          <w:rFonts w:cs="Arial"/>
          <w:sz w:val="24"/>
        </w:rPr>
        <w:t xml:space="preserve"> as programme lead </w:t>
      </w:r>
      <w:hyperlink r:id="rId59" w:history="1">
        <w:r w:rsidR="004C55FA" w:rsidRPr="00537C1B">
          <w:rPr>
            <w:rStyle w:val="Hyperlink"/>
            <w:rFonts w:cs="Arial"/>
            <w:sz w:val="24"/>
          </w:rPr>
          <w:t>S.E.Sayer@leeds.ac.uk</w:t>
        </w:r>
      </w:hyperlink>
      <w:r w:rsidR="00AB14BE">
        <w:rPr>
          <w:rStyle w:val="Hyperlink"/>
          <w:rFonts w:cs="Arial"/>
          <w:sz w:val="24"/>
        </w:rPr>
        <w:t>.</w:t>
      </w:r>
      <w:r w:rsidRPr="004C55FA">
        <w:rPr>
          <w:rFonts w:cs="Arial"/>
          <w:sz w:val="24"/>
        </w:rPr>
        <w:t xml:space="preserve"> </w:t>
      </w:r>
      <w:r w:rsidR="00AB14BE" w:rsidRPr="000E5393">
        <w:rPr>
          <w:rFonts w:cs="Arial"/>
          <w:color w:val="000000" w:themeColor="text1"/>
          <w:sz w:val="24"/>
        </w:rPr>
        <w:t xml:space="preserve">Information about current Course Reps can be found in the </w:t>
      </w:r>
      <w:hyperlink r:id="rId60" w:history="1">
        <w:r w:rsidR="00AB14BE" w:rsidRPr="000E5393">
          <w:rPr>
            <w:rStyle w:val="Hyperlink"/>
            <w:rFonts w:cs="Arial"/>
            <w:sz w:val="24"/>
          </w:rPr>
          <w:t>School of Medicine Taught Student Guide.</w:t>
        </w:r>
      </w:hyperlink>
    </w:p>
    <w:p w14:paraId="7C6B2D5E" w14:textId="77777777" w:rsidR="004C55FA" w:rsidRPr="004C55FA" w:rsidRDefault="004C55FA" w:rsidP="00116E45">
      <w:pPr>
        <w:spacing w:line="240" w:lineRule="auto"/>
        <w:contextualSpacing/>
        <w:rPr>
          <w:rFonts w:cs="Arial"/>
          <w:sz w:val="24"/>
          <w:szCs w:val="24"/>
        </w:rPr>
      </w:pPr>
    </w:p>
    <w:p w14:paraId="36B87C2A" w14:textId="77777777" w:rsidR="00116E45" w:rsidRPr="004C55FA" w:rsidRDefault="00116E45" w:rsidP="001B6AFC">
      <w:pPr>
        <w:pStyle w:val="Heading2"/>
        <w:rPr>
          <w:b/>
        </w:rPr>
      </w:pPr>
      <w:r w:rsidRPr="00974F5E">
        <w:t>Volunteering</w:t>
      </w:r>
    </w:p>
    <w:p w14:paraId="5E802B67" w14:textId="77777777" w:rsidR="004C55FA" w:rsidRDefault="00116E45" w:rsidP="00116E45">
      <w:pPr>
        <w:rPr>
          <w:sz w:val="24"/>
        </w:rPr>
      </w:pPr>
      <w:r w:rsidRPr="004C55FA">
        <w:rPr>
          <w:sz w:val="24"/>
        </w:rPr>
        <w:t xml:space="preserve">Our </w:t>
      </w:r>
      <w:hyperlink r:id="rId61" w:history="1">
        <w:r w:rsidRPr="004C55FA">
          <w:rPr>
            <w:color w:val="0000FF"/>
            <w:sz w:val="24"/>
            <w:u w:val="single"/>
          </w:rPr>
          <w:t>volunteering team</w:t>
        </w:r>
      </w:hyperlink>
      <w:r w:rsidRPr="004C55FA">
        <w:rPr>
          <w:sz w:val="24"/>
        </w:rPr>
        <w:t>, the Students’ Union (LUU), academic departments and services provide a huge range of opportunities to develop your skills, broaden your life experience and make a difference to the community, the University and your employability.</w:t>
      </w:r>
    </w:p>
    <w:p w14:paraId="760DE794" w14:textId="3248DD24" w:rsidR="004C55FA" w:rsidRDefault="004C55FA">
      <w:pPr>
        <w:rPr>
          <w:sz w:val="24"/>
        </w:rPr>
      </w:pPr>
    </w:p>
    <w:p w14:paraId="0E7A1ED1" w14:textId="77777777" w:rsidR="004C55FA" w:rsidRPr="004C55FA" w:rsidRDefault="004C55FA" w:rsidP="004C55FA">
      <w:pPr>
        <w:pStyle w:val="Heading1"/>
      </w:pPr>
      <w:r w:rsidRPr="004C55FA">
        <w:t xml:space="preserve">Part 2b:  Practice Placement Information </w:t>
      </w:r>
    </w:p>
    <w:p w14:paraId="7DFCE9C0" w14:textId="3B3A5391" w:rsidR="004C55FA" w:rsidRPr="007109DB" w:rsidRDefault="004C55FA" w:rsidP="004C55FA">
      <w:pPr>
        <w:jc w:val="both"/>
        <w:rPr>
          <w:sz w:val="24"/>
          <w:szCs w:val="24"/>
        </w:rPr>
      </w:pPr>
      <w:r w:rsidRPr="007109DB">
        <w:rPr>
          <w:sz w:val="24"/>
          <w:szCs w:val="24"/>
        </w:rPr>
        <w:t xml:space="preserve">The </w:t>
      </w:r>
      <w:r>
        <w:rPr>
          <w:sz w:val="24"/>
          <w:szCs w:val="24"/>
        </w:rPr>
        <w:t xml:space="preserve">BSc (Hons) Diagnostic Radiography </w:t>
      </w:r>
      <w:r w:rsidRPr="007109DB">
        <w:rPr>
          <w:sz w:val="24"/>
          <w:szCs w:val="24"/>
        </w:rPr>
        <w:t xml:space="preserve">programme has a finite number of practice placements at the following Trust sites: Leeds Teaching Hospitals NHS Trust, Harrogate &amp; District NHS Foundation Trust, York Teaching Hospital NHS Foundation Trust which includes Scarborough and associated hospitals, Hull and East Yorkshire NHS Trust.  Each Trust is composed of a number of Hospitals of varying size.  </w:t>
      </w:r>
      <w:r w:rsidRPr="000E5393">
        <w:rPr>
          <w:sz w:val="24"/>
          <w:szCs w:val="24"/>
        </w:rPr>
        <w:t>You</w:t>
      </w:r>
      <w:r w:rsidR="00AB14BE" w:rsidRPr="000E5393">
        <w:rPr>
          <w:sz w:val="24"/>
          <w:szCs w:val="24"/>
        </w:rPr>
        <w:t>r</w:t>
      </w:r>
      <w:r w:rsidRPr="000E5393">
        <w:rPr>
          <w:sz w:val="24"/>
          <w:szCs w:val="24"/>
        </w:rPr>
        <w:t xml:space="preserve"> placement allocation will </w:t>
      </w:r>
      <w:r w:rsidR="0073783C" w:rsidRPr="000E5393">
        <w:rPr>
          <w:sz w:val="24"/>
          <w:szCs w:val="24"/>
        </w:rPr>
        <w:t>have occurred prior to during induction week.</w:t>
      </w:r>
      <w:r w:rsidR="00A43EF2" w:rsidRPr="000E5393">
        <w:rPr>
          <w:sz w:val="24"/>
          <w:szCs w:val="24"/>
        </w:rPr>
        <w:t xml:space="preserve"> </w:t>
      </w:r>
      <w:r w:rsidR="0073783C" w:rsidRPr="000E5393">
        <w:rPr>
          <w:sz w:val="24"/>
          <w:szCs w:val="24"/>
        </w:rPr>
        <w:t>Please contact the Medicine Placements Team to discuss any queries regarding the allocations process.</w:t>
      </w:r>
      <w:r w:rsidR="00A43EF2" w:rsidRPr="000E5393">
        <w:rPr>
          <w:sz w:val="24"/>
          <w:szCs w:val="24"/>
        </w:rPr>
        <w:t xml:space="preserve"> You will also undertake shorter placements throughout the programme at the clinical skills room based at Seacroft hospital in Leeds, and at provide</w:t>
      </w:r>
      <w:r w:rsidR="006A4091" w:rsidRPr="000E5393">
        <w:rPr>
          <w:sz w:val="24"/>
          <w:szCs w:val="24"/>
        </w:rPr>
        <w:t>rs</w:t>
      </w:r>
      <w:r w:rsidR="00A43EF2">
        <w:rPr>
          <w:sz w:val="24"/>
          <w:szCs w:val="24"/>
        </w:rPr>
        <w:t xml:space="preserve"> and independent providers across the North of England.</w:t>
      </w:r>
      <w:r>
        <w:rPr>
          <w:sz w:val="24"/>
          <w:szCs w:val="24"/>
        </w:rPr>
        <w:t xml:space="preserve"> </w:t>
      </w:r>
    </w:p>
    <w:p w14:paraId="6AA062EF" w14:textId="77777777" w:rsidR="004C55FA" w:rsidRPr="007109DB" w:rsidRDefault="004C55FA" w:rsidP="004C55FA">
      <w:pPr>
        <w:jc w:val="both"/>
        <w:rPr>
          <w:sz w:val="24"/>
          <w:szCs w:val="24"/>
        </w:rPr>
      </w:pPr>
    </w:p>
    <w:p w14:paraId="26005227" w14:textId="77777777" w:rsidR="004C55FA" w:rsidRPr="00B97A3F" w:rsidRDefault="004C55FA" w:rsidP="001B6AFC">
      <w:pPr>
        <w:pStyle w:val="Heading2"/>
      </w:pPr>
      <w:r w:rsidRPr="00B97A3F">
        <w:t>Working hours</w:t>
      </w:r>
    </w:p>
    <w:p w14:paraId="755C6826" w14:textId="77777777" w:rsidR="004C55FA" w:rsidRPr="007109DB" w:rsidRDefault="004C55FA" w:rsidP="004C55FA">
      <w:pPr>
        <w:jc w:val="both"/>
        <w:rPr>
          <w:sz w:val="24"/>
          <w:szCs w:val="24"/>
        </w:rPr>
      </w:pPr>
      <w:r w:rsidRPr="007109DB">
        <w:rPr>
          <w:sz w:val="24"/>
          <w:szCs w:val="24"/>
        </w:rPr>
        <w:t xml:space="preserve">Radiography provides a 24 hour, 7 day per week service; generally you are expected to be prepared to be flexible in terms of shift patterns and travelling to the placement to which you are allocated. During the clinical placement it will be expected that your working pattern reflects clinical practice of the department in which you find yourself.  This will include 9am -5pm, the extended working day, night and weekend duties.  37.5 hours/week are classed as a </w:t>
      </w:r>
      <w:r w:rsidR="00D225B5">
        <w:rPr>
          <w:sz w:val="24"/>
          <w:szCs w:val="24"/>
        </w:rPr>
        <w:t xml:space="preserve">typical </w:t>
      </w:r>
      <w:r w:rsidRPr="007109DB">
        <w:rPr>
          <w:sz w:val="24"/>
          <w:szCs w:val="24"/>
        </w:rPr>
        <w:t xml:space="preserve">working week   </w:t>
      </w:r>
    </w:p>
    <w:p w14:paraId="75146CAB" w14:textId="77777777" w:rsidR="004C55FA" w:rsidRPr="007109DB" w:rsidRDefault="004C55FA" w:rsidP="004C55FA">
      <w:pPr>
        <w:jc w:val="both"/>
        <w:rPr>
          <w:sz w:val="24"/>
          <w:szCs w:val="24"/>
        </w:rPr>
      </w:pPr>
    </w:p>
    <w:p w14:paraId="2B99C77F" w14:textId="09FB9F36" w:rsidR="004C55FA" w:rsidRPr="007109DB" w:rsidRDefault="004C55FA" w:rsidP="004C55FA">
      <w:pPr>
        <w:jc w:val="both"/>
        <w:rPr>
          <w:sz w:val="24"/>
          <w:szCs w:val="24"/>
        </w:rPr>
      </w:pPr>
      <w:r w:rsidRPr="007109DB">
        <w:rPr>
          <w:sz w:val="24"/>
          <w:szCs w:val="24"/>
        </w:rPr>
        <w:t xml:space="preserve">If you know you are going to have difficulty managing your practice placements, discuss this with </w:t>
      </w:r>
      <w:r>
        <w:rPr>
          <w:sz w:val="24"/>
          <w:szCs w:val="24"/>
        </w:rPr>
        <w:t xml:space="preserve">the </w:t>
      </w:r>
      <w:r w:rsidRPr="00D81907">
        <w:rPr>
          <w:sz w:val="24"/>
          <w:szCs w:val="24"/>
        </w:rPr>
        <w:t xml:space="preserve">Clinical coordinator, </w:t>
      </w:r>
      <w:r w:rsidR="00685C6B" w:rsidRPr="00D81907">
        <w:rPr>
          <w:sz w:val="24"/>
          <w:szCs w:val="24"/>
        </w:rPr>
        <w:t>Karis Vercoe</w:t>
      </w:r>
      <w:r w:rsidRPr="00D81907">
        <w:rPr>
          <w:sz w:val="24"/>
          <w:szCs w:val="24"/>
        </w:rPr>
        <w:t xml:space="preserve"> </w:t>
      </w:r>
      <w:hyperlink r:id="rId62" w:history="1">
        <w:r w:rsidR="00685C6B" w:rsidRPr="00D81907">
          <w:rPr>
            <w:rStyle w:val="Hyperlink"/>
          </w:rPr>
          <w:t>K.Vercoe@leeds.ac.uk</w:t>
        </w:r>
      </w:hyperlink>
      <w:r w:rsidR="00685C6B" w:rsidRPr="00D81907">
        <w:t xml:space="preserve"> </w:t>
      </w:r>
      <w:r w:rsidRPr="00D81907">
        <w:rPr>
          <w:sz w:val="24"/>
          <w:szCs w:val="24"/>
        </w:rPr>
        <w:t>well</w:t>
      </w:r>
      <w:r w:rsidRPr="007109DB">
        <w:rPr>
          <w:sz w:val="24"/>
          <w:szCs w:val="24"/>
        </w:rPr>
        <w:t xml:space="preserve"> in advance of the placement.</w:t>
      </w:r>
    </w:p>
    <w:p w14:paraId="458711DA" w14:textId="77777777" w:rsidR="004C55FA" w:rsidRPr="00B97A3F" w:rsidRDefault="004C55FA" w:rsidP="004C55FA">
      <w:pPr>
        <w:rPr>
          <w:color w:val="FF0000"/>
        </w:rPr>
      </w:pPr>
    </w:p>
    <w:p w14:paraId="69C4B34E" w14:textId="77777777" w:rsidR="004C55FA" w:rsidRPr="00B97A3F" w:rsidRDefault="004C55FA" w:rsidP="001B6AFC">
      <w:pPr>
        <w:pStyle w:val="Heading2"/>
      </w:pPr>
      <w:r w:rsidRPr="00B97A3F">
        <w:lastRenderedPageBreak/>
        <w:t>Permission to Practi</w:t>
      </w:r>
      <w:r w:rsidR="00A43EF2">
        <w:t>c</w:t>
      </w:r>
      <w:r w:rsidRPr="00B97A3F">
        <w:t>e</w:t>
      </w:r>
    </w:p>
    <w:p w14:paraId="3A1FB2BE" w14:textId="77777777" w:rsidR="004C55FA" w:rsidRPr="0029094C" w:rsidRDefault="004C55FA" w:rsidP="004C55FA">
      <w:pPr>
        <w:jc w:val="both"/>
        <w:rPr>
          <w:rFonts w:cs="Arial"/>
          <w:sz w:val="24"/>
          <w:szCs w:val="24"/>
        </w:rPr>
      </w:pPr>
      <w:r w:rsidRPr="0029094C">
        <w:rPr>
          <w:rFonts w:cs="Arial"/>
          <w:sz w:val="24"/>
          <w:szCs w:val="24"/>
        </w:rPr>
        <w:t xml:space="preserve">A major aspect of healthcare education in England is that you gain experience and competence in </w:t>
      </w:r>
      <w:r>
        <w:rPr>
          <w:rFonts w:cs="Arial"/>
          <w:sz w:val="24"/>
          <w:szCs w:val="24"/>
        </w:rPr>
        <w:t xml:space="preserve">Diagnostic </w:t>
      </w:r>
      <w:r w:rsidRPr="00BE1675">
        <w:rPr>
          <w:rFonts w:cs="Arial"/>
          <w:sz w:val="24"/>
          <w:szCs w:val="24"/>
        </w:rPr>
        <w:t>Radiography</w:t>
      </w:r>
      <w:r>
        <w:rPr>
          <w:rFonts w:cs="Arial"/>
          <w:i/>
          <w:sz w:val="24"/>
          <w:szCs w:val="24"/>
        </w:rPr>
        <w:t xml:space="preserve"> </w:t>
      </w:r>
      <w:r w:rsidRPr="0029094C">
        <w:rPr>
          <w:rFonts w:cs="Arial"/>
          <w:sz w:val="24"/>
          <w:szCs w:val="24"/>
        </w:rPr>
        <w:t>through practice placements. This is very important to the quality of the experience you have; a significant percentage of your programme is spent in a practice, rather than a University setting. Practice placements are negotiated through a joint arrangement between the University of Leeds and the co-providers of health care education in health and social care organisations within the Yorkshire region</w:t>
      </w:r>
      <w:r w:rsidR="00A43EF2">
        <w:rPr>
          <w:rFonts w:cs="Arial"/>
          <w:sz w:val="24"/>
          <w:szCs w:val="24"/>
        </w:rPr>
        <w:t xml:space="preserve"> and beyond</w:t>
      </w:r>
      <w:r w:rsidRPr="0029094C">
        <w:rPr>
          <w:rFonts w:cs="Arial"/>
          <w:sz w:val="24"/>
          <w:szCs w:val="24"/>
        </w:rPr>
        <w:t xml:space="preserve">, who agree for you to gain experience within their organisations. </w:t>
      </w:r>
    </w:p>
    <w:p w14:paraId="6D190314" w14:textId="77777777" w:rsidR="004C55FA" w:rsidRPr="0029094C" w:rsidRDefault="004C55FA" w:rsidP="004C55FA">
      <w:pPr>
        <w:jc w:val="both"/>
        <w:rPr>
          <w:rFonts w:cs="Arial"/>
          <w:sz w:val="24"/>
          <w:szCs w:val="24"/>
        </w:rPr>
      </w:pPr>
    </w:p>
    <w:p w14:paraId="73981138" w14:textId="44C9D3D9" w:rsidR="004C55FA" w:rsidRPr="0029094C" w:rsidRDefault="004C55FA" w:rsidP="004C55FA">
      <w:pPr>
        <w:jc w:val="both"/>
        <w:rPr>
          <w:rFonts w:cs="Arial"/>
          <w:b/>
          <w:sz w:val="24"/>
          <w:szCs w:val="24"/>
        </w:rPr>
      </w:pPr>
      <w:r w:rsidRPr="0029094C">
        <w:rPr>
          <w:rFonts w:cs="Arial"/>
          <w:sz w:val="24"/>
          <w:szCs w:val="24"/>
        </w:rPr>
        <w:t>Between them, the School and such organisations (for example NHS Trusts,</w:t>
      </w:r>
      <w:r w:rsidR="00A43EF2">
        <w:rPr>
          <w:rFonts w:cs="Arial"/>
          <w:sz w:val="24"/>
          <w:szCs w:val="24"/>
        </w:rPr>
        <w:t xml:space="preserve"> private and independent providers </w:t>
      </w:r>
      <w:r w:rsidRPr="0029094C">
        <w:rPr>
          <w:rFonts w:cs="Arial"/>
          <w:sz w:val="24"/>
          <w:szCs w:val="24"/>
        </w:rPr>
        <w:t xml:space="preserve">care homes, community services) have agreements which ensure that you are safe, the public is protected and regulations, from the </w:t>
      </w:r>
      <w:r>
        <w:rPr>
          <w:rFonts w:cs="Arial"/>
          <w:i/>
          <w:sz w:val="24"/>
          <w:szCs w:val="24"/>
        </w:rPr>
        <w:t xml:space="preserve">Health and Care Professions Council </w:t>
      </w:r>
      <w:r w:rsidRPr="0029094C">
        <w:rPr>
          <w:rFonts w:cs="Arial"/>
          <w:sz w:val="24"/>
          <w:szCs w:val="24"/>
        </w:rPr>
        <w:t>are met. The majority of these placements are subject</w:t>
      </w:r>
      <w:r w:rsidR="001544A7">
        <w:rPr>
          <w:rFonts w:cs="Arial"/>
          <w:sz w:val="24"/>
          <w:szCs w:val="24"/>
        </w:rPr>
        <w:t xml:space="preserve"> to </w:t>
      </w:r>
      <w:r w:rsidR="001544A7" w:rsidRPr="001B6AFC">
        <w:rPr>
          <w:rFonts w:cs="Arial"/>
          <w:sz w:val="24"/>
          <w:szCs w:val="24"/>
        </w:rPr>
        <w:t xml:space="preserve">an NHS Education contract </w:t>
      </w:r>
      <w:r w:rsidRPr="001B6AFC">
        <w:rPr>
          <w:rFonts w:cs="Arial"/>
          <w:sz w:val="24"/>
          <w:szCs w:val="24"/>
        </w:rPr>
        <w:t>arranged by Health Education Yorkshire and the Humber.</w:t>
      </w:r>
      <w:r w:rsidRPr="0029094C">
        <w:rPr>
          <w:rFonts w:cs="Arial"/>
          <w:sz w:val="24"/>
          <w:szCs w:val="24"/>
        </w:rPr>
        <w:t xml:space="preserve"> </w:t>
      </w:r>
    </w:p>
    <w:p w14:paraId="2BD99465" w14:textId="77777777" w:rsidR="004C55FA" w:rsidRPr="0029094C" w:rsidRDefault="004C55FA" w:rsidP="004C55FA">
      <w:pPr>
        <w:jc w:val="both"/>
        <w:rPr>
          <w:rFonts w:cs="Arial"/>
          <w:sz w:val="24"/>
          <w:szCs w:val="24"/>
        </w:rPr>
      </w:pPr>
    </w:p>
    <w:p w14:paraId="551EB4B1" w14:textId="77777777" w:rsidR="004C55FA" w:rsidRPr="0029094C" w:rsidRDefault="004C55FA" w:rsidP="004C55FA">
      <w:pPr>
        <w:jc w:val="both"/>
        <w:rPr>
          <w:rFonts w:cs="Arial"/>
          <w:sz w:val="24"/>
          <w:szCs w:val="24"/>
        </w:rPr>
      </w:pPr>
      <w:r w:rsidRPr="0029094C">
        <w:rPr>
          <w:rFonts w:cs="Arial"/>
          <w:sz w:val="24"/>
          <w:szCs w:val="24"/>
        </w:rPr>
        <w:t xml:space="preserve">You play a very important part in these regulations, as they are based on you behaving in a professionally responsible manner whilst on placement, and being aware of both your rights as a student and responsibilities as a person permitted to practise your profession, under supervision, in the ‘real world’ of professional practice. </w:t>
      </w:r>
    </w:p>
    <w:p w14:paraId="1606C784" w14:textId="77777777" w:rsidR="004C55FA" w:rsidRPr="0029094C" w:rsidRDefault="004C55FA" w:rsidP="004C55FA">
      <w:pPr>
        <w:jc w:val="both"/>
        <w:rPr>
          <w:rFonts w:cs="Arial"/>
          <w:sz w:val="24"/>
          <w:szCs w:val="24"/>
        </w:rPr>
      </w:pPr>
    </w:p>
    <w:p w14:paraId="1D20C4EF" w14:textId="25E2B4A5" w:rsidR="004C55FA" w:rsidRPr="004C55FA" w:rsidRDefault="004C55FA" w:rsidP="004C55FA">
      <w:pPr>
        <w:jc w:val="both"/>
        <w:rPr>
          <w:rFonts w:cs="Arial"/>
          <w:b/>
          <w:sz w:val="24"/>
          <w:szCs w:val="24"/>
        </w:rPr>
      </w:pPr>
      <w:r w:rsidRPr="004C55FA">
        <w:rPr>
          <w:rFonts w:cs="Arial"/>
          <w:b/>
          <w:sz w:val="24"/>
          <w:szCs w:val="24"/>
        </w:rPr>
        <w:t>Please read this next section of your handbook carefully, and make sure that you understand what it means - if in doubt – ask!  You may be asked to sign a statement that you have done so which will b</w:t>
      </w:r>
      <w:r w:rsidR="000E5393">
        <w:rPr>
          <w:rFonts w:cs="Arial"/>
          <w:b/>
          <w:sz w:val="24"/>
          <w:szCs w:val="24"/>
        </w:rPr>
        <w:t xml:space="preserve">e kept in your personal files. </w:t>
      </w:r>
    </w:p>
    <w:p w14:paraId="0D2FBE39" w14:textId="77777777" w:rsidR="004C55FA" w:rsidRPr="0029094C" w:rsidRDefault="004C55FA" w:rsidP="004C55FA"/>
    <w:p w14:paraId="7BA1496D" w14:textId="77777777" w:rsidR="004C55FA" w:rsidRPr="00B97A3F" w:rsidRDefault="004C55FA" w:rsidP="001B6AFC">
      <w:pPr>
        <w:pStyle w:val="Heading2"/>
      </w:pPr>
      <w:r w:rsidRPr="00B97A3F">
        <w:t>Conditions for Practice Learning</w:t>
      </w:r>
    </w:p>
    <w:p w14:paraId="758AC7B1" w14:textId="77777777" w:rsidR="004C55FA" w:rsidRDefault="004C55FA" w:rsidP="004C55FA">
      <w:pPr>
        <w:jc w:val="both"/>
        <w:rPr>
          <w:rFonts w:cs="Arial"/>
          <w:sz w:val="24"/>
          <w:szCs w:val="24"/>
        </w:rPr>
      </w:pPr>
      <w:r w:rsidRPr="0029094C">
        <w:rPr>
          <w:rFonts w:cs="Arial"/>
          <w:sz w:val="24"/>
          <w:szCs w:val="24"/>
        </w:rPr>
        <w:t xml:space="preserve">In order to start on a placement within an organisation you must have completed all of the necessary health and safety checks which include your occupational health clearance and </w:t>
      </w:r>
      <w:r>
        <w:rPr>
          <w:rFonts w:cs="Arial"/>
          <w:sz w:val="24"/>
          <w:szCs w:val="24"/>
        </w:rPr>
        <w:t>immunisations.</w:t>
      </w:r>
    </w:p>
    <w:p w14:paraId="681BBD1F" w14:textId="77777777" w:rsidR="004C55FA" w:rsidRPr="004C55FA" w:rsidRDefault="004C55FA" w:rsidP="004C55FA">
      <w:pPr>
        <w:jc w:val="both"/>
        <w:rPr>
          <w:rFonts w:cs="Arial"/>
          <w:sz w:val="24"/>
          <w:szCs w:val="24"/>
        </w:rPr>
      </w:pPr>
    </w:p>
    <w:p w14:paraId="0B3336CA" w14:textId="77777777" w:rsidR="004C55FA" w:rsidRPr="0029094C" w:rsidRDefault="004C55FA" w:rsidP="004C55FA">
      <w:pPr>
        <w:pStyle w:val="Heading3"/>
      </w:pPr>
      <w:r w:rsidRPr="0029094C">
        <w:t>Disclosure and Barring Service Checks</w:t>
      </w:r>
    </w:p>
    <w:p w14:paraId="515CBBD9" w14:textId="717D5BF6" w:rsidR="004C55FA" w:rsidRPr="00DE15DE" w:rsidRDefault="004C55FA" w:rsidP="00DE15DE">
      <w:pPr>
        <w:jc w:val="both"/>
        <w:rPr>
          <w:rFonts w:cs="Arial"/>
          <w:sz w:val="24"/>
          <w:szCs w:val="24"/>
        </w:rPr>
      </w:pPr>
      <w:r w:rsidRPr="0029094C">
        <w:rPr>
          <w:rFonts w:cs="Arial"/>
          <w:sz w:val="24"/>
          <w:szCs w:val="24"/>
        </w:rPr>
        <w:t>You must have received your Disclosure and Barring Service (DBS) clearance, and either have a clear record or have an agreement that any records held are not considered to be a risk</w:t>
      </w:r>
      <w:r w:rsidRPr="000E5393">
        <w:rPr>
          <w:rFonts w:cs="Arial"/>
          <w:sz w:val="24"/>
          <w:szCs w:val="24"/>
        </w:rPr>
        <w:t>. You will be asked at the start of every year to confirm in writing that your details have not changed, but it is also your responsibility to tell your programme leader if there is any change to these during the year.  If in doubt – tell someone!</w:t>
      </w:r>
      <w:r w:rsidR="00DE15DE" w:rsidRPr="000E5393">
        <w:rPr>
          <w:rFonts w:cs="Arial"/>
          <w:sz w:val="24"/>
          <w:szCs w:val="24"/>
        </w:rPr>
        <w:t xml:space="preserve"> Further information about DBS can be found in the </w:t>
      </w:r>
      <w:hyperlink r:id="rId63" w:history="1">
        <w:r w:rsidR="00DE15DE" w:rsidRPr="000E5393">
          <w:rPr>
            <w:rStyle w:val="Hyperlink"/>
            <w:rFonts w:cs="Arial"/>
            <w:sz w:val="24"/>
            <w:szCs w:val="24"/>
          </w:rPr>
          <w:t>School of Medicine Taught Student Guide</w:t>
        </w:r>
      </w:hyperlink>
      <w:r w:rsidR="00DE15DE" w:rsidRPr="000E5393">
        <w:rPr>
          <w:rFonts w:cs="Arial"/>
          <w:sz w:val="24"/>
          <w:szCs w:val="24"/>
        </w:rPr>
        <w:t>.</w:t>
      </w:r>
    </w:p>
    <w:p w14:paraId="6D9F663F" w14:textId="77777777" w:rsidR="004C55FA" w:rsidRPr="00417B9D" w:rsidRDefault="004C55FA" w:rsidP="004C55FA">
      <w:pPr>
        <w:jc w:val="both"/>
        <w:rPr>
          <w:rFonts w:cs="Arial"/>
          <w:color w:val="FF0000"/>
          <w:sz w:val="24"/>
          <w:szCs w:val="24"/>
        </w:rPr>
      </w:pPr>
    </w:p>
    <w:p w14:paraId="172266BD" w14:textId="77777777" w:rsidR="004C55FA" w:rsidRPr="00A33FEE" w:rsidRDefault="004C55FA" w:rsidP="004C55FA">
      <w:pPr>
        <w:pStyle w:val="Heading3"/>
      </w:pPr>
      <w:r w:rsidRPr="00A33FEE">
        <w:t>Occupational Health Clearance</w:t>
      </w:r>
    </w:p>
    <w:p w14:paraId="1DCC3136" w14:textId="5A8C458A" w:rsidR="004C55FA" w:rsidRPr="00A33FEE" w:rsidRDefault="004C55FA" w:rsidP="004C55FA">
      <w:pPr>
        <w:jc w:val="both"/>
        <w:rPr>
          <w:rFonts w:cs="Arial"/>
          <w:sz w:val="24"/>
          <w:szCs w:val="24"/>
        </w:rPr>
      </w:pPr>
      <w:r w:rsidRPr="00A33FEE">
        <w:rPr>
          <w:rFonts w:cs="Arial"/>
          <w:sz w:val="24"/>
          <w:szCs w:val="24"/>
        </w:rPr>
        <w:t xml:space="preserve">All undergraduate and full time students are required to attend the occupational health department as an essential part of health screening. It is a statutory requirement for any person working in the NHS to be fully protected by essential immunisations. These will be provided for you if necessary.  </w:t>
      </w:r>
      <w:r w:rsidRPr="00A33FEE">
        <w:rPr>
          <w:rFonts w:cs="Arial"/>
          <w:sz w:val="24"/>
          <w:szCs w:val="24"/>
        </w:rPr>
        <w:lastRenderedPageBreak/>
        <w:t xml:space="preserve">However you may be removed from clinical practice if you do not complete the course of immunisations and until such time as you are fully protected.  </w:t>
      </w:r>
      <w:r w:rsidR="00DE15DE" w:rsidRPr="000E5393">
        <w:rPr>
          <w:rFonts w:cs="Arial"/>
          <w:sz w:val="24"/>
          <w:szCs w:val="24"/>
        </w:rPr>
        <w:t xml:space="preserve">Further information about Occupational Health clearance can be found in the </w:t>
      </w:r>
      <w:hyperlink r:id="rId64" w:history="1">
        <w:r w:rsidR="00DE15DE" w:rsidRPr="000E5393">
          <w:rPr>
            <w:rStyle w:val="Hyperlink"/>
            <w:rFonts w:cs="Arial"/>
            <w:sz w:val="24"/>
            <w:szCs w:val="24"/>
          </w:rPr>
          <w:t>School of Medicine Taught Student Guide</w:t>
        </w:r>
      </w:hyperlink>
      <w:r w:rsidR="00DE15DE" w:rsidRPr="000E5393">
        <w:rPr>
          <w:rFonts w:cs="Arial"/>
          <w:sz w:val="24"/>
          <w:szCs w:val="24"/>
        </w:rPr>
        <w:t>.</w:t>
      </w:r>
    </w:p>
    <w:p w14:paraId="3DC3B0EF" w14:textId="77777777" w:rsidR="004C55FA" w:rsidRPr="000D7292" w:rsidRDefault="004C55FA" w:rsidP="004C55FA">
      <w:pPr>
        <w:jc w:val="both"/>
        <w:rPr>
          <w:rFonts w:cs="Arial"/>
          <w:color w:val="FF0000"/>
          <w:sz w:val="24"/>
          <w:szCs w:val="24"/>
        </w:rPr>
      </w:pPr>
    </w:p>
    <w:p w14:paraId="176786F6" w14:textId="77777777" w:rsidR="004C55FA" w:rsidRPr="00A33FEE" w:rsidRDefault="004C55FA" w:rsidP="004C55FA">
      <w:pPr>
        <w:pStyle w:val="Heading3"/>
      </w:pPr>
      <w:r w:rsidRPr="00A33FEE">
        <w:t xml:space="preserve">Compulsory Clinical Skills Training </w:t>
      </w:r>
    </w:p>
    <w:p w14:paraId="4ABFABBE" w14:textId="16826BD5" w:rsidR="004C55FA" w:rsidRPr="00A33FEE" w:rsidRDefault="004C55FA" w:rsidP="00DE15DE">
      <w:pPr>
        <w:jc w:val="both"/>
        <w:rPr>
          <w:rFonts w:cs="Arial"/>
          <w:sz w:val="24"/>
          <w:szCs w:val="24"/>
        </w:rPr>
      </w:pPr>
      <w:r w:rsidRPr="00A33FEE">
        <w:rPr>
          <w:rFonts w:cs="Arial"/>
          <w:sz w:val="24"/>
          <w:szCs w:val="24"/>
        </w:rPr>
        <w:t xml:space="preserve">You will also be expected to have attended </w:t>
      </w:r>
      <w:r w:rsidRPr="00A33FEE">
        <w:rPr>
          <w:rFonts w:cs="Arial"/>
          <w:b/>
          <w:sz w:val="24"/>
          <w:szCs w:val="24"/>
        </w:rPr>
        <w:t>compulsory</w:t>
      </w:r>
      <w:r w:rsidRPr="00A33FEE">
        <w:rPr>
          <w:rFonts w:cs="Arial"/>
          <w:sz w:val="24"/>
          <w:szCs w:val="24"/>
        </w:rPr>
        <w:t xml:space="preserve"> sessions on</w:t>
      </w:r>
      <w:r>
        <w:rPr>
          <w:rFonts w:cs="Arial"/>
          <w:sz w:val="24"/>
          <w:szCs w:val="24"/>
        </w:rPr>
        <w:t>, infection control and handwashing,</w:t>
      </w:r>
      <w:r w:rsidRPr="00A33FEE">
        <w:rPr>
          <w:rFonts w:cs="Arial"/>
          <w:sz w:val="24"/>
          <w:szCs w:val="24"/>
        </w:rPr>
        <w:t xml:space="preserve"> moving and handling, basic life support, health and safety requirements, personal safety and information governance. Failure to attend these sessions could lead you to being withdrawn from practice and may seriously affect your ability to progress on the programme.</w:t>
      </w:r>
      <w:r w:rsidR="00DE15DE">
        <w:rPr>
          <w:rFonts w:cs="Arial"/>
          <w:sz w:val="24"/>
          <w:szCs w:val="24"/>
        </w:rPr>
        <w:t xml:space="preserve"> </w:t>
      </w:r>
      <w:r w:rsidRPr="00A33FEE">
        <w:rPr>
          <w:rFonts w:cs="Arial"/>
          <w:sz w:val="24"/>
          <w:szCs w:val="24"/>
        </w:rPr>
        <w:t>The above checks are in place to make sure that you are a suitable person to be trusted in a practice or other care environment and to be sure that you and the public are safe.</w:t>
      </w:r>
    </w:p>
    <w:p w14:paraId="362C772F" w14:textId="77777777" w:rsidR="004C55FA" w:rsidRPr="00A33FEE" w:rsidRDefault="004C55FA" w:rsidP="004C55FA">
      <w:pPr>
        <w:jc w:val="both"/>
        <w:rPr>
          <w:rFonts w:cs="Arial"/>
        </w:rPr>
      </w:pPr>
    </w:p>
    <w:p w14:paraId="62E513C6" w14:textId="77777777" w:rsidR="004C55FA" w:rsidRPr="004C55FA" w:rsidRDefault="004C55FA" w:rsidP="001B6AFC">
      <w:pPr>
        <w:pStyle w:val="Heading2"/>
        <w:rPr>
          <w:b/>
        </w:rPr>
      </w:pPr>
      <w:r w:rsidRPr="004C55FA">
        <w:t>Health and Safety</w:t>
      </w:r>
    </w:p>
    <w:p w14:paraId="09347AA2" w14:textId="77777777" w:rsidR="004C55FA" w:rsidRPr="00002902" w:rsidRDefault="004C55FA" w:rsidP="004C55FA">
      <w:pPr>
        <w:jc w:val="both"/>
        <w:rPr>
          <w:rFonts w:cs="Arial"/>
          <w:sz w:val="24"/>
          <w:szCs w:val="24"/>
        </w:rPr>
      </w:pPr>
      <w:r w:rsidRPr="00002902">
        <w:rPr>
          <w:rFonts w:cs="Arial"/>
          <w:sz w:val="24"/>
          <w:szCs w:val="24"/>
        </w:rPr>
        <w:t>The School of Medicine is committed to high standards of health, safety and welfare and it is departmental policy to improve them and create a safe environment for all our staff and students. Our key objectives are to prevent accidents and injuries, minimise loss and to provide a safe place of work. We are also committed to providing supervision, training and information with regard to safety. Members of the University should have a positive commitment to their own safety and the safety of others. The Policy Statement will be reviewed at regular intervals in order to keep in step with changes in legislation and developments within the unit. This Policy Statement and guidelines are in addition to and should be read in conjunction with the University Safety Handbook and the University Office Safety Manual.</w:t>
      </w:r>
    </w:p>
    <w:p w14:paraId="3D515B50" w14:textId="77777777" w:rsidR="004C55FA" w:rsidRPr="00002902" w:rsidRDefault="004C55FA" w:rsidP="004C55FA">
      <w:pPr>
        <w:pStyle w:val="BodyTextIndent3"/>
        <w:tabs>
          <w:tab w:val="left" w:pos="4020"/>
        </w:tabs>
        <w:ind w:left="0"/>
        <w:rPr>
          <w:rFonts w:asciiTheme="minorHAnsi" w:hAnsiTheme="minorHAnsi" w:cs="Arial"/>
          <w:sz w:val="24"/>
          <w:szCs w:val="24"/>
        </w:rPr>
      </w:pPr>
    </w:p>
    <w:p w14:paraId="7528EA52" w14:textId="77777777" w:rsidR="004C55FA" w:rsidRDefault="004C55FA" w:rsidP="004C55FA">
      <w:pPr>
        <w:jc w:val="both"/>
        <w:rPr>
          <w:rFonts w:cs="Arial"/>
          <w:sz w:val="24"/>
          <w:szCs w:val="24"/>
        </w:rPr>
      </w:pPr>
      <w:r w:rsidRPr="00002902">
        <w:rPr>
          <w:rFonts w:cs="Arial"/>
          <w:sz w:val="24"/>
          <w:szCs w:val="24"/>
        </w:rPr>
        <w:t xml:space="preserve">There are specific guidelines that students must adhere to when working within the University. These are summarised below, and further details can be found in the Health &amp; Safety Manual, a copy of which can be obtained from the Programme Leader or found at: </w:t>
      </w:r>
    </w:p>
    <w:p w14:paraId="3DB238F6" w14:textId="77777777" w:rsidR="004C55FA" w:rsidRDefault="0090260F" w:rsidP="004C55FA">
      <w:pPr>
        <w:pStyle w:val="BodyTextIndent3"/>
        <w:tabs>
          <w:tab w:val="left" w:pos="4020"/>
        </w:tabs>
        <w:ind w:left="0"/>
        <w:rPr>
          <w:rFonts w:asciiTheme="minorHAnsi" w:hAnsiTheme="minorHAnsi" w:cs="Arial"/>
          <w:sz w:val="24"/>
          <w:szCs w:val="24"/>
        </w:rPr>
      </w:pPr>
      <w:hyperlink r:id="rId65" w:history="1">
        <w:r w:rsidR="004C55FA">
          <w:rPr>
            <w:rStyle w:val="Hyperlink"/>
            <w:rFonts w:asciiTheme="minorHAnsi" w:hAnsiTheme="minorHAnsi" w:cs="Arial"/>
            <w:sz w:val="24"/>
            <w:szCs w:val="24"/>
          </w:rPr>
          <w:t>https://wsh.leeds.ac.uk/policy-strategy/doc/health-and-safety-policy</w:t>
        </w:r>
      </w:hyperlink>
      <w:r w:rsidR="004C55FA" w:rsidRPr="00002902">
        <w:rPr>
          <w:rFonts w:asciiTheme="minorHAnsi" w:hAnsiTheme="minorHAnsi" w:cs="Arial"/>
          <w:sz w:val="24"/>
          <w:szCs w:val="24"/>
        </w:rPr>
        <w:t>.</w:t>
      </w:r>
    </w:p>
    <w:p w14:paraId="794001DE" w14:textId="77777777" w:rsidR="004C55FA" w:rsidRDefault="004C55FA" w:rsidP="004C55FA">
      <w:pPr>
        <w:pStyle w:val="BodyTextIndent3"/>
        <w:tabs>
          <w:tab w:val="left" w:pos="4020"/>
        </w:tabs>
        <w:ind w:left="0"/>
        <w:rPr>
          <w:rFonts w:asciiTheme="minorHAnsi" w:hAnsiTheme="minorHAnsi" w:cs="Arial"/>
          <w:sz w:val="24"/>
          <w:szCs w:val="24"/>
        </w:rPr>
      </w:pPr>
    </w:p>
    <w:p w14:paraId="27948CF3" w14:textId="77777777" w:rsidR="004C55FA" w:rsidRPr="004C55FA" w:rsidRDefault="004C55FA" w:rsidP="001B6AFC">
      <w:pPr>
        <w:pStyle w:val="Heading2"/>
        <w:rPr>
          <w:b/>
        </w:rPr>
      </w:pPr>
      <w:r w:rsidRPr="00974F5E">
        <w:t>Personal Safety</w:t>
      </w:r>
    </w:p>
    <w:p w14:paraId="08EFFDF4" w14:textId="77777777" w:rsidR="004C55FA" w:rsidRDefault="004C55FA" w:rsidP="004C55FA">
      <w:pPr>
        <w:contextualSpacing/>
        <w:jc w:val="both"/>
        <w:rPr>
          <w:rStyle w:val="Hyperlink"/>
          <w:rFonts w:cs="Arial"/>
          <w:sz w:val="24"/>
          <w:szCs w:val="24"/>
        </w:rPr>
      </w:pPr>
      <w:r w:rsidRPr="004C55FA">
        <w:rPr>
          <w:rFonts w:cs="Arial"/>
          <w:sz w:val="24"/>
          <w:szCs w:val="24"/>
        </w:rPr>
        <w:t xml:space="preserve">Please take time to read the advice on what you can do to help </w:t>
      </w:r>
      <w:hyperlink r:id="rId66" w:history="1">
        <w:r w:rsidRPr="004C55FA">
          <w:rPr>
            <w:rStyle w:val="Hyperlink"/>
            <w:rFonts w:cs="Arial"/>
            <w:sz w:val="24"/>
            <w:szCs w:val="24"/>
          </w:rPr>
          <w:t>keep you and your belongings safe.</w:t>
        </w:r>
      </w:hyperlink>
    </w:p>
    <w:p w14:paraId="79EE2B8A" w14:textId="77777777" w:rsidR="004C55FA" w:rsidRPr="004C55FA" w:rsidRDefault="004C55FA" w:rsidP="004C55FA">
      <w:pPr>
        <w:contextualSpacing/>
        <w:jc w:val="both"/>
        <w:rPr>
          <w:rFonts w:cs="Arial"/>
          <w:sz w:val="24"/>
          <w:szCs w:val="24"/>
        </w:rPr>
      </w:pPr>
    </w:p>
    <w:p w14:paraId="41094C49" w14:textId="77777777" w:rsidR="004C55FA" w:rsidRDefault="004C55FA" w:rsidP="004C55FA">
      <w:pPr>
        <w:pStyle w:val="BodyTextIndent3"/>
        <w:tabs>
          <w:tab w:val="left" w:pos="4020"/>
        </w:tabs>
        <w:spacing w:after="0"/>
        <w:ind w:left="0"/>
        <w:rPr>
          <w:rFonts w:asciiTheme="minorHAnsi" w:hAnsiTheme="minorHAnsi" w:cs="Arial"/>
          <w:sz w:val="24"/>
          <w:szCs w:val="24"/>
        </w:rPr>
      </w:pPr>
      <w:r w:rsidRPr="00002902">
        <w:rPr>
          <w:rFonts w:asciiTheme="minorHAnsi" w:hAnsiTheme="minorHAnsi" w:cs="Arial"/>
          <w:sz w:val="24"/>
          <w:szCs w:val="24"/>
        </w:rPr>
        <w:t>Generally, any safety procedures must be followed rigorously especially when carrying out practical and project work.</w:t>
      </w:r>
    </w:p>
    <w:p w14:paraId="5F40E44D" w14:textId="77777777" w:rsidR="004C55FA" w:rsidRDefault="004C55FA" w:rsidP="004C55FA">
      <w:pPr>
        <w:pStyle w:val="BodyTextIndent3"/>
        <w:tabs>
          <w:tab w:val="left" w:pos="4020"/>
        </w:tabs>
        <w:spacing w:after="0" w:line="276" w:lineRule="auto"/>
        <w:ind w:left="0"/>
        <w:jc w:val="both"/>
        <w:rPr>
          <w:rFonts w:asciiTheme="minorHAnsi" w:hAnsiTheme="minorHAnsi" w:cs="Arial"/>
          <w:sz w:val="24"/>
          <w:szCs w:val="24"/>
        </w:rPr>
      </w:pPr>
    </w:p>
    <w:p w14:paraId="57833664" w14:textId="77777777" w:rsidR="004C55FA" w:rsidRPr="00A33FEE" w:rsidRDefault="004C55FA" w:rsidP="004C55FA">
      <w:pPr>
        <w:pStyle w:val="BodyTextIndent3"/>
        <w:tabs>
          <w:tab w:val="left" w:pos="4020"/>
        </w:tabs>
        <w:spacing w:after="0" w:line="276" w:lineRule="auto"/>
        <w:ind w:left="0"/>
        <w:jc w:val="both"/>
        <w:rPr>
          <w:rFonts w:asciiTheme="minorHAnsi" w:hAnsiTheme="minorHAnsi" w:cs="Arial"/>
          <w:sz w:val="24"/>
          <w:szCs w:val="24"/>
        </w:rPr>
      </w:pPr>
      <w:r w:rsidRPr="00A33FEE">
        <w:rPr>
          <w:rFonts w:asciiTheme="minorHAnsi" w:hAnsiTheme="minorHAnsi" w:cs="Arial"/>
          <w:sz w:val="24"/>
          <w:szCs w:val="24"/>
        </w:rPr>
        <w:t xml:space="preserve">The University and placement provider responsibilities are set out in the LDA. Your specific responsibilities, which you are expected to meet, are as follows:  </w:t>
      </w:r>
    </w:p>
    <w:p w14:paraId="74788B8F" w14:textId="77777777" w:rsidR="004C55FA" w:rsidRPr="00A33FEE" w:rsidRDefault="004C55FA" w:rsidP="004C55FA">
      <w:pPr>
        <w:rPr>
          <w:rFonts w:cs="Arial"/>
          <w:sz w:val="24"/>
          <w:szCs w:val="24"/>
        </w:rPr>
      </w:pPr>
      <w:r w:rsidRPr="00A33FEE">
        <w:rPr>
          <w:rFonts w:cs="Arial"/>
          <w:sz w:val="24"/>
          <w:szCs w:val="24"/>
        </w:rPr>
        <w:t xml:space="preserve">You </w:t>
      </w:r>
      <w:r>
        <w:rPr>
          <w:rFonts w:cs="Arial"/>
          <w:sz w:val="24"/>
          <w:szCs w:val="24"/>
        </w:rPr>
        <w:t>will:</w:t>
      </w:r>
    </w:p>
    <w:p w14:paraId="4F8EDB3E" w14:textId="77777777" w:rsidR="004C55FA" w:rsidRPr="00A33FEE" w:rsidRDefault="004C55FA" w:rsidP="003A409E">
      <w:pPr>
        <w:pStyle w:val="ListParagraph"/>
        <w:numPr>
          <w:ilvl w:val="0"/>
          <w:numId w:val="6"/>
        </w:numPr>
        <w:autoSpaceDE w:val="0"/>
        <w:autoSpaceDN w:val="0"/>
        <w:adjustRightInd w:val="0"/>
        <w:spacing w:after="122"/>
        <w:ind w:left="357" w:hanging="357"/>
        <w:jc w:val="both"/>
        <w:rPr>
          <w:rFonts w:cs="Arial"/>
          <w:sz w:val="24"/>
          <w:szCs w:val="24"/>
        </w:rPr>
      </w:pPr>
      <w:r w:rsidRPr="00A33FEE">
        <w:rPr>
          <w:rFonts w:cs="Arial"/>
          <w:sz w:val="24"/>
          <w:szCs w:val="24"/>
        </w:rPr>
        <w:t xml:space="preserve">Behave in an effective, safe and reliable way. </w:t>
      </w:r>
    </w:p>
    <w:p w14:paraId="367DC1C0" w14:textId="77777777" w:rsidR="004C55FA" w:rsidRPr="00A33FEE" w:rsidRDefault="004C55FA" w:rsidP="003A409E">
      <w:pPr>
        <w:pStyle w:val="ListParagraph"/>
        <w:numPr>
          <w:ilvl w:val="0"/>
          <w:numId w:val="6"/>
        </w:numPr>
        <w:autoSpaceDE w:val="0"/>
        <w:autoSpaceDN w:val="0"/>
        <w:adjustRightInd w:val="0"/>
        <w:spacing w:after="122"/>
        <w:ind w:left="357" w:hanging="357"/>
        <w:jc w:val="both"/>
        <w:rPr>
          <w:rFonts w:cs="Arial"/>
          <w:sz w:val="24"/>
          <w:szCs w:val="24"/>
        </w:rPr>
      </w:pPr>
      <w:r w:rsidRPr="00A33FEE">
        <w:rPr>
          <w:rFonts w:cs="Arial"/>
          <w:sz w:val="24"/>
          <w:szCs w:val="24"/>
        </w:rPr>
        <w:t xml:space="preserve">Inform the Placement Provider and the University of any personal factors, health (including mental health) concerns or disabilities that may require specific adjustment(s). </w:t>
      </w:r>
    </w:p>
    <w:p w14:paraId="117EAFA1" w14:textId="77777777" w:rsidR="004C55FA" w:rsidRPr="00A33FEE" w:rsidRDefault="004C55FA" w:rsidP="003A409E">
      <w:pPr>
        <w:pStyle w:val="ListParagraph"/>
        <w:numPr>
          <w:ilvl w:val="0"/>
          <w:numId w:val="6"/>
        </w:numPr>
        <w:autoSpaceDE w:val="0"/>
        <w:autoSpaceDN w:val="0"/>
        <w:adjustRightInd w:val="0"/>
        <w:spacing w:after="122"/>
        <w:ind w:left="357" w:hanging="357"/>
        <w:jc w:val="both"/>
        <w:rPr>
          <w:rFonts w:cs="Arial"/>
          <w:sz w:val="24"/>
          <w:szCs w:val="24"/>
        </w:rPr>
      </w:pPr>
      <w:r w:rsidRPr="00A33FEE">
        <w:rPr>
          <w:rFonts w:cs="Arial"/>
          <w:sz w:val="24"/>
          <w:szCs w:val="24"/>
        </w:rPr>
        <w:lastRenderedPageBreak/>
        <w:t xml:space="preserve">Attend any briefing sessions given by the University or Placement Provider and familiarise yourselves with any information provided before the placement begins. </w:t>
      </w:r>
    </w:p>
    <w:p w14:paraId="442474E7" w14:textId="77777777" w:rsidR="004C55FA" w:rsidRPr="00A33FEE" w:rsidRDefault="004C55FA" w:rsidP="003A409E">
      <w:pPr>
        <w:pStyle w:val="ListParagraph"/>
        <w:numPr>
          <w:ilvl w:val="0"/>
          <w:numId w:val="6"/>
        </w:numPr>
        <w:autoSpaceDE w:val="0"/>
        <w:autoSpaceDN w:val="0"/>
        <w:adjustRightInd w:val="0"/>
        <w:spacing w:after="122"/>
        <w:ind w:left="357" w:hanging="357"/>
        <w:jc w:val="both"/>
        <w:rPr>
          <w:rFonts w:cs="Arial"/>
          <w:sz w:val="24"/>
          <w:szCs w:val="24"/>
        </w:rPr>
      </w:pPr>
      <w:r w:rsidRPr="00A33FEE">
        <w:rPr>
          <w:rFonts w:cs="Arial"/>
          <w:sz w:val="24"/>
          <w:szCs w:val="24"/>
        </w:rPr>
        <w:t xml:space="preserve">Inform the University of your contact details for the duration of the placement. </w:t>
      </w:r>
    </w:p>
    <w:p w14:paraId="45A58B59" w14:textId="77777777" w:rsidR="004C55FA" w:rsidRPr="00A33FEE" w:rsidRDefault="004C55FA" w:rsidP="003A409E">
      <w:pPr>
        <w:pStyle w:val="ListParagraph"/>
        <w:numPr>
          <w:ilvl w:val="0"/>
          <w:numId w:val="6"/>
        </w:numPr>
        <w:autoSpaceDE w:val="0"/>
        <w:autoSpaceDN w:val="0"/>
        <w:adjustRightInd w:val="0"/>
        <w:spacing w:after="122"/>
        <w:ind w:left="357" w:hanging="357"/>
        <w:jc w:val="both"/>
        <w:rPr>
          <w:rFonts w:cs="Arial"/>
          <w:sz w:val="24"/>
          <w:szCs w:val="24"/>
        </w:rPr>
      </w:pPr>
      <w:r w:rsidRPr="00A33FEE">
        <w:rPr>
          <w:rFonts w:cs="Arial"/>
          <w:sz w:val="24"/>
          <w:szCs w:val="24"/>
        </w:rPr>
        <w:t xml:space="preserve">Follow the rules, practices and processes regarding health and safety of the Placement Provider, including any training and instruction that is required. </w:t>
      </w:r>
    </w:p>
    <w:p w14:paraId="7ADFAF78" w14:textId="77777777" w:rsidR="004C55FA" w:rsidRPr="00A33FEE" w:rsidRDefault="004C55FA" w:rsidP="003A409E">
      <w:pPr>
        <w:pStyle w:val="ListParagraph"/>
        <w:numPr>
          <w:ilvl w:val="0"/>
          <w:numId w:val="6"/>
        </w:numPr>
        <w:autoSpaceDE w:val="0"/>
        <w:autoSpaceDN w:val="0"/>
        <w:adjustRightInd w:val="0"/>
        <w:spacing w:after="122"/>
        <w:ind w:left="357" w:hanging="357"/>
        <w:jc w:val="both"/>
        <w:rPr>
          <w:rFonts w:cs="Arial"/>
          <w:sz w:val="24"/>
          <w:szCs w:val="24"/>
        </w:rPr>
      </w:pPr>
      <w:r w:rsidRPr="00A33FEE">
        <w:rPr>
          <w:rFonts w:cs="Arial"/>
          <w:sz w:val="24"/>
          <w:szCs w:val="24"/>
        </w:rPr>
        <w:t xml:space="preserve">Carry out the work specified under the appropriate supervision of nominated individuals of the Placement Provider. </w:t>
      </w:r>
    </w:p>
    <w:p w14:paraId="725B7C23" w14:textId="77777777" w:rsidR="004C55FA" w:rsidRPr="00A33FEE" w:rsidRDefault="004C55FA" w:rsidP="003A409E">
      <w:pPr>
        <w:pStyle w:val="ListParagraph"/>
        <w:numPr>
          <w:ilvl w:val="0"/>
          <w:numId w:val="6"/>
        </w:numPr>
        <w:autoSpaceDE w:val="0"/>
        <w:autoSpaceDN w:val="0"/>
        <w:adjustRightInd w:val="0"/>
        <w:spacing w:after="122"/>
        <w:ind w:left="357" w:hanging="357"/>
        <w:jc w:val="both"/>
        <w:rPr>
          <w:rFonts w:cs="Arial"/>
          <w:sz w:val="24"/>
          <w:szCs w:val="24"/>
        </w:rPr>
      </w:pPr>
      <w:r w:rsidRPr="00A33FEE">
        <w:rPr>
          <w:rFonts w:cs="Arial"/>
          <w:sz w:val="24"/>
          <w:szCs w:val="24"/>
        </w:rPr>
        <w:t xml:space="preserve">Inform the Placement Provider of any concerns with regard to health and safety. </w:t>
      </w:r>
    </w:p>
    <w:p w14:paraId="3AB63A22" w14:textId="77777777" w:rsidR="004C55FA" w:rsidRPr="00A33FEE" w:rsidRDefault="004C55FA" w:rsidP="003A409E">
      <w:pPr>
        <w:pStyle w:val="ListParagraph"/>
        <w:numPr>
          <w:ilvl w:val="0"/>
          <w:numId w:val="6"/>
        </w:numPr>
        <w:autoSpaceDE w:val="0"/>
        <w:autoSpaceDN w:val="0"/>
        <w:adjustRightInd w:val="0"/>
        <w:spacing w:after="122"/>
        <w:ind w:left="357" w:hanging="357"/>
        <w:jc w:val="both"/>
        <w:rPr>
          <w:rFonts w:cs="Arial"/>
          <w:sz w:val="24"/>
          <w:szCs w:val="24"/>
        </w:rPr>
      </w:pPr>
      <w:r w:rsidRPr="00A33FEE">
        <w:rPr>
          <w:rFonts w:cs="Arial"/>
          <w:sz w:val="24"/>
          <w:szCs w:val="24"/>
        </w:rPr>
        <w:t xml:space="preserve">Consult and inform the University of any changes to the conditions of the placement. </w:t>
      </w:r>
    </w:p>
    <w:p w14:paraId="7BE10815" w14:textId="77777777" w:rsidR="004C55FA" w:rsidRPr="00A33FEE" w:rsidRDefault="004C55FA" w:rsidP="003A409E">
      <w:pPr>
        <w:pStyle w:val="ListParagraph"/>
        <w:numPr>
          <w:ilvl w:val="0"/>
          <w:numId w:val="6"/>
        </w:numPr>
        <w:autoSpaceDE w:val="0"/>
        <w:autoSpaceDN w:val="0"/>
        <w:adjustRightInd w:val="0"/>
        <w:spacing w:after="122"/>
        <w:ind w:left="357" w:hanging="357"/>
        <w:jc w:val="both"/>
        <w:rPr>
          <w:rFonts w:cs="Arial"/>
          <w:sz w:val="24"/>
          <w:szCs w:val="24"/>
        </w:rPr>
      </w:pPr>
      <w:r w:rsidRPr="00A33FEE">
        <w:rPr>
          <w:rFonts w:cs="Arial"/>
          <w:sz w:val="24"/>
          <w:szCs w:val="24"/>
        </w:rPr>
        <w:t xml:space="preserve">Report any accidents or near misses to the Placement Provider and the University as soon as possible. </w:t>
      </w:r>
    </w:p>
    <w:p w14:paraId="030016C0" w14:textId="77777777" w:rsidR="004C55FA" w:rsidRPr="00A33FEE" w:rsidRDefault="004C55FA" w:rsidP="003A409E">
      <w:pPr>
        <w:pStyle w:val="ListParagraph"/>
        <w:numPr>
          <w:ilvl w:val="0"/>
          <w:numId w:val="6"/>
        </w:numPr>
        <w:autoSpaceDE w:val="0"/>
        <w:autoSpaceDN w:val="0"/>
        <w:adjustRightInd w:val="0"/>
        <w:ind w:left="357" w:hanging="357"/>
        <w:jc w:val="both"/>
        <w:rPr>
          <w:rFonts w:cs="Arial"/>
          <w:sz w:val="24"/>
          <w:szCs w:val="24"/>
        </w:rPr>
      </w:pPr>
      <w:r w:rsidRPr="00A33FEE">
        <w:rPr>
          <w:rFonts w:cs="Arial"/>
          <w:sz w:val="24"/>
          <w:szCs w:val="24"/>
        </w:rPr>
        <w:t xml:space="preserve">Inform the University if any concerns with regard to Health and Safety that have been raised with the Placement Provider are not addressed. </w:t>
      </w:r>
    </w:p>
    <w:p w14:paraId="357586D0" w14:textId="77777777" w:rsidR="004C55FA" w:rsidRPr="000D7292" w:rsidRDefault="004C55FA" w:rsidP="004C55FA">
      <w:pPr>
        <w:rPr>
          <w:rFonts w:cs="Arial"/>
          <w:color w:val="FF0000"/>
        </w:rPr>
      </w:pPr>
    </w:p>
    <w:p w14:paraId="78C1A2D7" w14:textId="77777777" w:rsidR="004C55FA" w:rsidRPr="00006F2C" w:rsidRDefault="004C55FA" w:rsidP="001B6AFC">
      <w:pPr>
        <w:pStyle w:val="Heading2"/>
        <w:rPr>
          <w:b/>
        </w:rPr>
      </w:pPr>
      <w:r w:rsidRPr="00006F2C">
        <w:t>General Placement Information</w:t>
      </w:r>
    </w:p>
    <w:p w14:paraId="37911BAD" w14:textId="77777777" w:rsidR="004C55FA" w:rsidRPr="00A33FEE" w:rsidRDefault="004C55FA" w:rsidP="004C55FA">
      <w:pPr>
        <w:jc w:val="both"/>
        <w:rPr>
          <w:rFonts w:cs="Arial"/>
          <w:sz w:val="24"/>
          <w:szCs w:val="24"/>
        </w:rPr>
      </w:pPr>
      <w:r w:rsidRPr="00A33FEE">
        <w:rPr>
          <w:rFonts w:cs="Arial"/>
          <w:sz w:val="24"/>
          <w:szCs w:val="24"/>
        </w:rPr>
        <w:t xml:space="preserve">Before you start on a practice placement, you will have clear information about how many hours you are expected to work, daily work patterns and uniform or dress codes. It is your responsibility to make sure that you comply with these.  We need to give your name and University email address to a small number of health providers like the NHS who support us in delivery of your programme. These third parties are only to use the information we provide to offer you learning and development, for example Information Governance training. </w:t>
      </w:r>
    </w:p>
    <w:p w14:paraId="54DF8234" w14:textId="77777777" w:rsidR="004C55FA" w:rsidRPr="00A33FEE" w:rsidRDefault="004C55FA" w:rsidP="004C55FA">
      <w:pPr>
        <w:jc w:val="both"/>
      </w:pPr>
    </w:p>
    <w:p w14:paraId="1D92F43D" w14:textId="77777777" w:rsidR="004C55FA" w:rsidRPr="00A33FEE" w:rsidRDefault="004C55FA" w:rsidP="004C55FA">
      <w:pPr>
        <w:jc w:val="both"/>
      </w:pPr>
      <w:r w:rsidRPr="00A33FEE">
        <w:rPr>
          <w:rFonts w:cs="Arial"/>
          <w:sz w:val="24"/>
          <w:szCs w:val="24"/>
        </w:rPr>
        <w:t xml:space="preserve">You are expected to be punctual, neat and tidy when you attend your placement and you must inform both the University and the placement area if you are going to be absent from any part of your placement. </w:t>
      </w:r>
      <w:r w:rsidRPr="00A33FEE">
        <w:rPr>
          <w:rFonts w:cs="Arial"/>
          <w:i/>
          <w:sz w:val="24"/>
          <w:szCs w:val="24"/>
        </w:rPr>
        <w:t>It is essential that you contact your practice placement at least two weeks in advance to introduce yourself and ensure that you fully understand the expectations re dress code, working hours etc.</w:t>
      </w:r>
      <w:r w:rsidRPr="00A33FEE">
        <w:rPr>
          <w:rFonts w:cs="Arial"/>
          <w:sz w:val="24"/>
          <w:szCs w:val="24"/>
        </w:rPr>
        <w:t xml:space="preserve"> </w:t>
      </w:r>
    </w:p>
    <w:p w14:paraId="29B0787E" w14:textId="77777777" w:rsidR="004C55FA" w:rsidRPr="00A33FEE" w:rsidRDefault="004C55FA" w:rsidP="004C55FA">
      <w:pPr>
        <w:jc w:val="both"/>
        <w:rPr>
          <w:rFonts w:cs="Arial"/>
          <w:sz w:val="24"/>
          <w:szCs w:val="24"/>
        </w:rPr>
      </w:pPr>
    </w:p>
    <w:p w14:paraId="720B3351" w14:textId="77777777" w:rsidR="004C55FA" w:rsidRPr="00A33FEE" w:rsidRDefault="004C55FA" w:rsidP="004C55FA">
      <w:pPr>
        <w:jc w:val="both"/>
        <w:rPr>
          <w:rFonts w:cs="Arial"/>
          <w:sz w:val="24"/>
          <w:szCs w:val="24"/>
        </w:rPr>
      </w:pPr>
      <w:r w:rsidRPr="00A33FEE">
        <w:rPr>
          <w:rFonts w:cs="Arial"/>
          <w:sz w:val="24"/>
          <w:szCs w:val="24"/>
        </w:rPr>
        <w:t xml:space="preserve">A </w:t>
      </w:r>
      <w:r>
        <w:rPr>
          <w:rFonts w:cs="Arial"/>
          <w:sz w:val="24"/>
          <w:szCs w:val="24"/>
        </w:rPr>
        <w:t xml:space="preserve">Practice educator or clinical tutor </w:t>
      </w:r>
      <w:r w:rsidRPr="00A33FEE">
        <w:rPr>
          <w:rFonts w:cs="Arial"/>
          <w:sz w:val="24"/>
          <w:szCs w:val="24"/>
        </w:rPr>
        <w:t>in your placement area will be responsible for supervising your placement experience.  It is the responsibility of the organisation providing the placement to ensure that all health and safety checks have been completed, to monitor your safety and tell the University if there is a risk.  It is your responsibility to ensure that you have complied with the policies, procedures and codes of the organisation you are placed with, including health and safety.  On the first day of placement in a new area part of the induction process is to conduct a risk assessment, familiarising yourself with the key health and safety aspects of that practice area.</w:t>
      </w:r>
      <w:r w:rsidR="002C1ED5">
        <w:rPr>
          <w:rFonts w:cs="Arial"/>
          <w:sz w:val="24"/>
          <w:szCs w:val="24"/>
        </w:rPr>
        <w:t xml:space="preserve"> </w:t>
      </w:r>
      <w:r w:rsidR="002C1ED5" w:rsidRPr="00B67C86">
        <w:rPr>
          <w:rFonts w:cs="Arial"/>
          <w:sz w:val="24"/>
          <w:szCs w:val="24"/>
        </w:rPr>
        <w:t>You must follow the procedures required by your placement site and ensure that any</w:t>
      </w:r>
      <w:r w:rsidR="002B012C" w:rsidRPr="00B67C86">
        <w:rPr>
          <w:rFonts w:cs="Arial"/>
          <w:sz w:val="24"/>
          <w:szCs w:val="24"/>
        </w:rPr>
        <w:t xml:space="preserve"> necessary</w:t>
      </w:r>
      <w:r w:rsidR="002C1ED5" w:rsidRPr="00B67C86">
        <w:rPr>
          <w:rFonts w:cs="Arial"/>
          <w:sz w:val="24"/>
          <w:szCs w:val="24"/>
        </w:rPr>
        <w:t xml:space="preserve"> risk assessments are completed in full.</w:t>
      </w:r>
      <w:r w:rsidRPr="00A33FEE">
        <w:rPr>
          <w:rFonts w:cs="Arial"/>
          <w:sz w:val="24"/>
          <w:szCs w:val="24"/>
        </w:rPr>
        <w:t xml:space="preserve">  </w:t>
      </w:r>
    </w:p>
    <w:p w14:paraId="32BC9773" w14:textId="77777777" w:rsidR="004C55FA" w:rsidRPr="000D7292" w:rsidRDefault="004C55FA" w:rsidP="004C55FA">
      <w:pPr>
        <w:pStyle w:val="BodyTextIndent"/>
        <w:spacing w:after="0" w:line="276" w:lineRule="auto"/>
        <w:ind w:left="0"/>
        <w:jc w:val="both"/>
        <w:rPr>
          <w:rFonts w:asciiTheme="minorHAnsi" w:hAnsiTheme="minorHAnsi" w:cs="Arial"/>
          <w:i/>
          <w:color w:val="FF0000"/>
          <w:sz w:val="24"/>
          <w:szCs w:val="24"/>
        </w:rPr>
      </w:pPr>
    </w:p>
    <w:p w14:paraId="5B90E736" w14:textId="768981E8" w:rsidR="00D41A3F" w:rsidRDefault="004C55FA" w:rsidP="004C55FA">
      <w:pPr>
        <w:pStyle w:val="BodyTextIndent"/>
        <w:spacing w:line="276" w:lineRule="auto"/>
        <w:ind w:left="0"/>
        <w:jc w:val="both"/>
        <w:rPr>
          <w:rFonts w:asciiTheme="minorHAnsi" w:hAnsiTheme="minorHAnsi" w:cs="Arial"/>
          <w:sz w:val="24"/>
          <w:szCs w:val="24"/>
        </w:rPr>
      </w:pPr>
      <w:r w:rsidRPr="00A33FEE">
        <w:rPr>
          <w:rFonts w:asciiTheme="minorHAnsi" w:hAnsiTheme="minorHAnsi" w:cs="Arial"/>
          <w:sz w:val="24"/>
          <w:szCs w:val="24"/>
        </w:rPr>
        <w:t xml:space="preserve">Your </w:t>
      </w:r>
      <w:r>
        <w:rPr>
          <w:rFonts w:asciiTheme="minorHAnsi" w:hAnsiTheme="minorHAnsi" w:cs="Arial"/>
          <w:sz w:val="24"/>
          <w:szCs w:val="24"/>
        </w:rPr>
        <w:t>clinical coordinator</w:t>
      </w:r>
      <w:r w:rsidRPr="00A33FEE">
        <w:rPr>
          <w:rFonts w:asciiTheme="minorHAnsi" w:hAnsiTheme="minorHAnsi" w:cs="Arial"/>
          <w:sz w:val="24"/>
          <w:szCs w:val="24"/>
        </w:rPr>
        <w:t xml:space="preserve"> will be responsible for ensuring that the placement is able to help you to meet the learning objectives set for the experience and that you practise within the limits of your competence with appropriate supervision.  If your lecturer practitioner and/or clinical tutor is uncertain that these can be achieved the </w:t>
      </w:r>
      <w:r w:rsidR="00D41A3F">
        <w:rPr>
          <w:rFonts w:asciiTheme="minorHAnsi" w:hAnsiTheme="minorHAnsi" w:cs="Arial"/>
          <w:sz w:val="24"/>
          <w:szCs w:val="24"/>
        </w:rPr>
        <w:t xml:space="preserve">University should be informed. </w:t>
      </w:r>
      <w:r w:rsidRPr="00A33FEE">
        <w:rPr>
          <w:rFonts w:asciiTheme="minorHAnsi" w:hAnsiTheme="minorHAnsi" w:cs="Arial"/>
          <w:sz w:val="24"/>
          <w:szCs w:val="24"/>
        </w:rPr>
        <w:t xml:space="preserve">You too must take </w:t>
      </w:r>
      <w:r w:rsidRPr="00A33FEE">
        <w:rPr>
          <w:rFonts w:asciiTheme="minorHAnsi" w:hAnsiTheme="minorHAnsi" w:cs="Arial"/>
          <w:sz w:val="24"/>
          <w:szCs w:val="24"/>
        </w:rPr>
        <w:lastRenderedPageBreak/>
        <w:t xml:space="preserve">responsibility for your actions whilst on placement.  If you feel that you have been placed in an unsafe situation, are working beyond your competence or are not adequately supervised, you should inform your </w:t>
      </w:r>
      <w:r>
        <w:rPr>
          <w:rFonts w:asciiTheme="minorHAnsi" w:hAnsiTheme="minorHAnsi" w:cs="Arial"/>
          <w:sz w:val="24"/>
          <w:szCs w:val="24"/>
        </w:rPr>
        <w:t xml:space="preserve">practice educator </w:t>
      </w:r>
      <w:r w:rsidRPr="00A33FEE">
        <w:rPr>
          <w:rFonts w:asciiTheme="minorHAnsi" w:hAnsiTheme="minorHAnsi" w:cs="Arial"/>
          <w:sz w:val="24"/>
          <w:szCs w:val="24"/>
        </w:rPr>
        <w:t xml:space="preserve">and/or clinical tutor and the University.  If in doubt – politely decline to involve yourself in the activity and ask for advice. </w:t>
      </w:r>
    </w:p>
    <w:p w14:paraId="14498FA7" w14:textId="77777777" w:rsidR="002E167B" w:rsidRPr="00A33FEE" w:rsidRDefault="002E167B" w:rsidP="002E167B">
      <w:pPr>
        <w:pStyle w:val="BodyTextIndent"/>
        <w:spacing w:after="0" w:line="276" w:lineRule="auto"/>
        <w:ind w:left="0"/>
        <w:jc w:val="both"/>
        <w:rPr>
          <w:rFonts w:asciiTheme="minorHAnsi" w:hAnsiTheme="minorHAnsi" w:cs="Arial"/>
          <w:sz w:val="24"/>
          <w:szCs w:val="24"/>
        </w:rPr>
      </w:pPr>
    </w:p>
    <w:p w14:paraId="09D38EBB" w14:textId="77777777" w:rsidR="004C55FA" w:rsidRPr="007109DB" w:rsidRDefault="004C55FA" w:rsidP="004C55FA">
      <w:pPr>
        <w:jc w:val="both"/>
        <w:rPr>
          <w:rFonts w:cs="Arial"/>
          <w:b/>
          <w:sz w:val="24"/>
        </w:rPr>
      </w:pPr>
      <w:r w:rsidRPr="007109DB">
        <w:rPr>
          <w:rFonts w:eastAsia="Times New Roman" w:cs="Arial"/>
          <w:sz w:val="24"/>
          <w:szCs w:val="24"/>
          <w:lang w:eastAsia="en-GB"/>
        </w:rPr>
        <w:t xml:space="preserve">You will be working with </w:t>
      </w:r>
      <w:r>
        <w:rPr>
          <w:rFonts w:eastAsia="Times New Roman" w:cs="Arial"/>
          <w:sz w:val="24"/>
          <w:szCs w:val="24"/>
          <w:lang w:eastAsia="en-GB"/>
        </w:rPr>
        <w:t xml:space="preserve">ionising </w:t>
      </w:r>
      <w:r w:rsidRPr="007109DB">
        <w:rPr>
          <w:rFonts w:eastAsia="Times New Roman" w:cs="Arial"/>
          <w:sz w:val="24"/>
          <w:szCs w:val="24"/>
          <w:lang w:eastAsia="en-GB"/>
        </w:rPr>
        <w:t xml:space="preserve">radiation, it is essential that you are aware of how to protect yourselves and the public. It is essential that you take great care in all your work to ensure that you comply with the various rules and regulations. If you are ever in doubt check before proceeding. Failure to do so will result in action being taken, an incident form will be completed and reviewed to determine the appropriate action required (refer to section below with regards to </w:t>
      </w:r>
      <w:r w:rsidRPr="004C55FA">
        <w:rPr>
          <w:rFonts w:cs="Arial"/>
          <w:sz w:val="24"/>
        </w:rPr>
        <w:t>Matters related to perceived unsafe or dangerous practice)</w:t>
      </w:r>
      <w:r>
        <w:rPr>
          <w:rFonts w:cs="Arial"/>
          <w:sz w:val="24"/>
        </w:rPr>
        <w:t>.</w:t>
      </w:r>
    </w:p>
    <w:p w14:paraId="141754E2" w14:textId="77777777" w:rsidR="004C55FA" w:rsidRPr="000D7292" w:rsidRDefault="004C55FA" w:rsidP="004C55FA">
      <w:pPr>
        <w:pStyle w:val="BodyTextIndent"/>
        <w:spacing w:after="0" w:line="276" w:lineRule="auto"/>
        <w:ind w:left="0"/>
        <w:jc w:val="both"/>
        <w:rPr>
          <w:rFonts w:asciiTheme="minorHAnsi" w:hAnsiTheme="minorHAnsi" w:cs="Arial"/>
          <w:color w:val="FF0000"/>
          <w:sz w:val="24"/>
          <w:szCs w:val="24"/>
        </w:rPr>
      </w:pPr>
    </w:p>
    <w:p w14:paraId="5E201760" w14:textId="05A885F8" w:rsidR="004C55FA" w:rsidRPr="00A33FEE" w:rsidRDefault="004C55FA" w:rsidP="004C55FA">
      <w:pPr>
        <w:jc w:val="both"/>
        <w:rPr>
          <w:sz w:val="24"/>
          <w:szCs w:val="24"/>
        </w:rPr>
      </w:pPr>
      <w:r w:rsidRPr="00A33FEE">
        <w:rPr>
          <w:sz w:val="24"/>
          <w:szCs w:val="24"/>
        </w:rPr>
        <w:t>Both the University and your placement organisation have</w:t>
      </w:r>
      <w:r w:rsidR="00DE15DE">
        <w:rPr>
          <w:sz w:val="24"/>
          <w:szCs w:val="24"/>
        </w:rPr>
        <w:t xml:space="preserve"> </w:t>
      </w:r>
      <w:r w:rsidRPr="00A33FEE">
        <w:rPr>
          <w:sz w:val="24"/>
          <w:szCs w:val="24"/>
        </w:rPr>
        <w:t>to comply with the Disability Discrimination Act (</w:t>
      </w:r>
      <w:r w:rsidR="00A4670B">
        <w:rPr>
          <w:sz w:val="24"/>
          <w:szCs w:val="24"/>
        </w:rPr>
        <w:t>2005</w:t>
      </w:r>
      <w:r w:rsidRPr="00A33FEE">
        <w:rPr>
          <w:sz w:val="24"/>
          <w:szCs w:val="24"/>
        </w:rPr>
        <w:t xml:space="preserve">).  This means that if you have a disability which could affect the safety of either yourself or others, the University must inform the placement area, and work together with them to ensure that everyone is safe.  </w:t>
      </w:r>
    </w:p>
    <w:p w14:paraId="102D9D56" w14:textId="77777777" w:rsidR="004C55FA" w:rsidRPr="00A33FEE" w:rsidRDefault="004C55FA" w:rsidP="004C55FA">
      <w:pPr>
        <w:jc w:val="both"/>
        <w:rPr>
          <w:sz w:val="24"/>
          <w:szCs w:val="24"/>
        </w:rPr>
      </w:pPr>
    </w:p>
    <w:p w14:paraId="40F9AF74" w14:textId="77777777" w:rsidR="004C55FA" w:rsidRPr="00A33FEE" w:rsidRDefault="004C55FA" w:rsidP="004C55FA">
      <w:pPr>
        <w:jc w:val="both"/>
        <w:rPr>
          <w:sz w:val="24"/>
          <w:szCs w:val="24"/>
        </w:rPr>
      </w:pPr>
      <w:r w:rsidRPr="00A33FEE">
        <w:rPr>
          <w:sz w:val="24"/>
          <w:szCs w:val="24"/>
        </w:rPr>
        <w:t>Confidentiality is a very important aspect of professional practice. Information concerning individuals which is stored manually or on computers or appears on computer printouts is covered by the Data Protection Act (</w:t>
      </w:r>
      <w:r>
        <w:rPr>
          <w:sz w:val="24"/>
          <w:szCs w:val="24"/>
        </w:rPr>
        <w:t>2018</w:t>
      </w:r>
      <w:r w:rsidRPr="00A33FEE">
        <w:rPr>
          <w:sz w:val="24"/>
          <w:szCs w:val="24"/>
        </w:rPr>
        <w:t xml:space="preserve">).  In addition the Caldicott report (web:  </w:t>
      </w:r>
      <w:hyperlink r:id="rId67" w:history="1">
        <w:r w:rsidRPr="00A33FEE">
          <w:rPr>
            <w:rStyle w:val="Hyperlink"/>
            <w:color w:val="auto"/>
            <w:sz w:val="24"/>
            <w:szCs w:val="24"/>
          </w:rPr>
          <w:t>Report on the review of patient-identifiable information : Department of Health - Publications</w:t>
        </w:r>
      </w:hyperlink>
      <w:r w:rsidRPr="00A33FEE">
        <w:rPr>
          <w:sz w:val="24"/>
          <w:szCs w:val="24"/>
        </w:rPr>
        <w:t xml:space="preserve"> makes recommendations about confidentiality which health care professionals are required to adhere to.  As a student you will be permitted to see and hear confidential information as part of your involvement with professional practice.  You must remember that, at all times, information relating to clients, patients, relatives, carers, visitors, students or other members of staff  must not be divulged to anyone other than those employees of the University or the placement organisation who are authorised to receive it in the course of their duties. </w:t>
      </w:r>
      <w:r w:rsidRPr="00A33FEE">
        <w:rPr>
          <w:i/>
          <w:sz w:val="24"/>
          <w:szCs w:val="24"/>
        </w:rPr>
        <w:t xml:space="preserve">You will also be required to successfully complete an annual online information governance session to ensure that you are compliant with NHS requirements for data protection. More details will be given to you near the start of the programme. </w:t>
      </w:r>
      <w:r w:rsidRPr="00A33FEE">
        <w:rPr>
          <w:sz w:val="24"/>
          <w:szCs w:val="24"/>
        </w:rPr>
        <w:t xml:space="preserve"> </w:t>
      </w:r>
    </w:p>
    <w:p w14:paraId="45CCCC5B" w14:textId="77777777" w:rsidR="004C55FA" w:rsidRPr="000D7292" w:rsidRDefault="004C55FA" w:rsidP="004C55FA">
      <w:pPr>
        <w:pStyle w:val="BodyTextIndent3"/>
        <w:spacing w:after="0" w:line="276" w:lineRule="auto"/>
        <w:ind w:left="0"/>
        <w:rPr>
          <w:rFonts w:asciiTheme="minorHAnsi" w:hAnsiTheme="minorHAnsi" w:cs="Arial"/>
          <w:color w:val="FF0000"/>
          <w:sz w:val="24"/>
          <w:szCs w:val="24"/>
        </w:rPr>
      </w:pPr>
    </w:p>
    <w:p w14:paraId="5CC8A961" w14:textId="1260B8A7" w:rsidR="004C55FA" w:rsidRPr="00A33FEE" w:rsidRDefault="004C55FA" w:rsidP="004C55FA">
      <w:pPr>
        <w:jc w:val="both"/>
        <w:rPr>
          <w:sz w:val="24"/>
        </w:rPr>
      </w:pPr>
      <w:r w:rsidRPr="00A33FEE">
        <w:rPr>
          <w:sz w:val="24"/>
        </w:rPr>
        <w:t>At all times you must adhere to the policies and regulations of the placement organisation. They can request that your placement is stopped immediately if they feel that you are acting inappropriately, have violated their policies or that there is any potential risk to the public.  If this happens then the University will thoroughly openly and fairly investigate the situation.</w:t>
      </w:r>
      <w:r w:rsidR="00006F2C">
        <w:rPr>
          <w:sz w:val="24"/>
        </w:rPr>
        <w:t xml:space="preserve"> </w:t>
      </w:r>
      <w:r w:rsidRPr="00A33FEE">
        <w:rPr>
          <w:sz w:val="24"/>
        </w:rPr>
        <w:t>This may lead to the ‘</w:t>
      </w:r>
      <w:r w:rsidR="00A4670B">
        <w:rPr>
          <w:sz w:val="24"/>
        </w:rPr>
        <w:t xml:space="preserve">health and </w:t>
      </w:r>
      <w:r w:rsidRPr="00A33FEE">
        <w:rPr>
          <w:sz w:val="24"/>
        </w:rPr>
        <w:t>conduct’ procedure or ‘</w:t>
      </w:r>
      <w:hyperlink r:id="rId68" w:history="1">
        <w:r w:rsidR="00A4670B" w:rsidRPr="00DD2263">
          <w:rPr>
            <w:rStyle w:val="Hyperlink"/>
            <w:rFonts w:cs="Arial"/>
            <w:sz w:val="24"/>
          </w:rPr>
          <w:t>Unsatisfactory Work, Engagement, Attendance &amp; Progress Procedure</w:t>
        </w:r>
      </w:hyperlink>
      <w:r w:rsidR="00A4670B">
        <w:rPr>
          <w:rStyle w:val="Hyperlink"/>
          <w:rFonts w:cs="Arial"/>
          <w:sz w:val="24"/>
        </w:rPr>
        <w:t xml:space="preserve">’ </w:t>
      </w:r>
      <w:r w:rsidRPr="00A33FEE">
        <w:rPr>
          <w:sz w:val="24"/>
        </w:rPr>
        <w:t xml:space="preserve">procedure (see </w:t>
      </w:r>
      <w:hyperlink r:id="rId69" w:history="1">
        <w:r w:rsidRPr="00A4670B">
          <w:rPr>
            <w:rStyle w:val="Hyperlink"/>
            <w:sz w:val="24"/>
          </w:rPr>
          <w:t>Taught Student Guide</w:t>
        </w:r>
      </w:hyperlink>
      <w:r w:rsidRPr="00A33FEE">
        <w:rPr>
          <w:sz w:val="24"/>
        </w:rPr>
        <w:t xml:space="preserve">) being used.  Both can lead to you being required to leave this programme of studies, and being unable to complete your programme. </w:t>
      </w:r>
    </w:p>
    <w:p w14:paraId="1916E4C7" w14:textId="77777777" w:rsidR="004C55FA" w:rsidRPr="00A33FEE" w:rsidRDefault="004C55FA" w:rsidP="004C55FA">
      <w:pPr>
        <w:jc w:val="both"/>
        <w:rPr>
          <w:sz w:val="24"/>
        </w:rPr>
      </w:pPr>
    </w:p>
    <w:p w14:paraId="1E536768" w14:textId="77777777" w:rsidR="004C55FA" w:rsidRPr="00A33FEE" w:rsidRDefault="004C55FA" w:rsidP="00006F2C">
      <w:pPr>
        <w:pStyle w:val="Heading3"/>
      </w:pPr>
      <w:r w:rsidRPr="00A33FEE">
        <w:t>Matters related to perceived unsafe or dangerous practice</w:t>
      </w:r>
    </w:p>
    <w:p w14:paraId="00B2D4B5" w14:textId="77777777" w:rsidR="004C55FA" w:rsidRDefault="004C55FA" w:rsidP="004C55FA">
      <w:pPr>
        <w:jc w:val="both"/>
        <w:rPr>
          <w:rFonts w:cs="Arial"/>
          <w:sz w:val="24"/>
        </w:rPr>
      </w:pPr>
      <w:r w:rsidRPr="00A33FEE">
        <w:rPr>
          <w:rFonts w:cs="Arial"/>
          <w:sz w:val="24"/>
        </w:rPr>
        <w:t xml:space="preserve">As a student you will observe and participate in care with service users. There may be occasions when you observe/participate in practice which you perceive to be unsafe or dangerous practice. It </w:t>
      </w:r>
      <w:r w:rsidRPr="00A33FEE">
        <w:rPr>
          <w:rFonts w:cs="Arial"/>
          <w:sz w:val="24"/>
        </w:rPr>
        <w:lastRenderedPageBreak/>
        <w:t>is important that this is brought to the attention of a senior member of the team within the practice area or your programme leader</w:t>
      </w:r>
      <w:r>
        <w:rPr>
          <w:rFonts w:cs="Arial"/>
          <w:sz w:val="24"/>
        </w:rPr>
        <w:t xml:space="preserve"> / clinical coordinator</w:t>
      </w:r>
      <w:r w:rsidRPr="00A33FEE">
        <w:rPr>
          <w:rFonts w:cs="Arial"/>
          <w:sz w:val="24"/>
        </w:rPr>
        <w:t xml:space="preserve">. </w:t>
      </w:r>
    </w:p>
    <w:p w14:paraId="6796C1A6" w14:textId="77777777" w:rsidR="00006F2C" w:rsidRPr="00A33FEE" w:rsidRDefault="00006F2C" w:rsidP="004C55FA">
      <w:pPr>
        <w:jc w:val="both"/>
        <w:rPr>
          <w:rFonts w:cs="Arial"/>
          <w:sz w:val="24"/>
        </w:rPr>
      </w:pPr>
    </w:p>
    <w:p w14:paraId="1D8FE95B" w14:textId="77777777" w:rsidR="004C55FA" w:rsidRPr="00006F2C" w:rsidRDefault="004C55FA" w:rsidP="001B6AFC">
      <w:pPr>
        <w:pStyle w:val="Heading2"/>
        <w:rPr>
          <w:b/>
        </w:rPr>
      </w:pPr>
      <w:r w:rsidRPr="00006F2C">
        <w:t>Guidance on Practice Placement Expenses</w:t>
      </w:r>
    </w:p>
    <w:p w14:paraId="34F80427" w14:textId="77777777" w:rsidR="004C55FA" w:rsidRPr="00A33FEE" w:rsidRDefault="004C55FA" w:rsidP="004C55FA">
      <w:pPr>
        <w:pStyle w:val="BodyText"/>
        <w:spacing w:line="276" w:lineRule="auto"/>
        <w:jc w:val="both"/>
        <w:rPr>
          <w:rFonts w:asciiTheme="minorHAnsi" w:hAnsiTheme="minorHAnsi" w:cs="Arial"/>
          <w:i w:val="0"/>
          <w:sz w:val="24"/>
          <w:szCs w:val="24"/>
        </w:rPr>
      </w:pPr>
      <w:r w:rsidRPr="00A33FEE">
        <w:rPr>
          <w:rFonts w:asciiTheme="minorHAnsi" w:hAnsiTheme="minorHAnsi" w:cs="Arial"/>
          <w:i w:val="0"/>
          <w:sz w:val="24"/>
          <w:szCs w:val="24"/>
        </w:rPr>
        <w:t>You will be responsible for any expenses you incur in travelling to your academic base (University main campus) but may be eligible for travel expenses when undertaking practice experience.</w:t>
      </w:r>
      <w:r w:rsidR="00A4670B">
        <w:rPr>
          <w:rFonts w:asciiTheme="minorHAnsi" w:hAnsiTheme="minorHAnsi" w:cs="Arial"/>
          <w:i w:val="0"/>
          <w:sz w:val="24"/>
          <w:szCs w:val="24"/>
        </w:rPr>
        <w:t xml:space="preserve">  You should check your eligibility as soon as possible as not all students will be eligible for this support.</w:t>
      </w:r>
    </w:p>
    <w:p w14:paraId="29C41992" w14:textId="77777777" w:rsidR="004C55FA" w:rsidRPr="00A33FEE" w:rsidRDefault="004C55FA" w:rsidP="004C55FA">
      <w:pPr>
        <w:pStyle w:val="BodyText"/>
        <w:spacing w:line="276" w:lineRule="auto"/>
        <w:jc w:val="both"/>
        <w:rPr>
          <w:rFonts w:asciiTheme="minorHAnsi" w:hAnsiTheme="minorHAnsi" w:cs="Arial"/>
          <w:i w:val="0"/>
          <w:sz w:val="24"/>
          <w:szCs w:val="24"/>
        </w:rPr>
      </w:pPr>
    </w:p>
    <w:p w14:paraId="059F7C30" w14:textId="77777777" w:rsidR="00DE15DE" w:rsidRDefault="004C55FA" w:rsidP="004C55FA">
      <w:pPr>
        <w:jc w:val="both"/>
        <w:rPr>
          <w:rFonts w:cs="Arial"/>
          <w:sz w:val="24"/>
          <w:szCs w:val="24"/>
        </w:rPr>
      </w:pPr>
      <w:r w:rsidRPr="00A33FEE">
        <w:rPr>
          <w:rFonts w:cs="Arial"/>
          <w:sz w:val="24"/>
          <w:szCs w:val="24"/>
        </w:rPr>
        <w:t>Students may be able to claim travel expenses for travel to their practice placement. You will be advised of this by the</w:t>
      </w:r>
      <w:r>
        <w:rPr>
          <w:rFonts w:cs="Arial"/>
          <w:sz w:val="24"/>
          <w:szCs w:val="24"/>
        </w:rPr>
        <w:t xml:space="preserve"> LSF when you apply</w:t>
      </w:r>
      <w:r w:rsidRPr="00A33FEE">
        <w:rPr>
          <w:rFonts w:cs="Arial"/>
          <w:sz w:val="24"/>
          <w:szCs w:val="24"/>
        </w:rPr>
        <w:t>. For more information please see</w:t>
      </w:r>
    </w:p>
    <w:p w14:paraId="6315C1DD" w14:textId="5BD99803" w:rsidR="004C55FA" w:rsidRDefault="0090260F" w:rsidP="004C55FA">
      <w:pPr>
        <w:jc w:val="both"/>
        <w:rPr>
          <w:rFonts w:cs="Arial"/>
          <w:sz w:val="24"/>
          <w:szCs w:val="24"/>
        </w:rPr>
      </w:pPr>
      <w:hyperlink r:id="rId70" w:history="1">
        <w:r w:rsidR="00DE15DE" w:rsidRPr="00A32313">
          <w:rPr>
            <w:rStyle w:val="Hyperlink"/>
            <w:rFonts w:cs="Arial"/>
            <w:sz w:val="24"/>
            <w:szCs w:val="24"/>
          </w:rPr>
          <w:t>https://www.nhsbsa.nhs.uk/learning-support-fund</w:t>
        </w:r>
      </w:hyperlink>
    </w:p>
    <w:p w14:paraId="54BB3498" w14:textId="77777777" w:rsidR="004C55FA" w:rsidRPr="000D7292" w:rsidRDefault="004C55FA" w:rsidP="004C55FA">
      <w:pPr>
        <w:jc w:val="both"/>
        <w:rPr>
          <w:rFonts w:cs="Arial"/>
          <w:color w:val="FF0000"/>
          <w:sz w:val="24"/>
          <w:szCs w:val="24"/>
        </w:rPr>
      </w:pPr>
    </w:p>
    <w:p w14:paraId="2CDD87FB" w14:textId="38691E04" w:rsidR="004C55FA" w:rsidRPr="00006F2C" w:rsidRDefault="004C55FA" w:rsidP="004C55FA">
      <w:pPr>
        <w:jc w:val="both"/>
        <w:rPr>
          <w:sz w:val="24"/>
          <w:szCs w:val="24"/>
        </w:rPr>
      </w:pPr>
      <w:r w:rsidRPr="00006F2C">
        <w:rPr>
          <w:rFonts w:cs="Arial"/>
          <w:sz w:val="24"/>
          <w:szCs w:val="24"/>
        </w:rPr>
        <w:t xml:space="preserve">All students must have their claims approved </w:t>
      </w:r>
      <w:r w:rsidR="00006F2C" w:rsidRPr="00006F2C">
        <w:rPr>
          <w:rFonts w:cs="Arial"/>
          <w:sz w:val="24"/>
          <w:szCs w:val="24"/>
        </w:rPr>
        <w:t xml:space="preserve">by the University before payment can be arranged. Online forms can be downloaded from here: </w:t>
      </w:r>
      <w:hyperlink r:id="rId71" w:history="1">
        <w:r w:rsidRPr="00006F2C">
          <w:rPr>
            <w:color w:val="0000FF"/>
            <w:sz w:val="24"/>
            <w:szCs w:val="24"/>
            <w:u w:val="single"/>
          </w:rPr>
          <w:t>https://www.nhsbsa.nhs.uk/nhs-learning-support-fund/travel-and-dual-accommodation-expenses</w:t>
        </w:r>
      </w:hyperlink>
      <w:r w:rsidR="00006F2C" w:rsidRPr="00006F2C">
        <w:rPr>
          <w:sz w:val="24"/>
          <w:szCs w:val="24"/>
        </w:rPr>
        <w:t>. These</w:t>
      </w:r>
      <w:r w:rsidRPr="00006F2C">
        <w:rPr>
          <w:sz w:val="24"/>
          <w:szCs w:val="24"/>
        </w:rPr>
        <w:t xml:space="preserve"> must then be sent together with photos or scanned copies of </w:t>
      </w:r>
      <w:r w:rsidRPr="00D81907">
        <w:rPr>
          <w:sz w:val="24"/>
          <w:szCs w:val="24"/>
        </w:rPr>
        <w:t xml:space="preserve">receipts to </w:t>
      </w:r>
      <w:hyperlink r:id="rId72" w:history="1">
        <w:r w:rsidR="00F645D6" w:rsidRPr="00F645D6">
          <w:rPr>
            <w:rStyle w:val="Hyperlink"/>
            <w:sz w:val="24"/>
            <w:szCs w:val="24"/>
          </w:rPr>
          <w:t>Medicineenquiries@leeds.ac.uk</w:t>
        </w:r>
      </w:hyperlink>
      <w:r w:rsidR="00F645D6">
        <w:t xml:space="preserve"> </w:t>
      </w:r>
      <w:r w:rsidRPr="00D81907">
        <w:rPr>
          <w:sz w:val="24"/>
          <w:szCs w:val="24"/>
        </w:rPr>
        <w:t>for</w:t>
      </w:r>
      <w:r w:rsidRPr="002E167B">
        <w:rPr>
          <w:sz w:val="24"/>
          <w:szCs w:val="24"/>
        </w:rPr>
        <w:t xml:space="preserve"> processing</w:t>
      </w:r>
      <w:r w:rsidRPr="00006F2C">
        <w:rPr>
          <w:sz w:val="24"/>
          <w:szCs w:val="24"/>
        </w:rPr>
        <w:t xml:space="preserve">. </w:t>
      </w:r>
    </w:p>
    <w:p w14:paraId="49B67D14" w14:textId="77777777" w:rsidR="004C55FA" w:rsidRPr="000D7292" w:rsidRDefault="004C55FA" w:rsidP="004C55FA">
      <w:pPr>
        <w:pStyle w:val="BodyText"/>
        <w:spacing w:line="276" w:lineRule="auto"/>
        <w:jc w:val="both"/>
        <w:rPr>
          <w:rFonts w:asciiTheme="minorHAnsi" w:hAnsiTheme="minorHAnsi" w:cs="Arial"/>
          <w:i w:val="0"/>
          <w:color w:val="FF0000"/>
          <w:sz w:val="24"/>
          <w:szCs w:val="24"/>
        </w:rPr>
      </w:pPr>
    </w:p>
    <w:p w14:paraId="78E93A62" w14:textId="77777777" w:rsidR="004C55FA" w:rsidRDefault="004C55FA" w:rsidP="00006F2C">
      <w:pPr>
        <w:pStyle w:val="BodyText"/>
        <w:spacing w:line="276" w:lineRule="auto"/>
        <w:jc w:val="both"/>
        <w:rPr>
          <w:rFonts w:asciiTheme="minorHAnsi" w:hAnsiTheme="minorHAnsi" w:cs="Arial"/>
          <w:i w:val="0"/>
          <w:sz w:val="24"/>
          <w:szCs w:val="24"/>
        </w:rPr>
      </w:pPr>
      <w:r w:rsidRPr="00A33FEE">
        <w:rPr>
          <w:rFonts w:asciiTheme="minorHAnsi" w:hAnsiTheme="minorHAnsi" w:cs="Arial"/>
          <w:i w:val="0"/>
          <w:sz w:val="24"/>
          <w:szCs w:val="24"/>
        </w:rPr>
        <w:t>If you intend to use your own vehicle for travelling whilst on the programme, you must ensure that you have the right kind of insurance cover for business purposes.</w:t>
      </w:r>
      <w:r w:rsidR="00006F2C">
        <w:rPr>
          <w:rFonts w:asciiTheme="minorHAnsi" w:hAnsiTheme="minorHAnsi" w:cs="Arial"/>
          <w:i w:val="0"/>
          <w:sz w:val="24"/>
          <w:szCs w:val="24"/>
        </w:rPr>
        <w:t xml:space="preserve">  </w:t>
      </w:r>
      <w:r w:rsidRPr="00A33FEE">
        <w:rPr>
          <w:rFonts w:asciiTheme="minorHAnsi" w:hAnsiTheme="minorHAnsi" w:cs="Arial"/>
          <w:i w:val="0"/>
          <w:sz w:val="24"/>
          <w:szCs w:val="24"/>
        </w:rPr>
        <w:t xml:space="preserve">A copy of your insurance certificate will be required </w:t>
      </w:r>
      <w:r w:rsidR="00006F2C">
        <w:rPr>
          <w:rFonts w:asciiTheme="minorHAnsi" w:hAnsiTheme="minorHAnsi" w:cs="Arial"/>
          <w:i w:val="0"/>
          <w:sz w:val="24"/>
          <w:szCs w:val="24"/>
        </w:rPr>
        <w:t>annually.</w:t>
      </w:r>
    </w:p>
    <w:p w14:paraId="2671C4CE" w14:textId="77777777" w:rsidR="00006F2C" w:rsidRPr="00006F2C" w:rsidRDefault="00006F2C" w:rsidP="00006F2C">
      <w:pPr>
        <w:pStyle w:val="BodyText"/>
        <w:spacing w:line="276" w:lineRule="auto"/>
        <w:jc w:val="both"/>
        <w:rPr>
          <w:rFonts w:asciiTheme="minorHAnsi" w:hAnsiTheme="minorHAnsi" w:cs="Arial"/>
          <w:i w:val="0"/>
          <w:sz w:val="24"/>
          <w:szCs w:val="24"/>
        </w:rPr>
      </w:pPr>
    </w:p>
    <w:p w14:paraId="7597C868" w14:textId="77777777" w:rsidR="004C55FA" w:rsidRPr="00006F2C" w:rsidRDefault="004C55FA" w:rsidP="001B6AFC">
      <w:pPr>
        <w:pStyle w:val="Heading2"/>
        <w:rPr>
          <w:b/>
        </w:rPr>
      </w:pPr>
      <w:r w:rsidRPr="00006F2C">
        <w:t xml:space="preserve">Uniforms </w:t>
      </w:r>
    </w:p>
    <w:p w14:paraId="5AF0391D" w14:textId="77777777" w:rsidR="004C55FA" w:rsidRPr="00A33FEE" w:rsidRDefault="004C55FA" w:rsidP="004C55FA">
      <w:pPr>
        <w:jc w:val="both"/>
        <w:rPr>
          <w:rFonts w:cs="Arial"/>
          <w:sz w:val="24"/>
          <w:szCs w:val="24"/>
        </w:rPr>
      </w:pPr>
      <w:r w:rsidRPr="00A33FEE">
        <w:rPr>
          <w:rFonts w:cs="Arial"/>
          <w:sz w:val="24"/>
          <w:szCs w:val="24"/>
        </w:rPr>
        <w:t>When you are engaged in practice you are usually expected to wear a clean uniform with a University ID badge (you will be provided with a badge holder). Some placement areas do not require a uniform but you will be expected to dress in a professional manner.  Uniforms should be laundered as soon as they become soiled at a minimum of 60</w:t>
      </w:r>
      <w:r w:rsidRPr="00A33FEE">
        <w:rPr>
          <w:rFonts w:cs="Arial"/>
          <w:sz w:val="24"/>
          <w:szCs w:val="24"/>
          <w:vertAlign w:val="superscript"/>
        </w:rPr>
        <w:t>o</w:t>
      </w:r>
      <w:r w:rsidRPr="00A33FEE">
        <w:rPr>
          <w:rFonts w:cs="Arial"/>
          <w:sz w:val="24"/>
          <w:szCs w:val="24"/>
        </w:rPr>
        <w:t xml:space="preserve">C.  In the interests of infection control, uniforms </w:t>
      </w:r>
      <w:r w:rsidRPr="00A33FEE">
        <w:rPr>
          <w:rFonts w:cs="Arial"/>
          <w:b/>
          <w:sz w:val="24"/>
          <w:szCs w:val="24"/>
        </w:rPr>
        <w:t>should not</w:t>
      </w:r>
      <w:r w:rsidRPr="00A33FEE">
        <w:rPr>
          <w:rFonts w:cs="Arial"/>
          <w:sz w:val="24"/>
          <w:szCs w:val="24"/>
        </w:rPr>
        <w:t xml:space="preserve"> be worn outside of your placement.</w:t>
      </w:r>
      <w:r w:rsidR="001B6AFC">
        <w:rPr>
          <w:rFonts w:cs="Arial"/>
          <w:sz w:val="24"/>
          <w:szCs w:val="24"/>
        </w:rPr>
        <w:t xml:space="preserve"> Such instances will be taken very seriously as a matter of professionalism and dealt with on a case by case basis. </w:t>
      </w:r>
      <w:r w:rsidRPr="001B6AFC">
        <w:rPr>
          <w:rFonts w:cs="Arial"/>
          <w:sz w:val="24"/>
          <w:szCs w:val="24"/>
        </w:rPr>
        <w:t>You are responsible for cleaning your uniforms</w:t>
      </w:r>
      <w:r w:rsidRPr="00A33FEE">
        <w:rPr>
          <w:rFonts w:cs="Arial"/>
          <w:sz w:val="24"/>
          <w:szCs w:val="24"/>
        </w:rPr>
        <w:t xml:space="preserve"> and ensuring they are looked after.</w:t>
      </w:r>
    </w:p>
    <w:p w14:paraId="4CCBE6C6" w14:textId="77777777" w:rsidR="004C55FA" w:rsidRPr="00A33FEE" w:rsidRDefault="004C55FA" w:rsidP="004C55FA">
      <w:pPr>
        <w:jc w:val="both"/>
        <w:rPr>
          <w:rFonts w:cs="Arial"/>
          <w:sz w:val="24"/>
          <w:szCs w:val="24"/>
        </w:rPr>
      </w:pPr>
    </w:p>
    <w:p w14:paraId="45612095" w14:textId="77777777" w:rsidR="004C55FA" w:rsidRDefault="004C55FA" w:rsidP="004C55FA">
      <w:pPr>
        <w:jc w:val="both"/>
        <w:rPr>
          <w:rFonts w:cs="Arial"/>
          <w:sz w:val="24"/>
          <w:szCs w:val="24"/>
        </w:rPr>
      </w:pPr>
      <w:r w:rsidRPr="00A33FEE">
        <w:rPr>
          <w:rFonts w:cs="Arial"/>
          <w:sz w:val="24"/>
          <w:szCs w:val="24"/>
        </w:rPr>
        <w:t xml:space="preserve">The School, provides an appropriate set of uniforms to each student near the start of the course.  </w:t>
      </w:r>
      <w:r w:rsidR="00006F2C">
        <w:rPr>
          <w:rFonts w:cs="Arial"/>
          <w:sz w:val="24"/>
          <w:szCs w:val="24"/>
        </w:rPr>
        <w:t xml:space="preserve">You will be sent details of how to order your uniform upon commencing the course. </w:t>
      </w:r>
      <w:r>
        <w:rPr>
          <w:rFonts w:cs="Arial"/>
          <w:sz w:val="24"/>
          <w:szCs w:val="24"/>
        </w:rPr>
        <w:t xml:space="preserve">You will need to measure yourself and order online. </w:t>
      </w:r>
    </w:p>
    <w:p w14:paraId="3A2BC820" w14:textId="77777777" w:rsidR="00006F2C" w:rsidRDefault="00006F2C" w:rsidP="004C55FA">
      <w:pPr>
        <w:jc w:val="both"/>
        <w:rPr>
          <w:rFonts w:cs="Arial"/>
          <w:sz w:val="24"/>
          <w:szCs w:val="24"/>
        </w:rPr>
      </w:pPr>
    </w:p>
    <w:p w14:paraId="3CA93EDB" w14:textId="722CA1CA" w:rsidR="004C55FA" w:rsidRPr="00A33FEE" w:rsidRDefault="004C55FA" w:rsidP="004C55FA">
      <w:pPr>
        <w:jc w:val="both"/>
        <w:rPr>
          <w:rFonts w:cs="Arial"/>
          <w:sz w:val="24"/>
          <w:szCs w:val="24"/>
        </w:rPr>
      </w:pPr>
      <w:r w:rsidRPr="00A33FEE">
        <w:rPr>
          <w:rFonts w:cs="Arial"/>
          <w:sz w:val="24"/>
          <w:szCs w:val="24"/>
        </w:rPr>
        <w:t xml:space="preserve">The uniforms are your responsibility – if any item needs replacing within the period of your course you will normally be required to pay for it.  Please contact </w:t>
      </w:r>
      <w:hyperlink r:id="rId73" w:history="1">
        <w:r w:rsidR="008C06D1" w:rsidRPr="00722687">
          <w:rPr>
            <w:rStyle w:val="Hyperlink"/>
            <w:rFonts w:cs="Arial"/>
            <w:sz w:val="24"/>
            <w:szCs w:val="24"/>
          </w:rPr>
          <w:t>MedicineCUPS@leeds.ac.uk</w:t>
        </w:r>
      </w:hyperlink>
      <w:r w:rsidR="008C06D1">
        <w:rPr>
          <w:rFonts w:cs="Arial"/>
          <w:sz w:val="24"/>
          <w:szCs w:val="24"/>
        </w:rPr>
        <w:t xml:space="preserve"> </w:t>
      </w:r>
      <w:r w:rsidRPr="00A33FEE">
        <w:rPr>
          <w:rFonts w:cs="Arial"/>
          <w:sz w:val="24"/>
          <w:szCs w:val="24"/>
        </w:rPr>
        <w:t>in the first instance.</w:t>
      </w:r>
    </w:p>
    <w:p w14:paraId="43DD191F" w14:textId="77777777" w:rsidR="004C55FA" w:rsidRPr="00A33FEE" w:rsidRDefault="004C55FA" w:rsidP="004C55FA">
      <w:pPr>
        <w:jc w:val="both"/>
        <w:rPr>
          <w:rFonts w:cs="Arial"/>
          <w:sz w:val="24"/>
          <w:szCs w:val="24"/>
        </w:rPr>
      </w:pPr>
    </w:p>
    <w:p w14:paraId="141991A2" w14:textId="77777777" w:rsidR="004C55FA" w:rsidRPr="00D44663" w:rsidRDefault="004C55FA" w:rsidP="00006F2C">
      <w:pPr>
        <w:pStyle w:val="Heading3"/>
      </w:pPr>
      <w:r w:rsidRPr="00A33FEE">
        <w:lastRenderedPageBreak/>
        <w:t>Uniform Policy</w:t>
      </w:r>
    </w:p>
    <w:p w14:paraId="33F49F63" w14:textId="77777777" w:rsidR="004C55FA" w:rsidRDefault="004C55FA" w:rsidP="00006F2C">
      <w:pPr>
        <w:jc w:val="both"/>
        <w:rPr>
          <w:sz w:val="24"/>
          <w:szCs w:val="24"/>
        </w:rPr>
      </w:pPr>
      <w:r w:rsidRPr="00A578E6">
        <w:rPr>
          <w:sz w:val="24"/>
          <w:szCs w:val="24"/>
        </w:rPr>
        <w:t>Students may wear a navy blue or black cardigan or fleece in the clinical areas when it is cold such as at night.  However, the cardigan or fleece MUST be removed when approaching patients, undertaking any clinical procedures or at the request of the person in charge of the healthcare team.</w:t>
      </w:r>
      <w:r>
        <w:rPr>
          <w:sz w:val="24"/>
          <w:szCs w:val="24"/>
        </w:rPr>
        <w:t xml:space="preserve"> Each individual trust will have their own restrictions on this, so this will information will need to be sought from clinical practice.  </w:t>
      </w:r>
    </w:p>
    <w:p w14:paraId="4A9360E5" w14:textId="77777777" w:rsidR="00006F2C" w:rsidRPr="00006F2C" w:rsidRDefault="00006F2C" w:rsidP="00006F2C">
      <w:pPr>
        <w:jc w:val="both"/>
        <w:rPr>
          <w:sz w:val="24"/>
          <w:szCs w:val="24"/>
        </w:rPr>
      </w:pPr>
    </w:p>
    <w:p w14:paraId="12F9196B" w14:textId="77777777" w:rsidR="004C55FA" w:rsidRPr="00006F2C" w:rsidRDefault="00006F2C" w:rsidP="001B6AFC">
      <w:pPr>
        <w:pStyle w:val="Heading2"/>
        <w:rPr>
          <w:b/>
        </w:rPr>
      </w:pPr>
      <w:r>
        <w:t>School of Medicine Placements Team</w:t>
      </w:r>
    </w:p>
    <w:p w14:paraId="7950EABF" w14:textId="474F1AE8" w:rsidR="004C55FA" w:rsidRDefault="00006F2C" w:rsidP="004C55FA">
      <w:pPr>
        <w:keepNext/>
        <w:jc w:val="both"/>
        <w:rPr>
          <w:b/>
          <w:i/>
          <w:color w:val="FF0000"/>
          <w:sz w:val="24"/>
          <w:szCs w:val="24"/>
        </w:rPr>
      </w:pPr>
      <w:r>
        <w:rPr>
          <w:rFonts w:cs="Arial"/>
          <w:sz w:val="24"/>
          <w:szCs w:val="24"/>
        </w:rPr>
        <w:t xml:space="preserve">The School of Medicine Placements Team can be contacted at </w:t>
      </w:r>
      <w:hyperlink r:id="rId74" w:history="1">
        <w:r w:rsidRPr="00537C1B">
          <w:rPr>
            <w:rStyle w:val="Hyperlink"/>
            <w:rFonts w:cs="Arial"/>
            <w:sz w:val="24"/>
            <w:szCs w:val="24"/>
          </w:rPr>
          <w:t>medicine-placements@leeds.ac.uk</w:t>
        </w:r>
      </w:hyperlink>
      <w:r>
        <w:rPr>
          <w:rFonts w:cs="Arial"/>
          <w:sz w:val="24"/>
          <w:szCs w:val="24"/>
        </w:rPr>
        <w:t>. The Placements Team oversee the allocation of students to placements.</w:t>
      </w:r>
      <w:r w:rsidR="00DE15DE">
        <w:rPr>
          <w:rFonts w:cs="Arial"/>
          <w:sz w:val="24"/>
          <w:szCs w:val="24"/>
        </w:rPr>
        <w:t xml:space="preserve"> For general information about clinical placements, please refer to the </w:t>
      </w:r>
      <w:hyperlink r:id="rId75" w:history="1">
        <w:r w:rsidR="00DE15DE" w:rsidRPr="00DE15DE">
          <w:rPr>
            <w:rStyle w:val="Hyperlink"/>
            <w:rFonts w:cs="Arial"/>
            <w:sz w:val="24"/>
            <w:szCs w:val="24"/>
          </w:rPr>
          <w:t>School of Medicine Taught Student Guide</w:t>
        </w:r>
      </w:hyperlink>
      <w:r w:rsidR="00DE15DE">
        <w:rPr>
          <w:rFonts w:cs="Arial"/>
          <w:sz w:val="24"/>
          <w:szCs w:val="24"/>
        </w:rPr>
        <w:t>.</w:t>
      </w:r>
    </w:p>
    <w:p w14:paraId="304A892A" w14:textId="77777777" w:rsidR="004C55FA" w:rsidRDefault="004C55FA" w:rsidP="004C55FA">
      <w:pPr>
        <w:rPr>
          <w:b/>
          <w:i/>
          <w:color w:val="FF0000"/>
          <w:sz w:val="24"/>
          <w:szCs w:val="24"/>
        </w:rPr>
      </w:pPr>
    </w:p>
    <w:p w14:paraId="367CD9C3" w14:textId="77777777" w:rsidR="004C55FA" w:rsidRPr="00006F2C" w:rsidRDefault="00006F2C" w:rsidP="001B6AFC">
      <w:pPr>
        <w:pStyle w:val="Heading2"/>
        <w:rPr>
          <w:b/>
        </w:rPr>
      </w:pPr>
      <w:r>
        <w:t>Trust websites</w:t>
      </w:r>
    </w:p>
    <w:p w14:paraId="6EBAEEF2" w14:textId="77777777" w:rsidR="004C55FA" w:rsidRPr="00006F2C" w:rsidRDefault="0090260F" w:rsidP="003A409E">
      <w:pPr>
        <w:pStyle w:val="ListParagraph"/>
        <w:numPr>
          <w:ilvl w:val="0"/>
          <w:numId w:val="103"/>
        </w:numPr>
        <w:rPr>
          <w:sz w:val="24"/>
          <w:szCs w:val="24"/>
        </w:rPr>
      </w:pPr>
      <w:hyperlink r:id="rId76" w:history="1">
        <w:r w:rsidR="00006F2C">
          <w:rPr>
            <w:color w:val="0000FF"/>
            <w:sz w:val="24"/>
            <w:szCs w:val="24"/>
            <w:u w:val="single"/>
          </w:rPr>
          <w:t>Leeds Teaching Hospitals</w:t>
        </w:r>
      </w:hyperlink>
    </w:p>
    <w:p w14:paraId="146DA357" w14:textId="77777777" w:rsidR="004C55FA" w:rsidRPr="00006F2C" w:rsidRDefault="0090260F" w:rsidP="003A409E">
      <w:pPr>
        <w:pStyle w:val="ListParagraph"/>
        <w:numPr>
          <w:ilvl w:val="0"/>
          <w:numId w:val="103"/>
        </w:numPr>
        <w:rPr>
          <w:sz w:val="24"/>
          <w:szCs w:val="24"/>
        </w:rPr>
      </w:pPr>
      <w:hyperlink r:id="rId77" w:history="1">
        <w:r w:rsidR="00006F2C">
          <w:rPr>
            <w:color w:val="0000FF"/>
            <w:sz w:val="24"/>
            <w:szCs w:val="24"/>
            <w:u w:val="single"/>
          </w:rPr>
          <w:t>Hull University Teaching Hospitals</w:t>
        </w:r>
      </w:hyperlink>
    </w:p>
    <w:p w14:paraId="4D2009F6" w14:textId="77777777" w:rsidR="004C55FA" w:rsidRPr="00006F2C" w:rsidRDefault="0090260F" w:rsidP="003A409E">
      <w:pPr>
        <w:pStyle w:val="ListParagraph"/>
        <w:numPr>
          <w:ilvl w:val="0"/>
          <w:numId w:val="103"/>
        </w:numPr>
        <w:rPr>
          <w:sz w:val="24"/>
          <w:szCs w:val="24"/>
        </w:rPr>
      </w:pPr>
      <w:hyperlink r:id="rId78" w:history="1">
        <w:r w:rsidR="00006F2C">
          <w:rPr>
            <w:color w:val="0000FF"/>
            <w:sz w:val="24"/>
            <w:szCs w:val="24"/>
            <w:u w:val="single"/>
          </w:rPr>
          <w:t>York and Scarborough Teaching Hospitals</w:t>
        </w:r>
      </w:hyperlink>
    </w:p>
    <w:p w14:paraId="612AF589" w14:textId="77777777" w:rsidR="00116E45" w:rsidRPr="00006F2C" w:rsidRDefault="0090260F" w:rsidP="003A409E">
      <w:pPr>
        <w:pStyle w:val="ListParagraph"/>
        <w:numPr>
          <w:ilvl w:val="0"/>
          <w:numId w:val="103"/>
        </w:numPr>
        <w:rPr>
          <w:sz w:val="24"/>
          <w:szCs w:val="24"/>
        </w:rPr>
      </w:pPr>
      <w:hyperlink r:id="rId79" w:history="1">
        <w:r w:rsidR="00006F2C">
          <w:rPr>
            <w:color w:val="0000FF"/>
            <w:sz w:val="24"/>
            <w:szCs w:val="24"/>
            <w:u w:val="single"/>
          </w:rPr>
          <w:t>Harrogate and District NHS Foundation Trust</w:t>
        </w:r>
      </w:hyperlink>
    </w:p>
    <w:p w14:paraId="481A7A70" w14:textId="77777777" w:rsidR="00006F2C" w:rsidRPr="00006F2C" w:rsidRDefault="00006F2C" w:rsidP="00006F2C">
      <w:pPr>
        <w:pStyle w:val="ListParagraph"/>
        <w:rPr>
          <w:sz w:val="24"/>
          <w:szCs w:val="24"/>
        </w:rPr>
      </w:pPr>
    </w:p>
    <w:p w14:paraId="3AD7E338" w14:textId="77777777" w:rsidR="00480B32" w:rsidRPr="00006F2C" w:rsidRDefault="00480B32" w:rsidP="001B6AFC">
      <w:pPr>
        <w:pStyle w:val="Heading2"/>
        <w:rPr>
          <w:b/>
        </w:rPr>
      </w:pPr>
      <w:r w:rsidRPr="00006F2C">
        <w:t>Radiography clinical skills room</w:t>
      </w:r>
    </w:p>
    <w:p w14:paraId="0734AE98" w14:textId="77777777" w:rsidR="00006F2C" w:rsidRPr="00006F2C" w:rsidRDefault="00006F2C" w:rsidP="00006F2C">
      <w:r>
        <w:rPr>
          <w:noProof/>
          <w:lang w:eastAsia="en-GB"/>
        </w:rPr>
        <w:drawing>
          <wp:inline distT="0" distB="0" distL="0" distR="0" wp14:anchorId="1FABB57C" wp14:editId="195E2938">
            <wp:extent cx="4010228" cy="26191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4018778" cy="2624764"/>
                    </a:xfrm>
                    <a:prstGeom prst="rect">
                      <a:avLst/>
                    </a:prstGeom>
                    <a:noFill/>
                  </pic:spPr>
                </pic:pic>
              </a:graphicData>
            </a:graphic>
          </wp:inline>
        </w:drawing>
      </w:r>
    </w:p>
    <w:p w14:paraId="0B1AA921" w14:textId="77777777" w:rsidR="00006F2C" w:rsidRPr="00006F2C" w:rsidRDefault="0090260F" w:rsidP="00006F2C">
      <w:pPr>
        <w:rPr>
          <w:sz w:val="24"/>
        </w:rPr>
      </w:pPr>
      <w:hyperlink r:id="rId81" w:history="1">
        <w:r w:rsidR="00006F2C" w:rsidRPr="00006F2C">
          <w:rPr>
            <w:color w:val="0000FF"/>
            <w:sz w:val="24"/>
            <w:u w:val="single"/>
          </w:rPr>
          <w:t>Welcome to Seacroft Hospital (leedsth.nhs.uk)</w:t>
        </w:r>
      </w:hyperlink>
    </w:p>
    <w:p w14:paraId="18D71B67" w14:textId="77777777" w:rsidR="00006F2C" w:rsidRPr="00006F2C" w:rsidRDefault="00006F2C" w:rsidP="00006F2C">
      <w:pPr>
        <w:rPr>
          <w:sz w:val="24"/>
        </w:rPr>
      </w:pPr>
    </w:p>
    <w:p w14:paraId="0F42EBAE" w14:textId="77777777" w:rsidR="00006F2C" w:rsidRPr="00006F2C" w:rsidRDefault="00006F2C" w:rsidP="00006F2C">
      <w:pPr>
        <w:rPr>
          <w:sz w:val="24"/>
        </w:rPr>
      </w:pPr>
      <w:r w:rsidRPr="00006F2C">
        <w:rPr>
          <w:sz w:val="24"/>
        </w:rPr>
        <w:t xml:space="preserve">The room is a partnership and new venture, between the university and Agfa Medical systems and the Leeds teaching hospitals NHS trust. This is an educational, but also working </w:t>
      </w:r>
      <w:r w:rsidR="00D225B5">
        <w:rPr>
          <w:sz w:val="24"/>
        </w:rPr>
        <w:t>X-ray</w:t>
      </w:r>
      <w:r w:rsidRPr="00006F2C">
        <w:rPr>
          <w:sz w:val="24"/>
        </w:rPr>
        <w:t xml:space="preserve"> room in an </w:t>
      </w:r>
      <w:r w:rsidR="00D225B5">
        <w:rPr>
          <w:sz w:val="24"/>
        </w:rPr>
        <w:t>X-</w:t>
      </w:r>
      <w:r w:rsidRPr="00006F2C">
        <w:rPr>
          <w:sz w:val="24"/>
        </w:rPr>
        <w:t>ray department where practical learning can be taught and practiced in a safe an</w:t>
      </w:r>
      <w:r>
        <w:rPr>
          <w:sz w:val="24"/>
        </w:rPr>
        <w:t>d</w:t>
      </w:r>
      <w:r w:rsidRPr="00006F2C">
        <w:rPr>
          <w:sz w:val="24"/>
        </w:rPr>
        <w:t xml:space="preserve"> secure environment. </w:t>
      </w:r>
    </w:p>
    <w:p w14:paraId="15581A9A" w14:textId="77777777" w:rsidR="00006F2C" w:rsidRDefault="00006F2C" w:rsidP="00006F2C">
      <w:pPr>
        <w:rPr>
          <w:sz w:val="24"/>
        </w:rPr>
      </w:pPr>
    </w:p>
    <w:p w14:paraId="700135BF" w14:textId="77777777" w:rsidR="00006F2C" w:rsidRPr="00006F2C" w:rsidRDefault="00006F2C" w:rsidP="00006F2C">
      <w:pPr>
        <w:rPr>
          <w:sz w:val="24"/>
        </w:rPr>
      </w:pPr>
      <w:r w:rsidRPr="00006F2C">
        <w:rPr>
          <w:sz w:val="24"/>
        </w:rPr>
        <w:t>All 1</w:t>
      </w:r>
      <w:r w:rsidRPr="00006F2C">
        <w:rPr>
          <w:sz w:val="24"/>
          <w:vertAlign w:val="superscript"/>
        </w:rPr>
        <w:t>st</w:t>
      </w:r>
      <w:r w:rsidRPr="00006F2C">
        <w:rPr>
          <w:sz w:val="24"/>
        </w:rPr>
        <w:t xml:space="preserve"> year students will rotate through the facility in small groups, in the block placement weeks, and it will be a part of your clinical placement.</w:t>
      </w:r>
      <w:r w:rsidR="00A4670B">
        <w:rPr>
          <w:sz w:val="24"/>
        </w:rPr>
        <w:t xml:space="preserve">  Some </w:t>
      </w:r>
      <w:r w:rsidR="00D225B5">
        <w:rPr>
          <w:sz w:val="24"/>
        </w:rPr>
        <w:t xml:space="preserve">additional placement </w:t>
      </w:r>
      <w:r w:rsidR="00A4670B">
        <w:rPr>
          <w:sz w:val="24"/>
        </w:rPr>
        <w:t>activities</w:t>
      </w:r>
      <w:r w:rsidR="00D225B5">
        <w:rPr>
          <w:sz w:val="24"/>
        </w:rPr>
        <w:t xml:space="preserve"> will </w:t>
      </w:r>
      <w:r w:rsidR="00A4670B">
        <w:rPr>
          <w:sz w:val="24"/>
        </w:rPr>
        <w:t xml:space="preserve">also be </w:t>
      </w:r>
      <w:r w:rsidR="00A4670B">
        <w:rPr>
          <w:sz w:val="24"/>
        </w:rPr>
        <w:lastRenderedPageBreak/>
        <w:t>undertaken in years 2 and 3.</w:t>
      </w:r>
      <w:r w:rsidR="00D225B5">
        <w:rPr>
          <w:sz w:val="24"/>
        </w:rPr>
        <w:t xml:space="preserve">  Small group practical activities related to the modules will also be undertaken throughout the programme during University weeks</w:t>
      </w:r>
      <w:r w:rsidR="00A4670B">
        <w:rPr>
          <w:sz w:val="24"/>
        </w:rPr>
        <w:t xml:space="preserve">  </w:t>
      </w:r>
    </w:p>
    <w:p w14:paraId="7977DC3D" w14:textId="77777777" w:rsidR="00006F2C" w:rsidRPr="00006F2C" w:rsidRDefault="00006F2C" w:rsidP="00006F2C">
      <w:pPr>
        <w:rPr>
          <w:sz w:val="24"/>
        </w:rPr>
      </w:pPr>
    </w:p>
    <w:p w14:paraId="06491A1B" w14:textId="77777777" w:rsidR="00006F2C" w:rsidRPr="00006F2C" w:rsidRDefault="00006F2C" w:rsidP="00006F2C">
      <w:pPr>
        <w:rPr>
          <w:sz w:val="24"/>
        </w:rPr>
      </w:pPr>
      <w:r w:rsidRPr="00006F2C">
        <w:rPr>
          <w:sz w:val="24"/>
        </w:rPr>
        <w:t>The room will be used for:</w:t>
      </w:r>
    </w:p>
    <w:p w14:paraId="3D7B40B8" w14:textId="77777777" w:rsidR="00006F2C" w:rsidRPr="00006F2C" w:rsidRDefault="00006F2C" w:rsidP="003A409E">
      <w:pPr>
        <w:pStyle w:val="ListParagraph"/>
        <w:numPr>
          <w:ilvl w:val="0"/>
          <w:numId w:val="100"/>
        </w:numPr>
        <w:rPr>
          <w:sz w:val="24"/>
        </w:rPr>
      </w:pPr>
      <w:r w:rsidRPr="00006F2C">
        <w:rPr>
          <w:sz w:val="24"/>
        </w:rPr>
        <w:t>Simulation of x ray examinations, such as positioning / technique</w:t>
      </w:r>
    </w:p>
    <w:p w14:paraId="3C6EB48D" w14:textId="77777777" w:rsidR="00006F2C" w:rsidRPr="00006F2C" w:rsidRDefault="00006F2C" w:rsidP="003A409E">
      <w:pPr>
        <w:pStyle w:val="ListParagraph"/>
        <w:numPr>
          <w:ilvl w:val="0"/>
          <w:numId w:val="100"/>
        </w:numPr>
        <w:rPr>
          <w:sz w:val="24"/>
        </w:rPr>
      </w:pPr>
      <w:r w:rsidRPr="00006F2C">
        <w:rPr>
          <w:sz w:val="24"/>
        </w:rPr>
        <w:t>Learning about the practical core skills of radiography</w:t>
      </w:r>
    </w:p>
    <w:p w14:paraId="7E1159AA" w14:textId="77777777" w:rsidR="00006F2C" w:rsidRPr="00006F2C" w:rsidRDefault="00006F2C" w:rsidP="003A409E">
      <w:pPr>
        <w:pStyle w:val="ListParagraph"/>
        <w:numPr>
          <w:ilvl w:val="0"/>
          <w:numId w:val="100"/>
        </w:numPr>
        <w:rPr>
          <w:sz w:val="24"/>
        </w:rPr>
      </w:pPr>
      <w:r w:rsidRPr="00006F2C">
        <w:rPr>
          <w:sz w:val="24"/>
        </w:rPr>
        <w:t>Demonstrating the working environment of an x ray room</w:t>
      </w:r>
    </w:p>
    <w:p w14:paraId="7AA9C3CB" w14:textId="77777777" w:rsidR="00006F2C" w:rsidRPr="00006F2C" w:rsidRDefault="00006F2C" w:rsidP="003A409E">
      <w:pPr>
        <w:pStyle w:val="ListParagraph"/>
        <w:numPr>
          <w:ilvl w:val="0"/>
          <w:numId w:val="100"/>
        </w:numPr>
        <w:rPr>
          <w:sz w:val="24"/>
        </w:rPr>
      </w:pPr>
      <w:r w:rsidRPr="00006F2C">
        <w:rPr>
          <w:sz w:val="24"/>
        </w:rPr>
        <w:t>Using simulated equipment to mimic patient restrictions</w:t>
      </w:r>
    </w:p>
    <w:p w14:paraId="5DC93875" w14:textId="77777777" w:rsidR="00006F2C" w:rsidRPr="00006F2C" w:rsidRDefault="00006F2C" w:rsidP="003A409E">
      <w:pPr>
        <w:pStyle w:val="ListParagraph"/>
        <w:numPr>
          <w:ilvl w:val="0"/>
          <w:numId w:val="100"/>
        </w:numPr>
        <w:rPr>
          <w:sz w:val="24"/>
        </w:rPr>
      </w:pPr>
      <w:r w:rsidRPr="00006F2C">
        <w:rPr>
          <w:sz w:val="24"/>
        </w:rPr>
        <w:t>Live imaging of GP referral patients</w:t>
      </w:r>
    </w:p>
    <w:p w14:paraId="0B87C822" w14:textId="77777777" w:rsidR="00006F2C" w:rsidRPr="00006F2C" w:rsidRDefault="00006F2C" w:rsidP="003A409E">
      <w:pPr>
        <w:pStyle w:val="ListParagraph"/>
        <w:numPr>
          <w:ilvl w:val="0"/>
          <w:numId w:val="100"/>
        </w:numPr>
        <w:rPr>
          <w:sz w:val="24"/>
        </w:rPr>
      </w:pPr>
      <w:r w:rsidRPr="00006F2C">
        <w:rPr>
          <w:sz w:val="24"/>
        </w:rPr>
        <w:t>Image viewing and learning of commenting and pattern recognition techniques</w:t>
      </w:r>
    </w:p>
    <w:p w14:paraId="73157BD8" w14:textId="77777777" w:rsidR="00006F2C" w:rsidRPr="00006F2C" w:rsidRDefault="00D225B5" w:rsidP="003A409E">
      <w:pPr>
        <w:pStyle w:val="ListParagraph"/>
        <w:numPr>
          <w:ilvl w:val="0"/>
          <w:numId w:val="100"/>
        </w:numPr>
        <w:rPr>
          <w:sz w:val="24"/>
        </w:rPr>
      </w:pPr>
      <w:r>
        <w:rPr>
          <w:sz w:val="24"/>
        </w:rPr>
        <w:t>L</w:t>
      </w:r>
      <w:r w:rsidR="00006F2C" w:rsidRPr="00006F2C">
        <w:rPr>
          <w:sz w:val="24"/>
        </w:rPr>
        <w:t xml:space="preserve">ive </w:t>
      </w:r>
      <w:r w:rsidR="00A4670B">
        <w:rPr>
          <w:sz w:val="24"/>
        </w:rPr>
        <w:t>taught</w:t>
      </w:r>
      <w:r>
        <w:rPr>
          <w:sz w:val="24"/>
        </w:rPr>
        <w:t xml:space="preserve"> practical </w:t>
      </w:r>
      <w:r w:rsidR="00A4670B">
        <w:rPr>
          <w:sz w:val="24"/>
        </w:rPr>
        <w:t>session</w:t>
      </w:r>
      <w:r>
        <w:rPr>
          <w:sz w:val="24"/>
        </w:rPr>
        <w:t>s</w:t>
      </w:r>
      <w:r w:rsidR="00A4670B">
        <w:rPr>
          <w:sz w:val="24"/>
        </w:rPr>
        <w:t xml:space="preserve"> </w:t>
      </w:r>
      <w:r w:rsidR="00006F2C" w:rsidRPr="00006F2C">
        <w:rPr>
          <w:sz w:val="24"/>
        </w:rPr>
        <w:t xml:space="preserve">to allow the application of theory to practice. </w:t>
      </w:r>
    </w:p>
    <w:p w14:paraId="1A3CEFDA" w14:textId="77777777" w:rsidR="00006F2C" w:rsidRPr="00006F2C" w:rsidRDefault="00006F2C" w:rsidP="003A409E">
      <w:pPr>
        <w:pStyle w:val="ListParagraph"/>
        <w:numPr>
          <w:ilvl w:val="0"/>
          <w:numId w:val="100"/>
        </w:numPr>
        <w:rPr>
          <w:sz w:val="24"/>
        </w:rPr>
      </w:pPr>
      <w:r w:rsidRPr="00006F2C">
        <w:rPr>
          <w:sz w:val="24"/>
        </w:rPr>
        <w:t>Understanding or core competencies such as communication, patient care, moving and handling, health and safety, radiation protection and infection control measures</w:t>
      </w:r>
    </w:p>
    <w:p w14:paraId="2ECA44B4" w14:textId="77777777" w:rsidR="00D0387E" w:rsidRDefault="00D0387E" w:rsidP="00480B32"/>
    <w:p w14:paraId="2E729927" w14:textId="77777777" w:rsidR="00B64D7A" w:rsidRPr="00006F2C" w:rsidRDefault="00A936F4" w:rsidP="00006F2C">
      <w:pPr>
        <w:pStyle w:val="Heading1"/>
      </w:pPr>
      <w:r>
        <w:t>Part</w:t>
      </w:r>
      <w:r w:rsidR="00032455">
        <w:t xml:space="preserve"> </w:t>
      </w:r>
      <w:r>
        <w:t>2c:</w:t>
      </w:r>
      <w:r w:rsidR="00032455">
        <w:t xml:space="preserve">  </w:t>
      </w:r>
      <w:r w:rsidR="004763FC" w:rsidRPr="001F73D2">
        <w:t>Communication</w:t>
      </w:r>
      <w:r w:rsidR="00032455">
        <w:t xml:space="preserve"> </w:t>
      </w:r>
    </w:p>
    <w:p w14:paraId="7D6A2775" w14:textId="77777777" w:rsidR="00B64D7A" w:rsidRPr="00722814" w:rsidRDefault="00B64D7A" w:rsidP="00AC4A6B">
      <w:pPr>
        <w:jc w:val="both"/>
        <w:rPr>
          <w:color w:val="000000" w:themeColor="text1"/>
          <w:sz w:val="24"/>
          <w:szCs w:val="24"/>
        </w:rPr>
      </w:pPr>
      <w:r w:rsidRPr="00722814">
        <w:rPr>
          <w:color w:val="000000" w:themeColor="text1"/>
          <w:sz w:val="24"/>
          <w:szCs w:val="24"/>
        </w:rPr>
        <w:t>While</w:t>
      </w:r>
      <w:r w:rsidR="00032455">
        <w:rPr>
          <w:color w:val="000000" w:themeColor="text1"/>
          <w:sz w:val="24"/>
          <w:szCs w:val="24"/>
        </w:rPr>
        <w:t xml:space="preserve"> </w:t>
      </w:r>
      <w:r w:rsidRPr="00722814">
        <w:rPr>
          <w:color w:val="000000" w:themeColor="text1"/>
          <w:sz w:val="24"/>
          <w:szCs w:val="24"/>
        </w:rPr>
        <w:t>you</w:t>
      </w:r>
      <w:r w:rsidR="00032455">
        <w:rPr>
          <w:color w:val="000000" w:themeColor="text1"/>
          <w:sz w:val="24"/>
          <w:szCs w:val="24"/>
        </w:rPr>
        <w:t xml:space="preserve"> </w:t>
      </w:r>
      <w:r w:rsidRPr="00722814">
        <w:rPr>
          <w:color w:val="000000" w:themeColor="text1"/>
          <w:sz w:val="24"/>
          <w:szCs w:val="24"/>
        </w:rPr>
        <w:t>are</w:t>
      </w:r>
      <w:r w:rsidR="00032455">
        <w:rPr>
          <w:color w:val="000000" w:themeColor="text1"/>
          <w:sz w:val="24"/>
          <w:szCs w:val="24"/>
        </w:rPr>
        <w:t xml:space="preserve"> </w:t>
      </w:r>
      <w:r w:rsidRPr="00722814">
        <w:rPr>
          <w:color w:val="000000" w:themeColor="text1"/>
          <w:sz w:val="24"/>
          <w:szCs w:val="24"/>
        </w:rPr>
        <w:t>with</w:t>
      </w:r>
      <w:r w:rsidR="00032455">
        <w:rPr>
          <w:color w:val="000000" w:themeColor="text1"/>
          <w:sz w:val="24"/>
          <w:szCs w:val="24"/>
        </w:rPr>
        <w:t xml:space="preserve"> </w:t>
      </w:r>
      <w:r w:rsidRPr="00722814">
        <w:rPr>
          <w:color w:val="000000" w:themeColor="text1"/>
          <w:sz w:val="24"/>
          <w:szCs w:val="24"/>
        </w:rPr>
        <w:t>us</w:t>
      </w:r>
      <w:r w:rsidR="00032455">
        <w:rPr>
          <w:color w:val="000000" w:themeColor="text1"/>
          <w:sz w:val="24"/>
          <w:szCs w:val="24"/>
        </w:rPr>
        <w:t xml:space="preserve"> </w:t>
      </w:r>
      <w:r w:rsidRPr="00722814">
        <w:rPr>
          <w:color w:val="000000" w:themeColor="text1"/>
          <w:sz w:val="24"/>
          <w:szCs w:val="24"/>
        </w:rPr>
        <w:t>we</w:t>
      </w:r>
      <w:r w:rsidR="00032455">
        <w:rPr>
          <w:color w:val="000000" w:themeColor="text1"/>
          <w:sz w:val="24"/>
          <w:szCs w:val="24"/>
        </w:rPr>
        <w:t xml:space="preserve"> </w:t>
      </w:r>
      <w:r w:rsidRPr="00722814">
        <w:rPr>
          <w:color w:val="000000" w:themeColor="text1"/>
          <w:sz w:val="24"/>
          <w:szCs w:val="24"/>
        </w:rPr>
        <w:t>will</w:t>
      </w:r>
      <w:r w:rsidR="00032455">
        <w:rPr>
          <w:color w:val="000000" w:themeColor="text1"/>
          <w:sz w:val="24"/>
          <w:szCs w:val="24"/>
        </w:rPr>
        <w:t xml:space="preserve"> </w:t>
      </w:r>
      <w:r w:rsidRPr="00722814">
        <w:rPr>
          <w:color w:val="000000" w:themeColor="text1"/>
          <w:sz w:val="24"/>
          <w:szCs w:val="24"/>
        </w:rPr>
        <w:t>be</w:t>
      </w:r>
      <w:r w:rsidR="00032455">
        <w:rPr>
          <w:color w:val="000000" w:themeColor="text1"/>
          <w:sz w:val="24"/>
          <w:szCs w:val="24"/>
        </w:rPr>
        <w:t xml:space="preserve"> </w:t>
      </w:r>
      <w:r w:rsidRPr="00722814">
        <w:rPr>
          <w:color w:val="000000" w:themeColor="text1"/>
          <w:sz w:val="24"/>
          <w:szCs w:val="24"/>
        </w:rPr>
        <w:t>sharing</w:t>
      </w:r>
      <w:r w:rsidR="00032455">
        <w:rPr>
          <w:color w:val="000000" w:themeColor="text1"/>
          <w:sz w:val="24"/>
          <w:szCs w:val="24"/>
        </w:rPr>
        <w:t xml:space="preserve"> </w:t>
      </w:r>
      <w:r w:rsidRPr="00722814">
        <w:rPr>
          <w:color w:val="000000" w:themeColor="text1"/>
          <w:sz w:val="24"/>
          <w:szCs w:val="24"/>
        </w:rPr>
        <w:t>a</w:t>
      </w:r>
      <w:r w:rsidR="00032455">
        <w:rPr>
          <w:color w:val="000000" w:themeColor="text1"/>
          <w:sz w:val="24"/>
          <w:szCs w:val="24"/>
        </w:rPr>
        <w:t xml:space="preserve"> </w:t>
      </w:r>
      <w:r w:rsidRPr="00722814">
        <w:rPr>
          <w:color w:val="000000" w:themeColor="text1"/>
          <w:sz w:val="24"/>
          <w:szCs w:val="24"/>
        </w:rPr>
        <w:t>lot</w:t>
      </w:r>
      <w:r w:rsidR="00032455">
        <w:rPr>
          <w:color w:val="000000" w:themeColor="text1"/>
          <w:sz w:val="24"/>
          <w:szCs w:val="24"/>
        </w:rPr>
        <w:t xml:space="preserve"> </w:t>
      </w:r>
      <w:r w:rsidRPr="00722814">
        <w:rPr>
          <w:color w:val="000000" w:themeColor="text1"/>
          <w:sz w:val="24"/>
          <w:szCs w:val="24"/>
        </w:rPr>
        <w:t>of</w:t>
      </w:r>
      <w:r w:rsidR="00032455">
        <w:rPr>
          <w:color w:val="000000" w:themeColor="text1"/>
          <w:sz w:val="24"/>
          <w:szCs w:val="24"/>
        </w:rPr>
        <w:t xml:space="preserve"> </w:t>
      </w:r>
      <w:r w:rsidRPr="00722814">
        <w:rPr>
          <w:color w:val="000000" w:themeColor="text1"/>
          <w:sz w:val="24"/>
          <w:szCs w:val="24"/>
        </w:rPr>
        <w:t>information</w:t>
      </w:r>
      <w:r w:rsidR="00032455">
        <w:rPr>
          <w:color w:val="000000" w:themeColor="text1"/>
          <w:sz w:val="24"/>
          <w:szCs w:val="24"/>
        </w:rPr>
        <w:t xml:space="preserve"> </w:t>
      </w:r>
      <w:r w:rsidRPr="00722814">
        <w:rPr>
          <w:color w:val="000000" w:themeColor="text1"/>
          <w:sz w:val="24"/>
          <w:szCs w:val="24"/>
        </w:rPr>
        <w:t>with</w:t>
      </w:r>
      <w:r w:rsidR="00032455">
        <w:rPr>
          <w:color w:val="000000" w:themeColor="text1"/>
          <w:sz w:val="24"/>
          <w:szCs w:val="24"/>
        </w:rPr>
        <w:t xml:space="preserve"> </w:t>
      </w:r>
      <w:r w:rsidRPr="00722814">
        <w:rPr>
          <w:color w:val="000000" w:themeColor="text1"/>
          <w:sz w:val="24"/>
          <w:szCs w:val="24"/>
        </w:rPr>
        <w:t>you</w:t>
      </w:r>
      <w:r w:rsidR="00032455">
        <w:rPr>
          <w:color w:val="000000" w:themeColor="text1"/>
          <w:sz w:val="24"/>
          <w:szCs w:val="24"/>
        </w:rPr>
        <w:t xml:space="preserve"> </w:t>
      </w:r>
      <w:r w:rsidRPr="00722814">
        <w:rPr>
          <w:color w:val="000000" w:themeColor="text1"/>
          <w:sz w:val="24"/>
          <w:szCs w:val="24"/>
        </w:rPr>
        <w:t>to</w:t>
      </w:r>
      <w:r w:rsidR="00032455">
        <w:rPr>
          <w:color w:val="000000" w:themeColor="text1"/>
          <w:sz w:val="24"/>
          <w:szCs w:val="24"/>
        </w:rPr>
        <w:t xml:space="preserve"> </w:t>
      </w:r>
      <w:r w:rsidRPr="00722814">
        <w:rPr>
          <w:color w:val="000000" w:themeColor="text1"/>
          <w:sz w:val="24"/>
          <w:szCs w:val="24"/>
        </w:rPr>
        <w:t>ensure</w:t>
      </w:r>
      <w:r w:rsidR="00032455">
        <w:rPr>
          <w:color w:val="000000" w:themeColor="text1"/>
          <w:sz w:val="24"/>
          <w:szCs w:val="24"/>
        </w:rPr>
        <w:t xml:space="preserve"> </w:t>
      </w:r>
      <w:r w:rsidRPr="00722814">
        <w:rPr>
          <w:color w:val="000000" w:themeColor="text1"/>
          <w:sz w:val="24"/>
          <w:szCs w:val="24"/>
        </w:rPr>
        <w:t>you</w:t>
      </w:r>
      <w:r w:rsidR="00032455">
        <w:rPr>
          <w:color w:val="000000" w:themeColor="text1"/>
          <w:sz w:val="24"/>
          <w:szCs w:val="24"/>
        </w:rPr>
        <w:t xml:space="preserve"> </w:t>
      </w:r>
      <w:r w:rsidRPr="00722814">
        <w:rPr>
          <w:color w:val="000000" w:themeColor="text1"/>
          <w:sz w:val="24"/>
          <w:szCs w:val="24"/>
        </w:rPr>
        <w:t>get</w:t>
      </w:r>
      <w:r w:rsidR="00032455">
        <w:rPr>
          <w:color w:val="000000" w:themeColor="text1"/>
          <w:sz w:val="24"/>
          <w:szCs w:val="24"/>
        </w:rPr>
        <w:t xml:space="preserve"> </w:t>
      </w:r>
      <w:r w:rsidRPr="00722814">
        <w:rPr>
          <w:color w:val="000000" w:themeColor="text1"/>
          <w:sz w:val="24"/>
          <w:szCs w:val="24"/>
        </w:rPr>
        <w:t>the</w:t>
      </w:r>
      <w:r w:rsidR="00032455">
        <w:rPr>
          <w:color w:val="000000" w:themeColor="text1"/>
          <w:sz w:val="24"/>
          <w:szCs w:val="24"/>
        </w:rPr>
        <w:t xml:space="preserve"> </w:t>
      </w:r>
      <w:r w:rsidRPr="00722814">
        <w:rPr>
          <w:color w:val="000000" w:themeColor="text1"/>
          <w:sz w:val="24"/>
          <w:szCs w:val="24"/>
        </w:rPr>
        <w:t>most</w:t>
      </w:r>
      <w:r w:rsidR="00032455">
        <w:rPr>
          <w:color w:val="000000" w:themeColor="text1"/>
          <w:sz w:val="24"/>
          <w:szCs w:val="24"/>
        </w:rPr>
        <w:t xml:space="preserve"> </w:t>
      </w:r>
      <w:r w:rsidRPr="00722814">
        <w:rPr>
          <w:color w:val="000000" w:themeColor="text1"/>
          <w:sz w:val="24"/>
          <w:szCs w:val="24"/>
        </w:rPr>
        <w:t>out</w:t>
      </w:r>
      <w:r w:rsidR="00032455">
        <w:rPr>
          <w:color w:val="000000" w:themeColor="text1"/>
          <w:sz w:val="24"/>
          <w:szCs w:val="24"/>
        </w:rPr>
        <w:t xml:space="preserve"> </w:t>
      </w:r>
      <w:r w:rsidRPr="00722814">
        <w:rPr>
          <w:color w:val="000000" w:themeColor="text1"/>
          <w:sz w:val="24"/>
          <w:szCs w:val="24"/>
        </w:rPr>
        <w:t>of</w:t>
      </w:r>
      <w:r w:rsidR="00032455">
        <w:rPr>
          <w:color w:val="000000" w:themeColor="text1"/>
          <w:sz w:val="24"/>
          <w:szCs w:val="24"/>
        </w:rPr>
        <w:t xml:space="preserve"> </w:t>
      </w:r>
      <w:r w:rsidRPr="00722814">
        <w:rPr>
          <w:color w:val="000000" w:themeColor="text1"/>
          <w:sz w:val="24"/>
          <w:szCs w:val="24"/>
        </w:rPr>
        <w:t>your</w:t>
      </w:r>
      <w:r w:rsidR="00032455">
        <w:rPr>
          <w:color w:val="000000" w:themeColor="text1"/>
          <w:sz w:val="24"/>
          <w:szCs w:val="24"/>
        </w:rPr>
        <w:t xml:space="preserve"> </w:t>
      </w:r>
      <w:r w:rsidRPr="00722814">
        <w:rPr>
          <w:color w:val="000000" w:themeColor="text1"/>
          <w:sz w:val="24"/>
          <w:szCs w:val="24"/>
        </w:rPr>
        <w:t>time</w:t>
      </w:r>
      <w:r w:rsidR="00032455">
        <w:rPr>
          <w:color w:val="000000" w:themeColor="text1"/>
          <w:sz w:val="24"/>
          <w:szCs w:val="24"/>
        </w:rPr>
        <w:t xml:space="preserve"> </w:t>
      </w:r>
      <w:r w:rsidRPr="00722814">
        <w:rPr>
          <w:color w:val="000000" w:themeColor="text1"/>
          <w:sz w:val="24"/>
          <w:szCs w:val="24"/>
        </w:rPr>
        <w:t>in</w:t>
      </w:r>
      <w:r w:rsidR="00032455">
        <w:rPr>
          <w:color w:val="000000" w:themeColor="text1"/>
          <w:sz w:val="24"/>
          <w:szCs w:val="24"/>
        </w:rPr>
        <w:t xml:space="preserve"> </w:t>
      </w:r>
      <w:r w:rsidR="00C76508">
        <w:rPr>
          <w:color w:val="000000" w:themeColor="text1"/>
          <w:sz w:val="24"/>
          <w:szCs w:val="24"/>
        </w:rPr>
        <w:t>the School of Medicine</w:t>
      </w:r>
      <w:r w:rsidR="00032455">
        <w:rPr>
          <w:color w:val="000000" w:themeColor="text1"/>
          <w:sz w:val="24"/>
          <w:szCs w:val="24"/>
        </w:rPr>
        <w:t xml:space="preserve"> </w:t>
      </w:r>
      <w:r w:rsidRPr="00722814">
        <w:rPr>
          <w:color w:val="000000" w:themeColor="text1"/>
          <w:sz w:val="24"/>
          <w:szCs w:val="24"/>
        </w:rPr>
        <w:t>but</w:t>
      </w:r>
      <w:r w:rsidR="00032455">
        <w:rPr>
          <w:color w:val="000000" w:themeColor="text1"/>
          <w:sz w:val="24"/>
          <w:szCs w:val="24"/>
        </w:rPr>
        <w:t xml:space="preserve"> </w:t>
      </w:r>
      <w:r w:rsidRPr="00722814">
        <w:rPr>
          <w:color w:val="000000" w:themeColor="text1"/>
          <w:sz w:val="24"/>
          <w:szCs w:val="24"/>
        </w:rPr>
        <w:t>importantly</w:t>
      </w:r>
      <w:r w:rsidR="00032455">
        <w:rPr>
          <w:color w:val="000000" w:themeColor="text1"/>
          <w:sz w:val="24"/>
          <w:szCs w:val="24"/>
        </w:rPr>
        <w:t xml:space="preserve"> </w:t>
      </w:r>
      <w:r w:rsidRPr="00722814">
        <w:rPr>
          <w:color w:val="000000" w:themeColor="text1"/>
          <w:sz w:val="24"/>
          <w:szCs w:val="24"/>
        </w:rPr>
        <w:t>you’ll</w:t>
      </w:r>
      <w:r w:rsidR="00032455">
        <w:rPr>
          <w:color w:val="000000" w:themeColor="text1"/>
          <w:sz w:val="24"/>
          <w:szCs w:val="24"/>
        </w:rPr>
        <w:t xml:space="preserve"> </w:t>
      </w:r>
      <w:r w:rsidRPr="00722814">
        <w:rPr>
          <w:color w:val="000000" w:themeColor="text1"/>
          <w:sz w:val="24"/>
          <w:szCs w:val="24"/>
        </w:rPr>
        <w:t>have</w:t>
      </w:r>
      <w:r w:rsidR="00032455">
        <w:rPr>
          <w:color w:val="000000" w:themeColor="text1"/>
          <w:sz w:val="24"/>
          <w:szCs w:val="24"/>
        </w:rPr>
        <w:t xml:space="preserve"> </w:t>
      </w:r>
      <w:r w:rsidRPr="00722814">
        <w:rPr>
          <w:color w:val="000000" w:themeColor="text1"/>
          <w:sz w:val="24"/>
          <w:szCs w:val="24"/>
        </w:rPr>
        <w:t>the</w:t>
      </w:r>
      <w:r w:rsidR="00032455">
        <w:rPr>
          <w:color w:val="000000" w:themeColor="text1"/>
          <w:sz w:val="24"/>
          <w:szCs w:val="24"/>
        </w:rPr>
        <w:t xml:space="preserve"> </w:t>
      </w:r>
      <w:r w:rsidRPr="00722814">
        <w:rPr>
          <w:color w:val="000000" w:themeColor="text1"/>
          <w:sz w:val="24"/>
          <w:szCs w:val="24"/>
        </w:rPr>
        <w:t>chance</w:t>
      </w:r>
      <w:r w:rsidR="00032455">
        <w:rPr>
          <w:color w:val="000000" w:themeColor="text1"/>
          <w:sz w:val="24"/>
          <w:szCs w:val="24"/>
        </w:rPr>
        <w:t xml:space="preserve"> </w:t>
      </w:r>
      <w:r w:rsidRPr="00722814">
        <w:rPr>
          <w:color w:val="000000" w:themeColor="text1"/>
          <w:sz w:val="24"/>
          <w:szCs w:val="24"/>
        </w:rPr>
        <w:t>to</w:t>
      </w:r>
      <w:r w:rsidR="00032455">
        <w:rPr>
          <w:color w:val="000000" w:themeColor="text1"/>
          <w:sz w:val="24"/>
          <w:szCs w:val="24"/>
        </w:rPr>
        <w:t xml:space="preserve"> </w:t>
      </w:r>
      <w:r w:rsidRPr="00722814">
        <w:rPr>
          <w:color w:val="000000" w:themeColor="text1"/>
          <w:sz w:val="24"/>
          <w:szCs w:val="24"/>
        </w:rPr>
        <w:t>talk</w:t>
      </w:r>
      <w:r w:rsidR="00032455">
        <w:rPr>
          <w:color w:val="000000" w:themeColor="text1"/>
          <w:sz w:val="24"/>
          <w:szCs w:val="24"/>
        </w:rPr>
        <w:t xml:space="preserve"> </w:t>
      </w:r>
      <w:r w:rsidRPr="00722814">
        <w:rPr>
          <w:color w:val="000000" w:themeColor="text1"/>
          <w:sz w:val="24"/>
          <w:szCs w:val="24"/>
        </w:rPr>
        <w:t>to</w:t>
      </w:r>
      <w:r w:rsidR="00032455">
        <w:rPr>
          <w:color w:val="000000" w:themeColor="text1"/>
          <w:sz w:val="24"/>
          <w:szCs w:val="24"/>
        </w:rPr>
        <w:t xml:space="preserve"> </w:t>
      </w:r>
      <w:r w:rsidRPr="00722814">
        <w:rPr>
          <w:color w:val="000000" w:themeColor="text1"/>
          <w:sz w:val="24"/>
          <w:szCs w:val="24"/>
        </w:rPr>
        <w:t>us</w:t>
      </w:r>
      <w:r w:rsidR="00032455">
        <w:rPr>
          <w:color w:val="000000" w:themeColor="text1"/>
          <w:sz w:val="24"/>
          <w:szCs w:val="24"/>
        </w:rPr>
        <w:t xml:space="preserve"> </w:t>
      </w:r>
      <w:r w:rsidRPr="00722814">
        <w:rPr>
          <w:color w:val="000000" w:themeColor="text1"/>
          <w:sz w:val="24"/>
          <w:szCs w:val="24"/>
        </w:rPr>
        <w:t>and</w:t>
      </w:r>
      <w:r w:rsidR="00032455">
        <w:rPr>
          <w:color w:val="000000" w:themeColor="text1"/>
          <w:sz w:val="24"/>
          <w:szCs w:val="24"/>
        </w:rPr>
        <w:t xml:space="preserve"> </w:t>
      </w:r>
      <w:r w:rsidRPr="00722814">
        <w:rPr>
          <w:color w:val="000000" w:themeColor="text1"/>
          <w:sz w:val="24"/>
          <w:szCs w:val="24"/>
        </w:rPr>
        <w:t>share</w:t>
      </w:r>
      <w:r w:rsidR="00032455">
        <w:rPr>
          <w:color w:val="000000" w:themeColor="text1"/>
          <w:sz w:val="24"/>
          <w:szCs w:val="24"/>
        </w:rPr>
        <w:t xml:space="preserve"> </w:t>
      </w:r>
      <w:r w:rsidRPr="00722814">
        <w:rPr>
          <w:color w:val="000000" w:themeColor="text1"/>
          <w:sz w:val="24"/>
          <w:szCs w:val="24"/>
        </w:rPr>
        <w:t>your</w:t>
      </w:r>
      <w:r w:rsidR="00032455">
        <w:rPr>
          <w:color w:val="000000" w:themeColor="text1"/>
          <w:sz w:val="24"/>
          <w:szCs w:val="24"/>
        </w:rPr>
        <w:t xml:space="preserve"> </w:t>
      </w:r>
      <w:r w:rsidRPr="00722814">
        <w:rPr>
          <w:color w:val="000000" w:themeColor="text1"/>
          <w:sz w:val="24"/>
          <w:szCs w:val="24"/>
        </w:rPr>
        <w:t>thoughts</w:t>
      </w:r>
      <w:r w:rsidR="00032455">
        <w:rPr>
          <w:color w:val="000000" w:themeColor="text1"/>
          <w:sz w:val="24"/>
          <w:szCs w:val="24"/>
        </w:rPr>
        <w:t xml:space="preserve"> </w:t>
      </w:r>
      <w:r w:rsidRPr="00722814">
        <w:rPr>
          <w:color w:val="000000" w:themeColor="text1"/>
          <w:sz w:val="24"/>
          <w:szCs w:val="24"/>
        </w:rPr>
        <w:t>and</w:t>
      </w:r>
      <w:r w:rsidR="00032455">
        <w:rPr>
          <w:color w:val="000000" w:themeColor="text1"/>
          <w:sz w:val="24"/>
          <w:szCs w:val="24"/>
        </w:rPr>
        <w:t xml:space="preserve"> </w:t>
      </w:r>
      <w:r w:rsidRPr="00722814">
        <w:rPr>
          <w:color w:val="000000" w:themeColor="text1"/>
          <w:sz w:val="24"/>
          <w:szCs w:val="24"/>
        </w:rPr>
        <w:t>views</w:t>
      </w:r>
      <w:r w:rsidR="00032455">
        <w:rPr>
          <w:color w:val="000000" w:themeColor="text1"/>
          <w:sz w:val="24"/>
          <w:szCs w:val="24"/>
        </w:rPr>
        <w:t xml:space="preserve"> </w:t>
      </w:r>
      <w:r w:rsidRPr="00722814">
        <w:rPr>
          <w:color w:val="000000" w:themeColor="text1"/>
          <w:sz w:val="24"/>
          <w:szCs w:val="24"/>
        </w:rPr>
        <w:t>during</w:t>
      </w:r>
      <w:r w:rsidR="00032455">
        <w:rPr>
          <w:color w:val="000000" w:themeColor="text1"/>
          <w:sz w:val="24"/>
          <w:szCs w:val="24"/>
        </w:rPr>
        <w:t xml:space="preserve"> </w:t>
      </w:r>
      <w:r w:rsidRPr="00722814">
        <w:rPr>
          <w:color w:val="000000" w:themeColor="text1"/>
          <w:sz w:val="24"/>
          <w:szCs w:val="24"/>
        </w:rPr>
        <w:t>your</w:t>
      </w:r>
      <w:r w:rsidR="00032455">
        <w:rPr>
          <w:color w:val="000000" w:themeColor="text1"/>
          <w:sz w:val="24"/>
          <w:szCs w:val="24"/>
        </w:rPr>
        <w:t xml:space="preserve"> </w:t>
      </w:r>
      <w:r w:rsidRPr="00722814">
        <w:rPr>
          <w:color w:val="000000" w:themeColor="text1"/>
          <w:sz w:val="24"/>
          <w:szCs w:val="24"/>
        </w:rPr>
        <w:t>study.</w:t>
      </w:r>
      <w:r w:rsidR="00032455">
        <w:rPr>
          <w:color w:val="000000" w:themeColor="text1"/>
          <w:sz w:val="24"/>
          <w:szCs w:val="24"/>
        </w:rPr>
        <w:t xml:space="preserve"> </w:t>
      </w:r>
    </w:p>
    <w:p w14:paraId="6C78BFD8" w14:textId="77777777" w:rsidR="00B64D7A" w:rsidRPr="00722814" w:rsidRDefault="00B64D7A" w:rsidP="00AC4A6B">
      <w:pPr>
        <w:rPr>
          <w:color w:val="000000" w:themeColor="text1"/>
          <w:sz w:val="24"/>
          <w:szCs w:val="24"/>
        </w:rPr>
      </w:pPr>
    </w:p>
    <w:p w14:paraId="6F64A38C" w14:textId="77777777" w:rsidR="00B64D7A" w:rsidRPr="00034992" w:rsidRDefault="00B64D7A" w:rsidP="001B6AFC">
      <w:pPr>
        <w:pStyle w:val="Heading2"/>
        <w:rPr>
          <w:b/>
        </w:rPr>
      </w:pPr>
      <w:r w:rsidRPr="00034992">
        <w:t>Face</w:t>
      </w:r>
      <w:r w:rsidR="00032455" w:rsidRPr="00034992">
        <w:t xml:space="preserve"> </w:t>
      </w:r>
      <w:r w:rsidRPr="00034992">
        <w:t>to</w:t>
      </w:r>
      <w:r w:rsidR="00032455" w:rsidRPr="00034992">
        <w:t xml:space="preserve"> </w:t>
      </w:r>
      <w:r w:rsidRPr="00034992">
        <w:t>face</w:t>
      </w:r>
    </w:p>
    <w:p w14:paraId="02E32939" w14:textId="77777777" w:rsidR="00B64D7A" w:rsidRDefault="00A022F6" w:rsidP="00AC4A6B">
      <w:pPr>
        <w:jc w:val="both"/>
        <w:rPr>
          <w:color w:val="000000" w:themeColor="text1"/>
          <w:sz w:val="24"/>
          <w:szCs w:val="24"/>
        </w:rPr>
      </w:pPr>
      <w:r>
        <w:rPr>
          <w:color w:val="000000" w:themeColor="text1"/>
          <w:sz w:val="24"/>
          <w:szCs w:val="24"/>
        </w:rPr>
        <w:t>We</w:t>
      </w:r>
      <w:r w:rsidR="00032455">
        <w:rPr>
          <w:color w:val="000000" w:themeColor="text1"/>
          <w:sz w:val="24"/>
          <w:szCs w:val="24"/>
        </w:rPr>
        <w:t xml:space="preserve"> </w:t>
      </w:r>
      <w:r>
        <w:rPr>
          <w:color w:val="000000" w:themeColor="text1"/>
          <w:sz w:val="24"/>
          <w:szCs w:val="24"/>
        </w:rPr>
        <w:t>wil</w:t>
      </w:r>
      <w:r w:rsidR="00B64D7A" w:rsidRPr="00722814">
        <w:rPr>
          <w:color w:val="000000" w:themeColor="text1"/>
          <w:sz w:val="24"/>
          <w:szCs w:val="24"/>
        </w:rPr>
        <w:t>l</w:t>
      </w:r>
      <w:r w:rsidR="00032455">
        <w:rPr>
          <w:color w:val="000000" w:themeColor="text1"/>
          <w:sz w:val="24"/>
          <w:szCs w:val="24"/>
        </w:rPr>
        <w:t xml:space="preserve"> </w:t>
      </w:r>
      <w:r w:rsidR="00B64D7A" w:rsidRPr="00722814">
        <w:rPr>
          <w:color w:val="000000" w:themeColor="text1"/>
          <w:sz w:val="24"/>
          <w:szCs w:val="24"/>
        </w:rPr>
        <w:t>be</w:t>
      </w:r>
      <w:r w:rsidR="00032455">
        <w:rPr>
          <w:color w:val="000000" w:themeColor="text1"/>
          <w:sz w:val="24"/>
          <w:szCs w:val="24"/>
        </w:rPr>
        <w:t xml:space="preserve"> </w:t>
      </w:r>
      <w:r w:rsidR="00B64D7A" w:rsidRPr="00722814">
        <w:rPr>
          <w:color w:val="000000" w:themeColor="text1"/>
          <w:sz w:val="24"/>
          <w:szCs w:val="24"/>
        </w:rPr>
        <w:t>speaking</w:t>
      </w:r>
      <w:r w:rsidR="00032455">
        <w:rPr>
          <w:color w:val="000000" w:themeColor="text1"/>
          <w:sz w:val="24"/>
          <w:szCs w:val="24"/>
        </w:rPr>
        <w:t xml:space="preserve"> </w:t>
      </w:r>
      <w:r>
        <w:rPr>
          <w:color w:val="000000" w:themeColor="text1"/>
          <w:sz w:val="24"/>
          <w:szCs w:val="24"/>
        </w:rPr>
        <w:t>with</w:t>
      </w:r>
      <w:r w:rsidR="00032455">
        <w:rPr>
          <w:color w:val="000000" w:themeColor="text1"/>
          <w:sz w:val="24"/>
          <w:szCs w:val="24"/>
        </w:rPr>
        <w:t xml:space="preserve"> </w:t>
      </w:r>
      <w:r>
        <w:rPr>
          <w:color w:val="000000" w:themeColor="text1"/>
          <w:sz w:val="24"/>
          <w:szCs w:val="24"/>
        </w:rPr>
        <w:t>you</w:t>
      </w:r>
      <w:r w:rsidR="00032455">
        <w:rPr>
          <w:color w:val="000000" w:themeColor="text1"/>
          <w:sz w:val="24"/>
          <w:szCs w:val="24"/>
        </w:rPr>
        <w:t xml:space="preserve"> </w:t>
      </w:r>
      <w:r>
        <w:rPr>
          <w:color w:val="000000" w:themeColor="text1"/>
          <w:sz w:val="24"/>
          <w:szCs w:val="24"/>
        </w:rPr>
        <w:t>directly</w:t>
      </w:r>
      <w:r w:rsidR="00032455">
        <w:rPr>
          <w:color w:val="000000" w:themeColor="text1"/>
          <w:sz w:val="24"/>
          <w:szCs w:val="24"/>
        </w:rPr>
        <w:t xml:space="preserve"> </w:t>
      </w:r>
      <w:r>
        <w:rPr>
          <w:color w:val="000000" w:themeColor="text1"/>
          <w:sz w:val="24"/>
          <w:szCs w:val="24"/>
        </w:rPr>
        <w:t>through</w:t>
      </w:r>
      <w:r w:rsidR="00032455">
        <w:rPr>
          <w:color w:val="000000" w:themeColor="text1"/>
          <w:sz w:val="24"/>
          <w:szCs w:val="24"/>
        </w:rPr>
        <w:t xml:space="preserve"> </w:t>
      </w:r>
      <w:r>
        <w:rPr>
          <w:color w:val="000000" w:themeColor="text1"/>
          <w:sz w:val="24"/>
          <w:szCs w:val="24"/>
        </w:rPr>
        <w:t>your</w:t>
      </w:r>
      <w:r w:rsidR="00032455">
        <w:rPr>
          <w:color w:val="000000" w:themeColor="text1"/>
          <w:sz w:val="24"/>
          <w:szCs w:val="24"/>
        </w:rPr>
        <w:t xml:space="preserve"> </w:t>
      </w:r>
      <w:r>
        <w:rPr>
          <w:color w:val="000000" w:themeColor="text1"/>
          <w:sz w:val="24"/>
          <w:szCs w:val="24"/>
        </w:rPr>
        <w:t>p</w:t>
      </w:r>
      <w:r w:rsidR="00B64D7A" w:rsidRPr="00722814">
        <w:rPr>
          <w:color w:val="000000" w:themeColor="text1"/>
          <w:sz w:val="24"/>
          <w:szCs w:val="24"/>
        </w:rPr>
        <w:t>rogramme</w:t>
      </w:r>
      <w:r w:rsidR="00032455">
        <w:rPr>
          <w:color w:val="000000" w:themeColor="text1"/>
          <w:sz w:val="24"/>
          <w:szCs w:val="24"/>
        </w:rPr>
        <w:t xml:space="preserve"> </w:t>
      </w:r>
      <w:r w:rsidR="00E86D97">
        <w:rPr>
          <w:color w:val="000000" w:themeColor="text1"/>
          <w:sz w:val="24"/>
          <w:szCs w:val="24"/>
        </w:rPr>
        <w:t>leader</w:t>
      </w:r>
      <w:r>
        <w:rPr>
          <w:color w:val="000000" w:themeColor="text1"/>
          <w:sz w:val="24"/>
          <w:szCs w:val="24"/>
        </w:rPr>
        <w:t>s,</w:t>
      </w:r>
      <w:r w:rsidR="00032455">
        <w:rPr>
          <w:color w:val="000000" w:themeColor="text1"/>
          <w:sz w:val="24"/>
          <w:szCs w:val="24"/>
        </w:rPr>
        <w:t xml:space="preserve"> </w:t>
      </w:r>
      <w:r>
        <w:rPr>
          <w:color w:val="000000" w:themeColor="text1"/>
          <w:sz w:val="24"/>
          <w:szCs w:val="24"/>
        </w:rPr>
        <w:t>p</w:t>
      </w:r>
      <w:r w:rsidR="00B64D7A" w:rsidRPr="00722814">
        <w:rPr>
          <w:color w:val="000000" w:themeColor="text1"/>
          <w:sz w:val="24"/>
          <w:szCs w:val="24"/>
        </w:rPr>
        <w:t>rogramme</w:t>
      </w:r>
      <w:r w:rsidR="00032455">
        <w:rPr>
          <w:color w:val="000000" w:themeColor="text1"/>
          <w:sz w:val="24"/>
          <w:szCs w:val="24"/>
        </w:rPr>
        <w:t xml:space="preserve"> </w:t>
      </w:r>
      <w:r w:rsidR="00B64D7A" w:rsidRPr="00722814">
        <w:rPr>
          <w:color w:val="000000" w:themeColor="text1"/>
          <w:sz w:val="24"/>
          <w:szCs w:val="24"/>
        </w:rPr>
        <w:t>representati</w:t>
      </w:r>
      <w:r>
        <w:rPr>
          <w:color w:val="000000" w:themeColor="text1"/>
          <w:sz w:val="24"/>
          <w:szCs w:val="24"/>
        </w:rPr>
        <w:t>ves,</w:t>
      </w:r>
      <w:r w:rsidR="00032455">
        <w:rPr>
          <w:color w:val="000000" w:themeColor="text1"/>
          <w:sz w:val="24"/>
          <w:szCs w:val="24"/>
        </w:rPr>
        <w:t xml:space="preserve"> </w:t>
      </w:r>
      <w:r>
        <w:rPr>
          <w:color w:val="000000" w:themeColor="text1"/>
          <w:sz w:val="24"/>
          <w:szCs w:val="24"/>
        </w:rPr>
        <w:t>p</w:t>
      </w:r>
      <w:r w:rsidR="00B64D7A" w:rsidRPr="00722814">
        <w:rPr>
          <w:color w:val="000000" w:themeColor="text1"/>
          <w:sz w:val="24"/>
          <w:szCs w:val="24"/>
        </w:rPr>
        <w:t>ers</w:t>
      </w:r>
      <w:r>
        <w:rPr>
          <w:color w:val="000000" w:themeColor="text1"/>
          <w:sz w:val="24"/>
          <w:szCs w:val="24"/>
        </w:rPr>
        <w:t>onal</w:t>
      </w:r>
      <w:r w:rsidR="00032455">
        <w:rPr>
          <w:color w:val="000000" w:themeColor="text1"/>
          <w:sz w:val="24"/>
          <w:szCs w:val="24"/>
        </w:rPr>
        <w:t xml:space="preserve"> </w:t>
      </w:r>
      <w:r>
        <w:rPr>
          <w:color w:val="000000" w:themeColor="text1"/>
          <w:sz w:val="24"/>
          <w:szCs w:val="24"/>
        </w:rPr>
        <w:t>tutors</w:t>
      </w:r>
      <w:r w:rsidR="00032455">
        <w:rPr>
          <w:color w:val="000000" w:themeColor="text1"/>
          <w:sz w:val="24"/>
          <w:szCs w:val="24"/>
        </w:rPr>
        <w:t xml:space="preserve"> </w:t>
      </w:r>
      <w:r>
        <w:rPr>
          <w:color w:val="000000" w:themeColor="text1"/>
          <w:sz w:val="24"/>
          <w:szCs w:val="24"/>
        </w:rPr>
        <w:t>and</w:t>
      </w:r>
      <w:r w:rsidR="00032455">
        <w:rPr>
          <w:color w:val="000000" w:themeColor="text1"/>
          <w:sz w:val="24"/>
          <w:szCs w:val="24"/>
        </w:rPr>
        <w:t xml:space="preserve"> </w:t>
      </w:r>
      <w:r>
        <w:rPr>
          <w:color w:val="000000" w:themeColor="text1"/>
          <w:sz w:val="24"/>
          <w:szCs w:val="24"/>
        </w:rPr>
        <w:t>of</w:t>
      </w:r>
      <w:r w:rsidR="00032455">
        <w:rPr>
          <w:color w:val="000000" w:themeColor="text1"/>
          <w:sz w:val="24"/>
          <w:szCs w:val="24"/>
        </w:rPr>
        <w:t xml:space="preserve"> </w:t>
      </w:r>
      <w:r>
        <w:rPr>
          <w:color w:val="000000" w:themeColor="text1"/>
          <w:sz w:val="24"/>
          <w:szCs w:val="24"/>
        </w:rPr>
        <w:t>course</w:t>
      </w:r>
      <w:r w:rsidR="00032455">
        <w:rPr>
          <w:color w:val="000000" w:themeColor="text1"/>
          <w:sz w:val="24"/>
          <w:szCs w:val="24"/>
        </w:rPr>
        <w:t xml:space="preserve"> </w:t>
      </w:r>
      <w:r>
        <w:rPr>
          <w:color w:val="000000" w:themeColor="text1"/>
          <w:sz w:val="24"/>
          <w:szCs w:val="24"/>
        </w:rPr>
        <w:t>your</w:t>
      </w:r>
      <w:r w:rsidR="00032455">
        <w:rPr>
          <w:color w:val="000000" w:themeColor="text1"/>
          <w:sz w:val="24"/>
          <w:szCs w:val="24"/>
        </w:rPr>
        <w:t xml:space="preserve"> </w:t>
      </w:r>
      <w:r>
        <w:rPr>
          <w:color w:val="000000" w:themeColor="text1"/>
          <w:sz w:val="24"/>
          <w:szCs w:val="24"/>
        </w:rPr>
        <w:t>s</w:t>
      </w:r>
      <w:r w:rsidR="00B64D7A" w:rsidRPr="00722814">
        <w:rPr>
          <w:color w:val="000000" w:themeColor="text1"/>
          <w:sz w:val="24"/>
          <w:szCs w:val="24"/>
        </w:rPr>
        <w:t>tu</w:t>
      </w:r>
      <w:r>
        <w:rPr>
          <w:color w:val="000000" w:themeColor="text1"/>
          <w:sz w:val="24"/>
          <w:szCs w:val="24"/>
        </w:rPr>
        <w:t>dent</w:t>
      </w:r>
      <w:r w:rsidR="00032455">
        <w:rPr>
          <w:color w:val="000000" w:themeColor="text1"/>
          <w:sz w:val="24"/>
          <w:szCs w:val="24"/>
        </w:rPr>
        <w:t xml:space="preserve"> </w:t>
      </w:r>
      <w:r>
        <w:rPr>
          <w:color w:val="000000" w:themeColor="text1"/>
          <w:sz w:val="24"/>
          <w:szCs w:val="24"/>
        </w:rPr>
        <w:t>rep</w:t>
      </w:r>
      <w:r w:rsidR="00A33FEE">
        <w:rPr>
          <w:color w:val="000000" w:themeColor="text1"/>
          <w:sz w:val="24"/>
          <w:szCs w:val="24"/>
        </w:rPr>
        <w:t>.</w:t>
      </w:r>
      <w:r w:rsidR="00032455">
        <w:rPr>
          <w:color w:val="000000" w:themeColor="text1"/>
          <w:sz w:val="24"/>
          <w:szCs w:val="24"/>
        </w:rPr>
        <w:t xml:space="preserve">  </w:t>
      </w:r>
      <w:r w:rsidR="00B64D7A" w:rsidRPr="00722814">
        <w:rPr>
          <w:color w:val="000000" w:themeColor="text1"/>
          <w:sz w:val="24"/>
          <w:szCs w:val="24"/>
        </w:rPr>
        <w:t>There</w:t>
      </w:r>
      <w:r w:rsidR="00032455">
        <w:rPr>
          <w:color w:val="000000" w:themeColor="text1"/>
          <w:sz w:val="24"/>
          <w:szCs w:val="24"/>
        </w:rPr>
        <w:t xml:space="preserve"> </w:t>
      </w:r>
      <w:r>
        <w:rPr>
          <w:color w:val="000000" w:themeColor="text1"/>
          <w:sz w:val="24"/>
          <w:szCs w:val="24"/>
        </w:rPr>
        <w:t>will</w:t>
      </w:r>
      <w:r w:rsidR="00032455">
        <w:rPr>
          <w:color w:val="000000" w:themeColor="text1"/>
          <w:sz w:val="24"/>
          <w:szCs w:val="24"/>
        </w:rPr>
        <w:t xml:space="preserve"> </w:t>
      </w:r>
      <w:r w:rsidR="00B64D7A" w:rsidRPr="00722814">
        <w:rPr>
          <w:color w:val="000000" w:themeColor="text1"/>
          <w:sz w:val="24"/>
          <w:szCs w:val="24"/>
        </w:rPr>
        <w:t>be</w:t>
      </w:r>
      <w:r w:rsidR="00032455">
        <w:rPr>
          <w:color w:val="000000" w:themeColor="text1"/>
          <w:sz w:val="24"/>
          <w:szCs w:val="24"/>
        </w:rPr>
        <w:t xml:space="preserve"> </w:t>
      </w:r>
      <w:r w:rsidR="00B64D7A" w:rsidRPr="00722814">
        <w:rPr>
          <w:color w:val="000000" w:themeColor="text1"/>
          <w:sz w:val="24"/>
          <w:szCs w:val="24"/>
        </w:rPr>
        <w:t>regular</w:t>
      </w:r>
      <w:r w:rsidR="00032455">
        <w:rPr>
          <w:color w:val="000000" w:themeColor="text1"/>
          <w:sz w:val="24"/>
          <w:szCs w:val="24"/>
        </w:rPr>
        <w:t xml:space="preserve"> </w:t>
      </w:r>
      <w:r w:rsidR="00B64D7A" w:rsidRPr="00722814">
        <w:rPr>
          <w:color w:val="000000" w:themeColor="text1"/>
          <w:sz w:val="24"/>
          <w:szCs w:val="24"/>
        </w:rPr>
        <w:t>catch</w:t>
      </w:r>
      <w:r w:rsidR="00032455">
        <w:rPr>
          <w:color w:val="000000" w:themeColor="text1"/>
          <w:sz w:val="24"/>
          <w:szCs w:val="24"/>
        </w:rPr>
        <w:t xml:space="preserve"> </w:t>
      </w:r>
      <w:r w:rsidR="00B64D7A" w:rsidRPr="00722814">
        <w:rPr>
          <w:color w:val="000000" w:themeColor="text1"/>
          <w:sz w:val="24"/>
          <w:szCs w:val="24"/>
        </w:rPr>
        <w:t>ups</w:t>
      </w:r>
      <w:r w:rsidR="00032455">
        <w:rPr>
          <w:color w:val="000000" w:themeColor="text1"/>
          <w:sz w:val="24"/>
          <w:szCs w:val="24"/>
        </w:rPr>
        <w:t xml:space="preserve"> </w:t>
      </w:r>
      <w:r w:rsidR="00B64D7A" w:rsidRPr="00722814">
        <w:rPr>
          <w:color w:val="000000" w:themeColor="text1"/>
          <w:sz w:val="24"/>
          <w:szCs w:val="24"/>
        </w:rPr>
        <w:t>across</w:t>
      </w:r>
      <w:r w:rsidR="00032455">
        <w:rPr>
          <w:color w:val="000000" w:themeColor="text1"/>
          <w:sz w:val="24"/>
          <w:szCs w:val="24"/>
        </w:rPr>
        <w:t xml:space="preserve"> </w:t>
      </w:r>
      <w:r w:rsidR="00B64D7A" w:rsidRPr="00722814">
        <w:rPr>
          <w:color w:val="000000" w:themeColor="text1"/>
          <w:sz w:val="24"/>
          <w:szCs w:val="24"/>
        </w:rPr>
        <w:t>these</w:t>
      </w:r>
      <w:r w:rsidR="00032455">
        <w:rPr>
          <w:color w:val="000000" w:themeColor="text1"/>
          <w:sz w:val="24"/>
          <w:szCs w:val="24"/>
        </w:rPr>
        <w:t xml:space="preserve"> </w:t>
      </w:r>
      <w:r w:rsidR="00B64D7A" w:rsidRPr="00722814">
        <w:rPr>
          <w:color w:val="000000" w:themeColor="text1"/>
          <w:sz w:val="24"/>
          <w:szCs w:val="24"/>
        </w:rPr>
        <w:t>groups</w:t>
      </w:r>
      <w:r w:rsidR="00032455">
        <w:rPr>
          <w:color w:val="000000" w:themeColor="text1"/>
          <w:sz w:val="24"/>
          <w:szCs w:val="24"/>
        </w:rPr>
        <w:t xml:space="preserve"> </w:t>
      </w:r>
      <w:r w:rsidR="00B64D7A" w:rsidRPr="00722814">
        <w:rPr>
          <w:color w:val="000000" w:themeColor="text1"/>
          <w:sz w:val="24"/>
          <w:szCs w:val="24"/>
        </w:rPr>
        <w:t>where</w:t>
      </w:r>
      <w:r w:rsidR="00032455">
        <w:rPr>
          <w:color w:val="000000" w:themeColor="text1"/>
          <w:sz w:val="24"/>
          <w:szCs w:val="24"/>
        </w:rPr>
        <w:t xml:space="preserve"> </w:t>
      </w:r>
      <w:r w:rsidR="00B64D7A" w:rsidRPr="00722814">
        <w:rPr>
          <w:color w:val="000000" w:themeColor="text1"/>
          <w:sz w:val="24"/>
          <w:szCs w:val="24"/>
        </w:rPr>
        <w:t>you</w:t>
      </w:r>
      <w:r w:rsidR="00032455">
        <w:rPr>
          <w:color w:val="000000" w:themeColor="text1"/>
          <w:sz w:val="24"/>
          <w:szCs w:val="24"/>
        </w:rPr>
        <w:t xml:space="preserve"> </w:t>
      </w:r>
      <w:r w:rsidR="00B64D7A" w:rsidRPr="00722814">
        <w:rPr>
          <w:color w:val="000000" w:themeColor="text1"/>
          <w:sz w:val="24"/>
          <w:szCs w:val="24"/>
        </w:rPr>
        <w:t>can</w:t>
      </w:r>
      <w:r w:rsidR="00032455">
        <w:rPr>
          <w:color w:val="000000" w:themeColor="text1"/>
          <w:sz w:val="24"/>
          <w:szCs w:val="24"/>
        </w:rPr>
        <w:t xml:space="preserve"> </w:t>
      </w:r>
      <w:r w:rsidR="00B64D7A" w:rsidRPr="00722814">
        <w:rPr>
          <w:color w:val="000000" w:themeColor="text1"/>
          <w:sz w:val="24"/>
          <w:szCs w:val="24"/>
        </w:rPr>
        <w:t>raise</w:t>
      </w:r>
      <w:r w:rsidR="00032455">
        <w:rPr>
          <w:color w:val="000000" w:themeColor="text1"/>
          <w:sz w:val="24"/>
          <w:szCs w:val="24"/>
        </w:rPr>
        <w:t xml:space="preserve"> </w:t>
      </w:r>
      <w:r w:rsidR="00B64D7A" w:rsidRPr="00722814">
        <w:rPr>
          <w:color w:val="000000" w:themeColor="text1"/>
          <w:sz w:val="24"/>
          <w:szCs w:val="24"/>
        </w:rPr>
        <w:t>issues</w:t>
      </w:r>
      <w:r w:rsidR="00032455">
        <w:rPr>
          <w:color w:val="000000" w:themeColor="text1"/>
          <w:sz w:val="24"/>
          <w:szCs w:val="24"/>
        </w:rPr>
        <w:t xml:space="preserve"> </w:t>
      </w:r>
      <w:r w:rsidR="00B64D7A" w:rsidRPr="00722814">
        <w:rPr>
          <w:color w:val="000000" w:themeColor="text1"/>
          <w:sz w:val="24"/>
          <w:szCs w:val="24"/>
        </w:rPr>
        <w:t>directly</w:t>
      </w:r>
      <w:r w:rsidR="00032455">
        <w:rPr>
          <w:color w:val="000000" w:themeColor="text1"/>
          <w:sz w:val="24"/>
          <w:szCs w:val="24"/>
        </w:rPr>
        <w:t xml:space="preserve"> </w:t>
      </w:r>
      <w:r w:rsidR="00B64D7A" w:rsidRPr="00722814">
        <w:rPr>
          <w:color w:val="000000" w:themeColor="text1"/>
          <w:sz w:val="24"/>
          <w:szCs w:val="24"/>
        </w:rPr>
        <w:t>and</w:t>
      </w:r>
      <w:r w:rsidR="00032455">
        <w:rPr>
          <w:color w:val="000000" w:themeColor="text1"/>
          <w:sz w:val="24"/>
          <w:szCs w:val="24"/>
        </w:rPr>
        <w:t xml:space="preserve"> </w:t>
      </w:r>
      <w:r w:rsidR="00B64D7A" w:rsidRPr="00722814">
        <w:rPr>
          <w:color w:val="000000" w:themeColor="text1"/>
          <w:sz w:val="24"/>
          <w:szCs w:val="24"/>
        </w:rPr>
        <w:t>get</w:t>
      </w:r>
      <w:r w:rsidR="00032455">
        <w:rPr>
          <w:color w:val="000000" w:themeColor="text1"/>
          <w:sz w:val="24"/>
          <w:szCs w:val="24"/>
        </w:rPr>
        <w:t xml:space="preserve"> </w:t>
      </w:r>
      <w:r w:rsidR="00B64D7A" w:rsidRPr="00722814">
        <w:rPr>
          <w:color w:val="000000" w:themeColor="text1"/>
          <w:sz w:val="24"/>
          <w:szCs w:val="24"/>
        </w:rPr>
        <w:t>updated.</w:t>
      </w:r>
    </w:p>
    <w:p w14:paraId="5FB130D1" w14:textId="77777777" w:rsidR="00015910" w:rsidRDefault="00015910" w:rsidP="00AC4A6B">
      <w:pPr>
        <w:jc w:val="both"/>
        <w:rPr>
          <w:color w:val="000000" w:themeColor="text1"/>
          <w:sz w:val="24"/>
          <w:szCs w:val="24"/>
        </w:rPr>
      </w:pPr>
    </w:p>
    <w:p w14:paraId="2BAABC36" w14:textId="77777777" w:rsidR="00015910" w:rsidRPr="00722814" w:rsidRDefault="00015910" w:rsidP="00AC4A6B">
      <w:pPr>
        <w:jc w:val="both"/>
        <w:rPr>
          <w:color w:val="000000" w:themeColor="text1"/>
          <w:sz w:val="24"/>
          <w:szCs w:val="24"/>
        </w:rPr>
      </w:pPr>
      <w:r>
        <w:rPr>
          <w:color w:val="000000" w:themeColor="text1"/>
          <w:sz w:val="24"/>
          <w:szCs w:val="24"/>
        </w:rPr>
        <w:t xml:space="preserve">We will be utilising Microsoft teams for </w:t>
      </w:r>
      <w:r w:rsidR="00055766">
        <w:rPr>
          <w:color w:val="000000" w:themeColor="text1"/>
          <w:sz w:val="24"/>
          <w:szCs w:val="24"/>
        </w:rPr>
        <w:t xml:space="preserve">some </w:t>
      </w:r>
      <w:r>
        <w:rPr>
          <w:color w:val="000000" w:themeColor="text1"/>
          <w:sz w:val="24"/>
          <w:szCs w:val="24"/>
        </w:rPr>
        <w:t>face to face meetings</w:t>
      </w:r>
      <w:r w:rsidR="00055766">
        <w:rPr>
          <w:color w:val="000000" w:themeColor="text1"/>
          <w:sz w:val="24"/>
          <w:szCs w:val="24"/>
        </w:rPr>
        <w:t xml:space="preserve">, </w:t>
      </w:r>
      <w:r>
        <w:rPr>
          <w:color w:val="000000" w:themeColor="text1"/>
          <w:sz w:val="24"/>
          <w:szCs w:val="24"/>
        </w:rPr>
        <w:t xml:space="preserve">so please make sure this is downloaded to your phone or computer. </w:t>
      </w:r>
      <w:r w:rsidR="00055766">
        <w:rPr>
          <w:color w:val="000000" w:themeColor="text1"/>
          <w:sz w:val="24"/>
          <w:szCs w:val="24"/>
        </w:rPr>
        <w:t xml:space="preserve">However we will also have a campus presence and be undertaking flexible working, so face to face meetings can be arranged, </w:t>
      </w:r>
    </w:p>
    <w:p w14:paraId="50033EE1" w14:textId="77777777" w:rsidR="00B64D7A" w:rsidRPr="00350F5F" w:rsidRDefault="00B64D7A" w:rsidP="00AC4A6B">
      <w:pPr>
        <w:rPr>
          <w:bCs/>
          <w:color w:val="000000" w:themeColor="text1"/>
          <w:sz w:val="24"/>
          <w:szCs w:val="24"/>
        </w:rPr>
      </w:pPr>
    </w:p>
    <w:p w14:paraId="279020B8" w14:textId="77777777" w:rsidR="00B64D7A" w:rsidRPr="00034992" w:rsidRDefault="00B64D7A" w:rsidP="001B6AFC">
      <w:pPr>
        <w:pStyle w:val="Heading2"/>
        <w:rPr>
          <w:b/>
        </w:rPr>
      </w:pPr>
      <w:r w:rsidRPr="00034992">
        <w:t>Online</w:t>
      </w:r>
      <w:r w:rsidR="00032455" w:rsidRPr="00034992">
        <w:t xml:space="preserve"> </w:t>
      </w:r>
      <w:r w:rsidRPr="00034992">
        <w:t>and</w:t>
      </w:r>
      <w:r w:rsidR="00032455" w:rsidRPr="00034992">
        <w:t xml:space="preserve"> </w:t>
      </w:r>
      <w:r w:rsidRPr="00034992">
        <w:t>E</w:t>
      </w:r>
      <w:r w:rsidR="00D8462E" w:rsidRPr="00034992">
        <w:t>lectronic</w:t>
      </w:r>
      <w:r w:rsidR="00032455" w:rsidRPr="00034992">
        <w:t xml:space="preserve"> </w:t>
      </w:r>
      <w:r w:rsidR="00D8462E" w:rsidRPr="00034992">
        <w:t>Communication</w:t>
      </w:r>
    </w:p>
    <w:p w14:paraId="5F440AA8" w14:textId="77777777" w:rsidR="00B97A3F" w:rsidRDefault="00B64D7A" w:rsidP="00B97A3F">
      <w:pPr>
        <w:rPr>
          <w:color w:val="000000" w:themeColor="text1"/>
          <w:sz w:val="24"/>
          <w:szCs w:val="24"/>
        </w:rPr>
      </w:pPr>
      <w:r w:rsidRPr="00034992">
        <w:rPr>
          <w:color w:val="000000" w:themeColor="text1"/>
          <w:sz w:val="24"/>
          <w:szCs w:val="24"/>
        </w:rPr>
        <w:t>We</w:t>
      </w:r>
      <w:r w:rsidR="00032455" w:rsidRPr="00034992">
        <w:rPr>
          <w:color w:val="000000" w:themeColor="text1"/>
          <w:sz w:val="24"/>
          <w:szCs w:val="24"/>
        </w:rPr>
        <w:t xml:space="preserve"> </w:t>
      </w:r>
      <w:r w:rsidRPr="00034992">
        <w:rPr>
          <w:color w:val="000000" w:themeColor="text1"/>
          <w:sz w:val="24"/>
          <w:szCs w:val="24"/>
        </w:rPr>
        <w:t>also</w:t>
      </w:r>
      <w:r w:rsidR="00032455" w:rsidRPr="00034992">
        <w:rPr>
          <w:color w:val="000000" w:themeColor="text1"/>
          <w:sz w:val="24"/>
          <w:szCs w:val="24"/>
        </w:rPr>
        <w:t xml:space="preserve"> </w:t>
      </w:r>
      <w:r w:rsidRPr="00034992">
        <w:rPr>
          <w:color w:val="000000" w:themeColor="text1"/>
          <w:sz w:val="24"/>
          <w:szCs w:val="24"/>
        </w:rPr>
        <w:t>have</w:t>
      </w:r>
      <w:r w:rsidR="00032455" w:rsidRPr="00034992">
        <w:rPr>
          <w:color w:val="000000" w:themeColor="text1"/>
          <w:sz w:val="24"/>
          <w:szCs w:val="24"/>
        </w:rPr>
        <w:t xml:space="preserve"> </w:t>
      </w:r>
      <w:r w:rsidRPr="00034992">
        <w:rPr>
          <w:color w:val="000000" w:themeColor="text1"/>
          <w:sz w:val="24"/>
          <w:szCs w:val="24"/>
        </w:rPr>
        <w:t>a</w:t>
      </w:r>
      <w:r w:rsidR="00032455" w:rsidRPr="00034992">
        <w:rPr>
          <w:color w:val="000000" w:themeColor="text1"/>
          <w:sz w:val="24"/>
          <w:szCs w:val="24"/>
        </w:rPr>
        <w:t xml:space="preserve"> </w:t>
      </w:r>
      <w:r w:rsidRPr="00034992">
        <w:rPr>
          <w:color w:val="000000" w:themeColor="text1"/>
          <w:sz w:val="24"/>
          <w:szCs w:val="24"/>
        </w:rPr>
        <w:t>range</w:t>
      </w:r>
      <w:r w:rsidR="00032455" w:rsidRPr="00034992">
        <w:rPr>
          <w:color w:val="000000" w:themeColor="text1"/>
          <w:sz w:val="24"/>
          <w:szCs w:val="24"/>
        </w:rPr>
        <w:t xml:space="preserve"> </w:t>
      </w:r>
      <w:r w:rsidRPr="00034992">
        <w:rPr>
          <w:color w:val="000000" w:themeColor="text1"/>
          <w:sz w:val="24"/>
          <w:szCs w:val="24"/>
        </w:rPr>
        <w:t>of</w:t>
      </w:r>
      <w:r w:rsidR="00032455" w:rsidRPr="00034992">
        <w:rPr>
          <w:color w:val="000000" w:themeColor="text1"/>
          <w:sz w:val="24"/>
          <w:szCs w:val="24"/>
        </w:rPr>
        <w:t xml:space="preserve"> </w:t>
      </w:r>
      <w:r w:rsidRPr="00034992">
        <w:rPr>
          <w:color w:val="000000" w:themeColor="text1"/>
          <w:sz w:val="24"/>
          <w:szCs w:val="24"/>
        </w:rPr>
        <w:t>online</w:t>
      </w:r>
      <w:r w:rsidR="00032455" w:rsidRPr="00034992">
        <w:rPr>
          <w:color w:val="000000" w:themeColor="text1"/>
          <w:sz w:val="24"/>
          <w:szCs w:val="24"/>
        </w:rPr>
        <w:t xml:space="preserve"> </w:t>
      </w:r>
      <w:r w:rsidRPr="00034992">
        <w:rPr>
          <w:color w:val="000000" w:themeColor="text1"/>
          <w:sz w:val="24"/>
          <w:szCs w:val="24"/>
        </w:rPr>
        <w:t>and</w:t>
      </w:r>
      <w:r w:rsidR="00032455" w:rsidRPr="00034992">
        <w:rPr>
          <w:color w:val="000000" w:themeColor="text1"/>
          <w:sz w:val="24"/>
          <w:szCs w:val="24"/>
        </w:rPr>
        <w:t xml:space="preserve"> </w:t>
      </w:r>
      <w:r w:rsidRPr="00034992">
        <w:rPr>
          <w:color w:val="000000" w:themeColor="text1"/>
          <w:sz w:val="24"/>
          <w:szCs w:val="24"/>
        </w:rPr>
        <w:t>elect</w:t>
      </w:r>
      <w:r w:rsidR="00A022F6" w:rsidRPr="00034992">
        <w:rPr>
          <w:color w:val="000000" w:themeColor="text1"/>
          <w:sz w:val="24"/>
          <w:szCs w:val="24"/>
        </w:rPr>
        <w:t>ronic</w:t>
      </w:r>
      <w:r w:rsidR="00032455" w:rsidRPr="00034992">
        <w:rPr>
          <w:color w:val="000000" w:themeColor="text1"/>
          <w:sz w:val="24"/>
          <w:szCs w:val="24"/>
        </w:rPr>
        <w:t xml:space="preserve"> </w:t>
      </w:r>
      <w:r w:rsidR="00A022F6" w:rsidRPr="00034992">
        <w:rPr>
          <w:color w:val="000000" w:themeColor="text1"/>
          <w:sz w:val="24"/>
          <w:szCs w:val="24"/>
        </w:rPr>
        <w:t>communications</w:t>
      </w:r>
      <w:r w:rsidR="00032455" w:rsidRPr="00034992">
        <w:rPr>
          <w:color w:val="000000" w:themeColor="text1"/>
          <w:sz w:val="24"/>
          <w:szCs w:val="24"/>
        </w:rPr>
        <w:t xml:space="preserve"> </w:t>
      </w:r>
      <w:r w:rsidR="00A022F6" w:rsidRPr="00034992">
        <w:rPr>
          <w:color w:val="000000" w:themeColor="text1"/>
          <w:sz w:val="24"/>
          <w:szCs w:val="24"/>
        </w:rPr>
        <w:t>we</w:t>
      </w:r>
      <w:r w:rsidR="00032455" w:rsidRPr="00034992">
        <w:rPr>
          <w:color w:val="000000" w:themeColor="text1"/>
          <w:sz w:val="24"/>
          <w:szCs w:val="24"/>
        </w:rPr>
        <w:t xml:space="preserve"> </w:t>
      </w:r>
      <w:r w:rsidR="00A022F6" w:rsidRPr="00034992">
        <w:rPr>
          <w:color w:val="000000" w:themeColor="text1"/>
          <w:sz w:val="24"/>
          <w:szCs w:val="24"/>
        </w:rPr>
        <w:t>will</w:t>
      </w:r>
      <w:r w:rsidR="00032455" w:rsidRPr="00034992">
        <w:rPr>
          <w:color w:val="000000" w:themeColor="text1"/>
          <w:sz w:val="24"/>
          <w:szCs w:val="24"/>
        </w:rPr>
        <w:t xml:space="preserve"> </w:t>
      </w:r>
      <w:r w:rsidRPr="00034992">
        <w:rPr>
          <w:color w:val="000000" w:themeColor="text1"/>
          <w:sz w:val="24"/>
          <w:szCs w:val="24"/>
        </w:rPr>
        <w:t>be</w:t>
      </w:r>
      <w:r w:rsidR="00032455" w:rsidRPr="00034992">
        <w:rPr>
          <w:color w:val="000000" w:themeColor="text1"/>
          <w:sz w:val="24"/>
          <w:szCs w:val="24"/>
        </w:rPr>
        <w:t xml:space="preserve"> </w:t>
      </w:r>
      <w:r w:rsidRPr="00034992">
        <w:rPr>
          <w:color w:val="000000" w:themeColor="text1"/>
          <w:sz w:val="24"/>
          <w:szCs w:val="24"/>
        </w:rPr>
        <w:t>using</w:t>
      </w:r>
      <w:r w:rsidR="00032455" w:rsidRPr="00034992">
        <w:rPr>
          <w:color w:val="000000" w:themeColor="text1"/>
          <w:sz w:val="24"/>
          <w:szCs w:val="24"/>
        </w:rPr>
        <w:t xml:space="preserve"> </w:t>
      </w:r>
      <w:r w:rsidRPr="00034992">
        <w:rPr>
          <w:color w:val="000000" w:themeColor="text1"/>
          <w:sz w:val="24"/>
          <w:szCs w:val="24"/>
        </w:rPr>
        <w:t>regularly,</w:t>
      </w:r>
      <w:r w:rsidR="00032455" w:rsidRPr="00034992">
        <w:rPr>
          <w:color w:val="000000" w:themeColor="text1"/>
          <w:sz w:val="24"/>
          <w:szCs w:val="24"/>
        </w:rPr>
        <w:t xml:space="preserve"> </w:t>
      </w:r>
      <w:r w:rsidRPr="00034992">
        <w:rPr>
          <w:color w:val="000000" w:themeColor="text1"/>
          <w:sz w:val="24"/>
          <w:szCs w:val="24"/>
        </w:rPr>
        <w:t>via</w:t>
      </w:r>
      <w:r w:rsidR="00032455" w:rsidRPr="00034992">
        <w:rPr>
          <w:color w:val="000000" w:themeColor="text1"/>
          <w:sz w:val="24"/>
          <w:szCs w:val="24"/>
        </w:rPr>
        <w:t xml:space="preserve"> </w:t>
      </w:r>
      <w:r w:rsidRPr="00034992">
        <w:rPr>
          <w:color w:val="000000" w:themeColor="text1"/>
          <w:sz w:val="24"/>
          <w:szCs w:val="24"/>
        </w:rPr>
        <w:t>your</w:t>
      </w:r>
      <w:r w:rsidR="00032455" w:rsidRPr="00034992">
        <w:rPr>
          <w:color w:val="000000" w:themeColor="text1"/>
          <w:sz w:val="24"/>
          <w:szCs w:val="24"/>
        </w:rPr>
        <w:t xml:space="preserve"> </w:t>
      </w:r>
      <w:r w:rsidRPr="00034992">
        <w:rPr>
          <w:color w:val="000000" w:themeColor="text1"/>
          <w:sz w:val="24"/>
          <w:szCs w:val="24"/>
        </w:rPr>
        <w:t>school</w:t>
      </w:r>
      <w:r w:rsidR="00032455" w:rsidRPr="00034992">
        <w:rPr>
          <w:iCs/>
          <w:color w:val="000000" w:themeColor="text1"/>
          <w:sz w:val="24"/>
          <w:szCs w:val="24"/>
        </w:rPr>
        <w:t xml:space="preserve"> </w:t>
      </w:r>
      <w:r w:rsidRPr="00034992">
        <w:rPr>
          <w:iCs/>
          <w:color w:val="000000" w:themeColor="text1"/>
          <w:sz w:val="24"/>
          <w:szCs w:val="24"/>
        </w:rPr>
        <w:t>email</w:t>
      </w:r>
      <w:r w:rsidR="00032455" w:rsidRPr="00034992">
        <w:rPr>
          <w:iCs/>
          <w:color w:val="000000" w:themeColor="text1"/>
          <w:sz w:val="24"/>
          <w:szCs w:val="24"/>
        </w:rPr>
        <w:t xml:space="preserve"> </w:t>
      </w:r>
      <w:r w:rsidRPr="00034992">
        <w:rPr>
          <w:iCs/>
          <w:color w:val="000000" w:themeColor="text1"/>
          <w:sz w:val="24"/>
          <w:szCs w:val="24"/>
        </w:rPr>
        <w:t>address</w:t>
      </w:r>
      <w:r w:rsidRPr="00034992">
        <w:rPr>
          <w:color w:val="000000" w:themeColor="text1"/>
          <w:sz w:val="24"/>
          <w:szCs w:val="24"/>
        </w:rPr>
        <w:t>,</w:t>
      </w:r>
      <w:r w:rsidR="00032455" w:rsidRPr="00034992">
        <w:rPr>
          <w:color w:val="000000" w:themeColor="text1"/>
          <w:sz w:val="24"/>
          <w:szCs w:val="24"/>
        </w:rPr>
        <w:t xml:space="preserve"> </w:t>
      </w:r>
      <w:r w:rsidR="008E6CB5">
        <w:rPr>
          <w:color w:val="000000" w:themeColor="text1"/>
          <w:sz w:val="24"/>
          <w:szCs w:val="24"/>
        </w:rPr>
        <w:t>Minerva Ultra</w:t>
      </w:r>
      <w:r w:rsidRPr="00034992">
        <w:rPr>
          <w:iCs/>
          <w:color w:val="000000" w:themeColor="text1"/>
          <w:sz w:val="24"/>
          <w:szCs w:val="24"/>
        </w:rPr>
        <w:t>,</w:t>
      </w:r>
      <w:r w:rsidR="00032455" w:rsidRPr="00034992">
        <w:rPr>
          <w:iCs/>
          <w:color w:val="000000" w:themeColor="text1"/>
          <w:sz w:val="24"/>
          <w:szCs w:val="24"/>
        </w:rPr>
        <w:t xml:space="preserve"> </w:t>
      </w:r>
      <w:r w:rsidRPr="00034992">
        <w:rPr>
          <w:color w:val="000000" w:themeColor="text1"/>
          <w:sz w:val="24"/>
          <w:szCs w:val="24"/>
        </w:rPr>
        <w:t>the</w:t>
      </w:r>
      <w:r w:rsidR="00032455" w:rsidRPr="00034992">
        <w:rPr>
          <w:color w:val="000000" w:themeColor="text1"/>
          <w:sz w:val="24"/>
          <w:szCs w:val="24"/>
        </w:rPr>
        <w:t xml:space="preserve"> </w:t>
      </w:r>
      <w:r w:rsidRPr="00034992">
        <w:rPr>
          <w:iCs/>
          <w:color w:val="000000" w:themeColor="text1"/>
          <w:sz w:val="24"/>
          <w:szCs w:val="24"/>
        </w:rPr>
        <w:t>Virtual</w:t>
      </w:r>
      <w:r w:rsidR="00032455" w:rsidRPr="00034992">
        <w:rPr>
          <w:iCs/>
          <w:color w:val="000000" w:themeColor="text1"/>
          <w:sz w:val="24"/>
          <w:szCs w:val="24"/>
        </w:rPr>
        <w:t xml:space="preserve"> </w:t>
      </w:r>
      <w:r w:rsidRPr="00034992">
        <w:rPr>
          <w:iCs/>
          <w:color w:val="000000" w:themeColor="text1"/>
          <w:sz w:val="24"/>
          <w:szCs w:val="24"/>
        </w:rPr>
        <w:t>Learning</w:t>
      </w:r>
      <w:r w:rsidR="00032455" w:rsidRPr="00034992">
        <w:rPr>
          <w:iCs/>
          <w:color w:val="000000" w:themeColor="text1"/>
          <w:sz w:val="24"/>
          <w:szCs w:val="24"/>
        </w:rPr>
        <w:t xml:space="preserve"> </w:t>
      </w:r>
      <w:r w:rsidRPr="00034992">
        <w:rPr>
          <w:iCs/>
          <w:color w:val="000000" w:themeColor="text1"/>
          <w:sz w:val="24"/>
          <w:szCs w:val="24"/>
        </w:rPr>
        <w:t>Environment.</w:t>
      </w:r>
      <w:r w:rsidR="00034992" w:rsidRPr="00034992">
        <w:rPr>
          <w:color w:val="000000" w:themeColor="text1"/>
          <w:sz w:val="24"/>
          <w:szCs w:val="24"/>
        </w:rPr>
        <w:t xml:space="preserve"> </w:t>
      </w:r>
    </w:p>
    <w:p w14:paraId="5059CABD" w14:textId="77777777" w:rsidR="00B97A3F" w:rsidRDefault="00B97A3F" w:rsidP="00B97A3F">
      <w:pPr>
        <w:rPr>
          <w:color w:val="000000" w:themeColor="text1"/>
          <w:sz w:val="24"/>
          <w:szCs w:val="24"/>
        </w:rPr>
      </w:pPr>
    </w:p>
    <w:p w14:paraId="2B9ABD8C" w14:textId="77777777" w:rsidR="00F02930" w:rsidRPr="00B97A3F" w:rsidRDefault="00F02930" w:rsidP="00B97A3F">
      <w:pPr>
        <w:rPr>
          <w:rStyle w:val="Heading2Char"/>
          <w:rFonts w:eastAsiaTheme="minorHAnsi" w:cstheme="minorBidi"/>
          <w:bCs w:val="0"/>
          <w:color w:val="000000" w:themeColor="text1"/>
          <w:sz w:val="24"/>
          <w:szCs w:val="24"/>
        </w:rPr>
      </w:pPr>
      <w:r w:rsidRPr="00034992">
        <w:rPr>
          <w:rStyle w:val="Heading2Char"/>
        </w:rPr>
        <w:t>Email</w:t>
      </w:r>
      <w:r w:rsidR="00032455" w:rsidRPr="00034992">
        <w:rPr>
          <w:rStyle w:val="Heading2Char"/>
        </w:rPr>
        <w:t xml:space="preserve"> </w:t>
      </w:r>
      <w:r w:rsidRPr="00034992">
        <w:rPr>
          <w:rStyle w:val="Heading2Char"/>
        </w:rPr>
        <w:t>Etiquette</w:t>
      </w:r>
    </w:p>
    <w:p w14:paraId="6A665B9B" w14:textId="746BF68B" w:rsidR="0045203A" w:rsidRDefault="00F02930" w:rsidP="00AC4A6B">
      <w:pPr>
        <w:jc w:val="both"/>
        <w:rPr>
          <w:rFonts w:cs="Arial"/>
          <w:sz w:val="24"/>
          <w:szCs w:val="24"/>
        </w:rPr>
      </w:pPr>
      <w:r w:rsidRPr="00963E4B">
        <w:rPr>
          <w:rFonts w:cs="Arial"/>
          <w:sz w:val="24"/>
          <w:szCs w:val="24"/>
        </w:rPr>
        <w:t>The</w:t>
      </w:r>
      <w:r w:rsidR="00032455">
        <w:rPr>
          <w:rFonts w:cs="Arial"/>
          <w:sz w:val="24"/>
          <w:szCs w:val="24"/>
        </w:rPr>
        <w:t xml:space="preserve"> </w:t>
      </w:r>
      <w:r w:rsidRPr="00963E4B">
        <w:rPr>
          <w:rFonts w:cs="Arial"/>
          <w:sz w:val="24"/>
          <w:szCs w:val="24"/>
        </w:rPr>
        <w:t>School</w:t>
      </w:r>
      <w:r w:rsidR="00032455">
        <w:rPr>
          <w:rFonts w:cs="Arial"/>
          <w:sz w:val="24"/>
          <w:szCs w:val="24"/>
        </w:rPr>
        <w:t xml:space="preserve"> </w:t>
      </w:r>
      <w:r w:rsidR="001C1C93">
        <w:rPr>
          <w:rFonts w:cs="Arial"/>
          <w:sz w:val="24"/>
          <w:szCs w:val="24"/>
        </w:rPr>
        <w:t xml:space="preserve">of Medicine </w:t>
      </w:r>
      <w:r w:rsidRPr="00963E4B">
        <w:rPr>
          <w:rFonts w:cs="Arial"/>
          <w:sz w:val="24"/>
          <w:szCs w:val="24"/>
        </w:rPr>
        <w:t>has</w:t>
      </w:r>
      <w:r w:rsidR="00032455">
        <w:rPr>
          <w:rFonts w:cs="Arial"/>
          <w:sz w:val="24"/>
          <w:szCs w:val="24"/>
        </w:rPr>
        <w:t xml:space="preserve"> </w:t>
      </w:r>
      <w:r w:rsidRPr="00963E4B">
        <w:rPr>
          <w:rFonts w:cs="Arial"/>
          <w:sz w:val="24"/>
          <w:szCs w:val="24"/>
        </w:rPr>
        <w:t>agreed</w:t>
      </w:r>
      <w:r w:rsidR="00032455">
        <w:rPr>
          <w:rFonts w:cs="Arial"/>
          <w:sz w:val="24"/>
          <w:szCs w:val="24"/>
        </w:rPr>
        <w:t xml:space="preserve"> </w:t>
      </w:r>
      <w:r w:rsidRPr="00963E4B">
        <w:rPr>
          <w:rFonts w:cs="Arial"/>
          <w:sz w:val="24"/>
          <w:szCs w:val="24"/>
        </w:rPr>
        <w:t>guidelines</w:t>
      </w:r>
      <w:r w:rsidR="00032455">
        <w:rPr>
          <w:rFonts w:cs="Arial"/>
          <w:sz w:val="24"/>
          <w:szCs w:val="24"/>
        </w:rPr>
        <w:t xml:space="preserve"> </w:t>
      </w:r>
      <w:r w:rsidRPr="00963E4B">
        <w:rPr>
          <w:rFonts w:cs="Arial"/>
          <w:sz w:val="24"/>
          <w:szCs w:val="24"/>
        </w:rPr>
        <w:t>for</w:t>
      </w:r>
      <w:r w:rsidR="00032455">
        <w:rPr>
          <w:rFonts w:cs="Arial"/>
          <w:sz w:val="24"/>
          <w:szCs w:val="24"/>
        </w:rPr>
        <w:t xml:space="preserve"> </w:t>
      </w:r>
      <w:r w:rsidRPr="00963E4B">
        <w:rPr>
          <w:rFonts w:cs="Arial"/>
          <w:sz w:val="24"/>
          <w:szCs w:val="24"/>
        </w:rPr>
        <w:t>the</w:t>
      </w:r>
      <w:r w:rsidR="00032455">
        <w:rPr>
          <w:rFonts w:cs="Arial"/>
          <w:sz w:val="24"/>
          <w:szCs w:val="24"/>
        </w:rPr>
        <w:t xml:space="preserve"> </w:t>
      </w:r>
      <w:r w:rsidRPr="00963E4B">
        <w:rPr>
          <w:rFonts w:cs="Arial"/>
          <w:sz w:val="24"/>
          <w:szCs w:val="24"/>
        </w:rPr>
        <w:t>use</w:t>
      </w:r>
      <w:r w:rsidR="00032455">
        <w:rPr>
          <w:rFonts w:cs="Arial"/>
          <w:sz w:val="24"/>
          <w:szCs w:val="24"/>
        </w:rPr>
        <w:t xml:space="preserve"> </w:t>
      </w:r>
      <w:r w:rsidRPr="00963E4B">
        <w:rPr>
          <w:rFonts w:cs="Arial"/>
          <w:sz w:val="24"/>
          <w:szCs w:val="24"/>
        </w:rPr>
        <w:t>of</w:t>
      </w:r>
      <w:r w:rsidR="00032455">
        <w:rPr>
          <w:rFonts w:cs="Arial"/>
          <w:sz w:val="24"/>
          <w:szCs w:val="24"/>
        </w:rPr>
        <w:t xml:space="preserve"> </w:t>
      </w:r>
      <w:r w:rsidRPr="00963E4B">
        <w:rPr>
          <w:rFonts w:cs="Arial"/>
          <w:sz w:val="24"/>
          <w:szCs w:val="24"/>
        </w:rPr>
        <w:t>email,</w:t>
      </w:r>
      <w:r w:rsidR="00032455">
        <w:rPr>
          <w:rFonts w:cs="Arial"/>
          <w:sz w:val="24"/>
          <w:szCs w:val="24"/>
        </w:rPr>
        <w:t xml:space="preserve"> </w:t>
      </w:r>
      <w:r w:rsidRPr="00963E4B">
        <w:rPr>
          <w:rFonts w:cs="Arial"/>
          <w:sz w:val="24"/>
          <w:szCs w:val="24"/>
        </w:rPr>
        <w:t>which</w:t>
      </w:r>
      <w:r w:rsidR="00032455">
        <w:rPr>
          <w:rFonts w:cs="Arial"/>
          <w:sz w:val="24"/>
          <w:szCs w:val="24"/>
        </w:rPr>
        <w:t xml:space="preserve"> </w:t>
      </w:r>
      <w:r w:rsidRPr="00963E4B">
        <w:rPr>
          <w:rFonts w:cs="Arial"/>
          <w:sz w:val="24"/>
          <w:szCs w:val="24"/>
        </w:rPr>
        <w:t>describes,</w:t>
      </w:r>
      <w:r w:rsidR="00032455">
        <w:rPr>
          <w:rFonts w:cs="Arial"/>
          <w:sz w:val="24"/>
          <w:szCs w:val="24"/>
        </w:rPr>
        <w:t xml:space="preserve"> </w:t>
      </w:r>
      <w:r w:rsidRPr="00963E4B">
        <w:rPr>
          <w:rFonts w:cs="Arial"/>
          <w:sz w:val="24"/>
          <w:szCs w:val="24"/>
        </w:rPr>
        <w:t>as</w:t>
      </w:r>
      <w:r w:rsidR="00032455">
        <w:rPr>
          <w:rFonts w:cs="Arial"/>
          <w:sz w:val="24"/>
          <w:szCs w:val="24"/>
        </w:rPr>
        <w:t xml:space="preserve"> </w:t>
      </w:r>
      <w:r w:rsidRPr="00963E4B">
        <w:rPr>
          <w:rFonts w:cs="Arial"/>
          <w:sz w:val="24"/>
          <w:szCs w:val="24"/>
        </w:rPr>
        <w:t>part</w:t>
      </w:r>
      <w:r w:rsidR="00032455">
        <w:rPr>
          <w:rFonts w:cs="Arial"/>
          <w:sz w:val="24"/>
          <w:szCs w:val="24"/>
        </w:rPr>
        <w:t xml:space="preserve"> </w:t>
      </w:r>
      <w:r w:rsidRPr="00963E4B">
        <w:rPr>
          <w:rFonts w:cs="Arial"/>
          <w:sz w:val="24"/>
          <w:szCs w:val="24"/>
        </w:rPr>
        <w:t>of</w:t>
      </w:r>
      <w:r w:rsidR="00032455">
        <w:rPr>
          <w:rFonts w:cs="Arial"/>
          <w:sz w:val="24"/>
          <w:szCs w:val="24"/>
        </w:rPr>
        <w:t xml:space="preserve"> </w:t>
      </w:r>
      <w:r w:rsidRPr="00963E4B">
        <w:rPr>
          <w:rFonts w:cs="Arial"/>
          <w:sz w:val="24"/>
          <w:szCs w:val="24"/>
        </w:rPr>
        <w:t>“The</w:t>
      </w:r>
      <w:r w:rsidR="00032455">
        <w:rPr>
          <w:rFonts w:cs="Arial"/>
          <w:sz w:val="24"/>
          <w:szCs w:val="24"/>
        </w:rPr>
        <w:t xml:space="preserve"> </w:t>
      </w:r>
      <w:r w:rsidRPr="00963E4B">
        <w:rPr>
          <w:rFonts w:cs="Arial"/>
          <w:sz w:val="24"/>
          <w:szCs w:val="24"/>
        </w:rPr>
        <w:t>Partnership”</w:t>
      </w:r>
      <w:r w:rsidR="00032455">
        <w:rPr>
          <w:rFonts w:cs="Arial"/>
          <w:sz w:val="24"/>
          <w:szCs w:val="24"/>
        </w:rPr>
        <w:t xml:space="preserve"> </w:t>
      </w:r>
      <w:r w:rsidRPr="00963E4B">
        <w:rPr>
          <w:rFonts w:cs="Arial"/>
          <w:sz w:val="24"/>
          <w:szCs w:val="24"/>
        </w:rPr>
        <w:t>the</w:t>
      </w:r>
      <w:r w:rsidR="00032455">
        <w:rPr>
          <w:rFonts w:cs="Arial"/>
          <w:sz w:val="24"/>
          <w:szCs w:val="24"/>
        </w:rPr>
        <w:t xml:space="preserve"> </w:t>
      </w:r>
      <w:r w:rsidRPr="00963E4B">
        <w:rPr>
          <w:rFonts w:cs="Arial"/>
          <w:sz w:val="24"/>
          <w:szCs w:val="24"/>
        </w:rPr>
        <w:t>shared</w:t>
      </w:r>
      <w:r w:rsidR="00032455">
        <w:rPr>
          <w:rFonts w:cs="Arial"/>
          <w:sz w:val="24"/>
          <w:szCs w:val="24"/>
        </w:rPr>
        <w:t xml:space="preserve"> </w:t>
      </w:r>
      <w:r w:rsidRPr="00963E4B">
        <w:rPr>
          <w:rFonts w:cs="Arial"/>
          <w:sz w:val="24"/>
          <w:szCs w:val="24"/>
        </w:rPr>
        <w:t>responsibilities</w:t>
      </w:r>
      <w:r w:rsidR="00032455">
        <w:rPr>
          <w:rFonts w:cs="Arial"/>
          <w:sz w:val="24"/>
          <w:szCs w:val="24"/>
        </w:rPr>
        <w:t xml:space="preserve"> </w:t>
      </w:r>
      <w:r w:rsidRPr="00963E4B">
        <w:rPr>
          <w:rFonts w:cs="Arial"/>
          <w:sz w:val="24"/>
          <w:szCs w:val="24"/>
        </w:rPr>
        <w:t>of</w:t>
      </w:r>
      <w:r w:rsidR="00032455">
        <w:rPr>
          <w:rFonts w:cs="Arial"/>
          <w:sz w:val="24"/>
          <w:szCs w:val="24"/>
        </w:rPr>
        <w:t xml:space="preserve"> </w:t>
      </w:r>
      <w:r w:rsidRPr="00963E4B">
        <w:rPr>
          <w:rFonts w:cs="Arial"/>
          <w:sz w:val="24"/>
          <w:szCs w:val="24"/>
        </w:rPr>
        <w:t>staff</w:t>
      </w:r>
      <w:r w:rsidR="00032455">
        <w:rPr>
          <w:rFonts w:cs="Arial"/>
          <w:sz w:val="24"/>
          <w:szCs w:val="24"/>
        </w:rPr>
        <w:t xml:space="preserve"> </w:t>
      </w:r>
      <w:r w:rsidRPr="00963E4B">
        <w:rPr>
          <w:rFonts w:cs="Arial"/>
          <w:sz w:val="24"/>
          <w:szCs w:val="24"/>
        </w:rPr>
        <w:t>and</w:t>
      </w:r>
      <w:r w:rsidR="00032455">
        <w:rPr>
          <w:rFonts w:cs="Arial"/>
          <w:sz w:val="24"/>
          <w:szCs w:val="24"/>
        </w:rPr>
        <w:t xml:space="preserve"> </w:t>
      </w:r>
      <w:r w:rsidRPr="00963E4B">
        <w:rPr>
          <w:rFonts w:cs="Arial"/>
          <w:sz w:val="24"/>
          <w:szCs w:val="24"/>
        </w:rPr>
        <w:t>students</w:t>
      </w:r>
      <w:r w:rsidR="00032455">
        <w:rPr>
          <w:rFonts w:cs="Arial"/>
          <w:sz w:val="24"/>
          <w:szCs w:val="24"/>
        </w:rPr>
        <w:t xml:space="preserve"> </w:t>
      </w:r>
      <w:r w:rsidRPr="00963E4B">
        <w:rPr>
          <w:rFonts w:cs="Arial"/>
          <w:sz w:val="24"/>
          <w:szCs w:val="24"/>
        </w:rPr>
        <w:t>when</w:t>
      </w:r>
      <w:r w:rsidR="00032455">
        <w:rPr>
          <w:rFonts w:cs="Arial"/>
          <w:sz w:val="24"/>
          <w:szCs w:val="24"/>
        </w:rPr>
        <w:t xml:space="preserve"> </w:t>
      </w:r>
      <w:r w:rsidRPr="00963E4B">
        <w:rPr>
          <w:rFonts w:cs="Arial"/>
          <w:sz w:val="24"/>
          <w:szCs w:val="24"/>
        </w:rPr>
        <w:t>working</w:t>
      </w:r>
      <w:r w:rsidR="00032455">
        <w:rPr>
          <w:rFonts w:cs="Arial"/>
          <w:sz w:val="24"/>
          <w:szCs w:val="24"/>
        </w:rPr>
        <w:t xml:space="preserve"> </w:t>
      </w:r>
      <w:r w:rsidRPr="00963E4B">
        <w:rPr>
          <w:rFonts w:cs="Arial"/>
          <w:sz w:val="24"/>
          <w:szCs w:val="24"/>
        </w:rPr>
        <w:t>together</w:t>
      </w:r>
      <w:r w:rsidR="00032455">
        <w:rPr>
          <w:rFonts w:cs="Arial"/>
          <w:sz w:val="24"/>
          <w:szCs w:val="24"/>
        </w:rPr>
        <w:t xml:space="preserve"> </w:t>
      </w:r>
      <w:r w:rsidRPr="00963E4B">
        <w:rPr>
          <w:rFonts w:cs="Arial"/>
          <w:sz w:val="24"/>
          <w:szCs w:val="24"/>
        </w:rPr>
        <w:t>as</w:t>
      </w:r>
      <w:r w:rsidR="00032455">
        <w:rPr>
          <w:rFonts w:cs="Arial"/>
          <w:sz w:val="24"/>
          <w:szCs w:val="24"/>
        </w:rPr>
        <w:t xml:space="preserve"> </w:t>
      </w:r>
      <w:r w:rsidRPr="00963E4B">
        <w:rPr>
          <w:rFonts w:cs="Arial"/>
          <w:sz w:val="24"/>
          <w:szCs w:val="24"/>
        </w:rPr>
        <w:t>members</w:t>
      </w:r>
      <w:r w:rsidR="00032455">
        <w:rPr>
          <w:rFonts w:cs="Arial"/>
          <w:sz w:val="24"/>
          <w:szCs w:val="24"/>
        </w:rPr>
        <w:t xml:space="preserve"> </w:t>
      </w:r>
      <w:r w:rsidRPr="00963E4B">
        <w:rPr>
          <w:rFonts w:cs="Arial"/>
          <w:sz w:val="24"/>
          <w:szCs w:val="24"/>
        </w:rPr>
        <w:t>of</w:t>
      </w:r>
      <w:r w:rsidR="00032455">
        <w:rPr>
          <w:rFonts w:cs="Arial"/>
          <w:sz w:val="24"/>
          <w:szCs w:val="24"/>
        </w:rPr>
        <w:t xml:space="preserve"> </w:t>
      </w:r>
      <w:r w:rsidRPr="00963E4B">
        <w:rPr>
          <w:rFonts w:cs="Arial"/>
          <w:sz w:val="24"/>
          <w:szCs w:val="24"/>
        </w:rPr>
        <w:t>a</w:t>
      </w:r>
      <w:r w:rsidR="00032455">
        <w:rPr>
          <w:rFonts w:cs="Arial"/>
          <w:sz w:val="24"/>
          <w:szCs w:val="24"/>
        </w:rPr>
        <w:t xml:space="preserve"> </w:t>
      </w:r>
      <w:r w:rsidRPr="00963E4B">
        <w:rPr>
          <w:rFonts w:cs="Arial"/>
          <w:sz w:val="24"/>
          <w:szCs w:val="24"/>
        </w:rPr>
        <w:t>learning</w:t>
      </w:r>
      <w:r w:rsidR="00032455">
        <w:rPr>
          <w:rFonts w:cs="Arial"/>
          <w:sz w:val="24"/>
          <w:szCs w:val="24"/>
        </w:rPr>
        <w:t xml:space="preserve"> </w:t>
      </w:r>
      <w:r w:rsidRPr="00963E4B">
        <w:rPr>
          <w:rFonts w:cs="Arial"/>
          <w:sz w:val="24"/>
          <w:szCs w:val="24"/>
        </w:rPr>
        <w:t>community.</w:t>
      </w:r>
      <w:r w:rsidR="00032455">
        <w:rPr>
          <w:rFonts w:cs="Arial"/>
          <w:sz w:val="24"/>
          <w:szCs w:val="24"/>
        </w:rPr>
        <w:t xml:space="preserve">  </w:t>
      </w:r>
      <w:r w:rsidR="0045203A">
        <w:rPr>
          <w:rFonts w:cs="Arial"/>
          <w:color w:val="000000"/>
          <w:sz w:val="24"/>
          <w:szCs w:val="24"/>
        </w:rPr>
        <w:t>This</w:t>
      </w:r>
      <w:r w:rsidR="00032455">
        <w:rPr>
          <w:rFonts w:cs="Arial"/>
          <w:color w:val="000000"/>
          <w:sz w:val="24"/>
          <w:szCs w:val="24"/>
        </w:rPr>
        <w:t xml:space="preserve"> </w:t>
      </w:r>
      <w:r w:rsidRPr="00963E4B">
        <w:rPr>
          <w:rFonts w:cs="Arial"/>
          <w:color w:val="000000"/>
          <w:sz w:val="24"/>
          <w:szCs w:val="24"/>
        </w:rPr>
        <w:t>outlines</w:t>
      </w:r>
      <w:r w:rsidR="00032455">
        <w:rPr>
          <w:rFonts w:cs="Arial"/>
          <w:color w:val="000000"/>
          <w:sz w:val="24"/>
          <w:szCs w:val="24"/>
        </w:rPr>
        <w:t xml:space="preserve"> </w:t>
      </w:r>
      <w:r w:rsidRPr="00963E4B">
        <w:rPr>
          <w:rFonts w:cs="Arial"/>
          <w:color w:val="000000"/>
          <w:sz w:val="24"/>
          <w:szCs w:val="24"/>
        </w:rPr>
        <w:t>what</w:t>
      </w:r>
      <w:r w:rsidR="00032455">
        <w:rPr>
          <w:rFonts w:cs="Arial"/>
          <w:color w:val="000000"/>
          <w:sz w:val="24"/>
          <w:szCs w:val="24"/>
        </w:rPr>
        <w:t xml:space="preserve"> </w:t>
      </w:r>
      <w:r w:rsidRPr="00963E4B">
        <w:rPr>
          <w:rFonts w:cs="Arial"/>
          <w:color w:val="000000"/>
          <w:sz w:val="24"/>
          <w:szCs w:val="24"/>
        </w:rPr>
        <w:t>the</w:t>
      </w:r>
      <w:r w:rsidR="00032455">
        <w:rPr>
          <w:rFonts w:cs="Arial"/>
          <w:color w:val="000000"/>
          <w:sz w:val="24"/>
          <w:szCs w:val="24"/>
        </w:rPr>
        <w:t xml:space="preserve"> </w:t>
      </w:r>
      <w:r w:rsidRPr="00963E4B">
        <w:rPr>
          <w:rFonts w:cs="Arial"/>
          <w:color w:val="000000"/>
          <w:sz w:val="24"/>
          <w:szCs w:val="24"/>
        </w:rPr>
        <w:t>School</w:t>
      </w:r>
      <w:r w:rsidR="00032455">
        <w:rPr>
          <w:rFonts w:cs="Arial"/>
          <w:color w:val="000000"/>
          <w:sz w:val="24"/>
          <w:szCs w:val="24"/>
        </w:rPr>
        <w:t xml:space="preserve"> </w:t>
      </w:r>
      <w:r w:rsidRPr="00963E4B">
        <w:rPr>
          <w:rFonts w:cs="Arial"/>
          <w:color w:val="000000"/>
          <w:sz w:val="24"/>
          <w:szCs w:val="24"/>
        </w:rPr>
        <w:t>expects</w:t>
      </w:r>
      <w:r w:rsidR="00032455">
        <w:rPr>
          <w:rFonts w:cs="Arial"/>
          <w:color w:val="000000"/>
          <w:sz w:val="24"/>
          <w:szCs w:val="24"/>
        </w:rPr>
        <w:t xml:space="preserve"> </w:t>
      </w:r>
      <w:r w:rsidRPr="00963E4B">
        <w:rPr>
          <w:rFonts w:cs="Arial"/>
          <w:color w:val="000000"/>
          <w:sz w:val="24"/>
          <w:szCs w:val="24"/>
        </w:rPr>
        <w:t>of</w:t>
      </w:r>
      <w:r w:rsidR="00032455">
        <w:rPr>
          <w:rFonts w:cs="Arial"/>
          <w:color w:val="000000"/>
          <w:sz w:val="24"/>
          <w:szCs w:val="24"/>
        </w:rPr>
        <w:t xml:space="preserve"> </w:t>
      </w:r>
      <w:r w:rsidRPr="00963E4B">
        <w:rPr>
          <w:rFonts w:cs="Arial"/>
          <w:color w:val="000000"/>
          <w:sz w:val="24"/>
          <w:szCs w:val="24"/>
        </w:rPr>
        <w:t>you</w:t>
      </w:r>
      <w:r w:rsidR="00032455">
        <w:rPr>
          <w:rFonts w:cs="Arial"/>
          <w:color w:val="000000"/>
          <w:sz w:val="24"/>
          <w:szCs w:val="24"/>
        </w:rPr>
        <w:t xml:space="preserve"> </w:t>
      </w:r>
      <w:r w:rsidRPr="00963E4B">
        <w:rPr>
          <w:rFonts w:cs="Arial"/>
          <w:color w:val="000000"/>
          <w:sz w:val="24"/>
          <w:szCs w:val="24"/>
        </w:rPr>
        <w:t>with</w:t>
      </w:r>
      <w:r w:rsidR="00032455">
        <w:rPr>
          <w:rFonts w:cs="Arial"/>
          <w:color w:val="000000"/>
          <w:sz w:val="24"/>
          <w:szCs w:val="24"/>
        </w:rPr>
        <w:t xml:space="preserve"> </w:t>
      </w:r>
      <w:r w:rsidRPr="00963E4B">
        <w:rPr>
          <w:rFonts w:cs="Arial"/>
          <w:color w:val="000000"/>
          <w:sz w:val="24"/>
          <w:szCs w:val="24"/>
        </w:rPr>
        <w:t>regards</w:t>
      </w:r>
      <w:r w:rsidR="00032455">
        <w:rPr>
          <w:rFonts w:cs="Arial"/>
          <w:color w:val="000000"/>
          <w:sz w:val="24"/>
          <w:szCs w:val="24"/>
        </w:rPr>
        <w:t xml:space="preserve"> </w:t>
      </w:r>
      <w:r w:rsidRPr="00963E4B">
        <w:rPr>
          <w:rFonts w:cs="Arial"/>
          <w:color w:val="000000"/>
          <w:sz w:val="24"/>
          <w:szCs w:val="24"/>
        </w:rPr>
        <w:t>to</w:t>
      </w:r>
      <w:r w:rsidR="00032455">
        <w:rPr>
          <w:rFonts w:cs="Arial"/>
          <w:color w:val="000000"/>
          <w:sz w:val="24"/>
          <w:szCs w:val="24"/>
        </w:rPr>
        <w:t xml:space="preserve"> </w:t>
      </w:r>
      <w:r w:rsidRPr="00963E4B">
        <w:rPr>
          <w:rFonts w:cs="Arial"/>
          <w:color w:val="000000"/>
          <w:sz w:val="24"/>
          <w:szCs w:val="24"/>
        </w:rPr>
        <w:t>communicating</w:t>
      </w:r>
      <w:r w:rsidR="00032455">
        <w:rPr>
          <w:rFonts w:cs="Arial"/>
          <w:color w:val="000000"/>
          <w:sz w:val="24"/>
          <w:szCs w:val="24"/>
        </w:rPr>
        <w:t xml:space="preserve"> </w:t>
      </w:r>
      <w:r w:rsidRPr="00963E4B">
        <w:rPr>
          <w:rFonts w:cs="Arial"/>
          <w:color w:val="000000"/>
          <w:sz w:val="24"/>
          <w:szCs w:val="24"/>
        </w:rPr>
        <w:t>with</w:t>
      </w:r>
      <w:r w:rsidR="00032455">
        <w:rPr>
          <w:rFonts w:cs="Arial"/>
          <w:color w:val="000000"/>
          <w:sz w:val="24"/>
          <w:szCs w:val="24"/>
        </w:rPr>
        <w:t xml:space="preserve"> </w:t>
      </w:r>
      <w:r w:rsidRPr="00963E4B">
        <w:rPr>
          <w:rFonts w:cs="Arial"/>
          <w:color w:val="000000"/>
          <w:sz w:val="24"/>
          <w:szCs w:val="24"/>
        </w:rPr>
        <w:t>staff</w:t>
      </w:r>
      <w:r w:rsidR="00032455">
        <w:rPr>
          <w:rFonts w:cs="Arial"/>
          <w:color w:val="000000"/>
          <w:sz w:val="24"/>
          <w:szCs w:val="24"/>
        </w:rPr>
        <w:t xml:space="preserve"> </w:t>
      </w:r>
      <w:r w:rsidRPr="00963E4B">
        <w:rPr>
          <w:rFonts w:cs="Arial"/>
          <w:color w:val="000000"/>
          <w:sz w:val="24"/>
          <w:szCs w:val="24"/>
        </w:rPr>
        <w:t>via</w:t>
      </w:r>
      <w:r w:rsidR="00032455">
        <w:rPr>
          <w:rFonts w:cs="Arial"/>
          <w:color w:val="000000"/>
          <w:sz w:val="24"/>
          <w:szCs w:val="24"/>
        </w:rPr>
        <w:t xml:space="preserve"> </w:t>
      </w:r>
      <w:r w:rsidRPr="00963E4B">
        <w:rPr>
          <w:rFonts w:cs="Arial"/>
          <w:color w:val="000000"/>
          <w:sz w:val="24"/>
          <w:szCs w:val="24"/>
        </w:rPr>
        <w:t>email</w:t>
      </w:r>
      <w:r w:rsidR="00032455">
        <w:rPr>
          <w:rFonts w:cs="Arial"/>
          <w:color w:val="000000"/>
          <w:sz w:val="24"/>
          <w:szCs w:val="24"/>
        </w:rPr>
        <w:t xml:space="preserve"> </w:t>
      </w:r>
      <w:r w:rsidRPr="00963E4B">
        <w:rPr>
          <w:rFonts w:cs="Arial"/>
          <w:color w:val="000000"/>
          <w:sz w:val="24"/>
          <w:szCs w:val="24"/>
        </w:rPr>
        <w:t>and</w:t>
      </w:r>
      <w:r w:rsidR="00032455">
        <w:rPr>
          <w:rFonts w:cs="Arial"/>
          <w:color w:val="000000"/>
          <w:sz w:val="24"/>
          <w:szCs w:val="24"/>
        </w:rPr>
        <w:t xml:space="preserve"> </w:t>
      </w:r>
      <w:r w:rsidRPr="00963E4B">
        <w:rPr>
          <w:rFonts w:cs="Arial"/>
          <w:color w:val="000000"/>
          <w:sz w:val="24"/>
          <w:szCs w:val="24"/>
        </w:rPr>
        <w:t>in</w:t>
      </w:r>
      <w:r w:rsidR="00032455">
        <w:rPr>
          <w:rFonts w:cs="Arial"/>
          <w:color w:val="000000"/>
          <w:sz w:val="24"/>
          <w:szCs w:val="24"/>
        </w:rPr>
        <w:t xml:space="preserve"> </w:t>
      </w:r>
      <w:r w:rsidRPr="00963E4B">
        <w:rPr>
          <w:rFonts w:cs="Arial"/>
          <w:color w:val="000000"/>
          <w:sz w:val="24"/>
          <w:szCs w:val="24"/>
        </w:rPr>
        <w:t>turn</w:t>
      </w:r>
      <w:r w:rsidR="00032455">
        <w:rPr>
          <w:rFonts w:cs="Arial"/>
          <w:color w:val="000000"/>
          <w:sz w:val="24"/>
          <w:szCs w:val="24"/>
        </w:rPr>
        <w:t xml:space="preserve"> </w:t>
      </w:r>
      <w:r w:rsidRPr="00963E4B">
        <w:rPr>
          <w:rFonts w:cs="Arial"/>
          <w:color w:val="000000"/>
          <w:sz w:val="24"/>
          <w:szCs w:val="24"/>
        </w:rPr>
        <w:t>what</w:t>
      </w:r>
      <w:r w:rsidR="00032455">
        <w:rPr>
          <w:rFonts w:cs="Arial"/>
          <w:color w:val="000000"/>
          <w:sz w:val="24"/>
          <w:szCs w:val="24"/>
        </w:rPr>
        <w:t xml:space="preserve"> </w:t>
      </w:r>
      <w:r w:rsidRPr="00963E4B">
        <w:rPr>
          <w:rFonts w:cs="Arial"/>
          <w:color w:val="000000"/>
          <w:sz w:val="24"/>
          <w:szCs w:val="24"/>
        </w:rPr>
        <w:t>you</w:t>
      </w:r>
      <w:r w:rsidR="00032455">
        <w:rPr>
          <w:rFonts w:cs="Arial"/>
          <w:color w:val="000000"/>
          <w:sz w:val="24"/>
          <w:szCs w:val="24"/>
        </w:rPr>
        <w:t xml:space="preserve"> </w:t>
      </w:r>
      <w:r w:rsidRPr="00963E4B">
        <w:rPr>
          <w:rFonts w:cs="Arial"/>
          <w:color w:val="000000"/>
          <w:sz w:val="24"/>
          <w:szCs w:val="24"/>
        </w:rPr>
        <w:t>can</w:t>
      </w:r>
      <w:r w:rsidR="00032455">
        <w:rPr>
          <w:rFonts w:cs="Arial"/>
          <w:color w:val="000000"/>
          <w:sz w:val="24"/>
          <w:szCs w:val="24"/>
        </w:rPr>
        <w:t xml:space="preserve"> </w:t>
      </w:r>
      <w:r w:rsidRPr="00963E4B">
        <w:rPr>
          <w:rFonts w:cs="Arial"/>
          <w:color w:val="000000"/>
          <w:sz w:val="24"/>
          <w:szCs w:val="24"/>
        </w:rPr>
        <w:t>expect</w:t>
      </w:r>
      <w:r w:rsidR="00032455">
        <w:rPr>
          <w:rFonts w:cs="Arial"/>
          <w:color w:val="000000"/>
          <w:sz w:val="24"/>
          <w:szCs w:val="24"/>
        </w:rPr>
        <w:t xml:space="preserve"> </w:t>
      </w:r>
      <w:r w:rsidRPr="00963E4B">
        <w:rPr>
          <w:rFonts w:cs="Arial"/>
          <w:color w:val="000000"/>
          <w:sz w:val="24"/>
          <w:szCs w:val="24"/>
        </w:rPr>
        <w:t>from</w:t>
      </w:r>
      <w:r w:rsidR="00032455">
        <w:rPr>
          <w:rFonts w:cs="Arial"/>
          <w:color w:val="000000"/>
          <w:sz w:val="24"/>
          <w:szCs w:val="24"/>
        </w:rPr>
        <w:t xml:space="preserve"> </w:t>
      </w:r>
      <w:r w:rsidRPr="00963E4B">
        <w:rPr>
          <w:rFonts w:cs="Arial"/>
          <w:color w:val="000000"/>
          <w:sz w:val="24"/>
          <w:szCs w:val="24"/>
        </w:rPr>
        <w:t>the</w:t>
      </w:r>
      <w:r w:rsidR="00032455">
        <w:rPr>
          <w:rFonts w:cs="Arial"/>
          <w:color w:val="000000"/>
          <w:sz w:val="24"/>
          <w:szCs w:val="24"/>
        </w:rPr>
        <w:t xml:space="preserve"> </w:t>
      </w:r>
      <w:r w:rsidRPr="00963E4B">
        <w:rPr>
          <w:rFonts w:cs="Arial"/>
          <w:color w:val="000000"/>
          <w:sz w:val="24"/>
          <w:szCs w:val="24"/>
        </w:rPr>
        <w:t>School.</w:t>
      </w:r>
      <w:r w:rsidR="00032455">
        <w:rPr>
          <w:rFonts w:cs="Arial"/>
          <w:color w:val="000000"/>
          <w:sz w:val="24"/>
          <w:szCs w:val="24"/>
        </w:rPr>
        <w:t xml:space="preserve"> </w:t>
      </w:r>
      <w:r w:rsidRPr="00963E4B">
        <w:rPr>
          <w:rFonts w:cs="Arial"/>
          <w:color w:val="000000"/>
          <w:sz w:val="24"/>
          <w:szCs w:val="24"/>
        </w:rPr>
        <w:t>It</w:t>
      </w:r>
      <w:r w:rsidR="00032455">
        <w:rPr>
          <w:rFonts w:cs="Arial"/>
          <w:color w:val="000000"/>
          <w:sz w:val="24"/>
          <w:szCs w:val="24"/>
        </w:rPr>
        <w:t xml:space="preserve"> </w:t>
      </w:r>
      <w:r w:rsidRPr="00963E4B">
        <w:rPr>
          <w:rFonts w:cs="Arial"/>
          <w:color w:val="000000"/>
          <w:sz w:val="24"/>
          <w:szCs w:val="24"/>
        </w:rPr>
        <w:t>should</w:t>
      </w:r>
      <w:r w:rsidR="00032455">
        <w:rPr>
          <w:rFonts w:cs="Arial"/>
          <w:color w:val="000000"/>
          <w:sz w:val="24"/>
          <w:szCs w:val="24"/>
        </w:rPr>
        <w:t xml:space="preserve"> </w:t>
      </w:r>
      <w:r w:rsidRPr="00963E4B">
        <w:rPr>
          <w:rFonts w:cs="Arial"/>
          <w:color w:val="000000"/>
          <w:sz w:val="24"/>
          <w:szCs w:val="24"/>
        </w:rPr>
        <w:t>be</w:t>
      </w:r>
      <w:r w:rsidR="00032455">
        <w:rPr>
          <w:rFonts w:cs="Arial"/>
          <w:color w:val="000000"/>
          <w:sz w:val="24"/>
          <w:szCs w:val="24"/>
        </w:rPr>
        <w:t xml:space="preserve"> </w:t>
      </w:r>
      <w:r w:rsidRPr="00963E4B">
        <w:rPr>
          <w:rFonts w:cs="Arial"/>
          <w:color w:val="000000"/>
          <w:sz w:val="24"/>
          <w:szCs w:val="24"/>
        </w:rPr>
        <w:t>read</w:t>
      </w:r>
      <w:r w:rsidR="00032455">
        <w:rPr>
          <w:rFonts w:cs="Arial"/>
          <w:color w:val="000000"/>
          <w:sz w:val="24"/>
          <w:szCs w:val="24"/>
        </w:rPr>
        <w:t xml:space="preserve"> </w:t>
      </w:r>
      <w:r w:rsidRPr="00963E4B">
        <w:rPr>
          <w:rFonts w:cs="Arial"/>
          <w:color w:val="000000"/>
          <w:sz w:val="24"/>
          <w:szCs w:val="24"/>
        </w:rPr>
        <w:t>alongside</w:t>
      </w:r>
      <w:r w:rsidR="00032455">
        <w:rPr>
          <w:rFonts w:cs="Arial"/>
          <w:color w:val="000000"/>
          <w:sz w:val="24"/>
          <w:szCs w:val="24"/>
        </w:rPr>
        <w:t xml:space="preserve"> </w:t>
      </w:r>
      <w:r w:rsidRPr="00963E4B">
        <w:rPr>
          <w:rFonts w:cs="Arial"/>
          <w:color w:val="000000"/>
          <w:sz w:val="24"/>
          <w:szCs w:val="24"/>
        </w:rPr>
        <w:t>the</w:t>
      </w:r>
      <w:r w:rsidR="00032455">
        <w:rPr>
          <w:rFonts w:cs="Arial"/>
          <w:color w:val="000000"/>
          <w:sz w:val="24"/>
          <w:szCs w:val="24"/>
        </w:rPr>
        <w:t xml:space="preserve"> </w:t>
      </w:r>
      <w:r w:rsidRPr="00963E4B">
        <w:rPr>
          <w:rFonts w:cs="Arial"/>
          <w:color w:val="000000"/>
          <w:sz w:val="24"/>
          <w:szCs w:val="24"/>
        </w:rPr>
        <w:t>School’s</w:t>
      </w:r>
      <w:r w:rsidR="00032455">
        <w:rPr>
          <w:rFonts w:cs="Arial"/>
          <w:color w:val="000000"/>
          <w:sz w:val="24"/>
          <w:szCs w:val="24"/>
        </w:rPr>
        <w:t xml:space="preserve"> </w:t>
      </w:r>
      <w:r w:rsidRPr="00963E4B">
        <w:rPr>
          <w:rFonts w:cs="Arial"/>
          <w:color w:val="000000"/>
          <w:sz w:val="24"/>
          <w:szCs w:val="24"/>
        </w:rPr>
        <w:t>guidance</w:t>
      </w:r>
      <w:r w:rsidR="00032455">
        <w:rPr>
          <w:rFonts w:cs="Arial"/>
          <w:color w:val="000000"/>
          <w:sz w:val="24"/>
          <w:szCs w:val="24"/>
        </w:rPr>
        <w:t xml:space="preserve"> </w:t>
      </w:r>
      <w:r w:rsidRPr="00963E4B">
        <w:rPr>
          <w:rFonts w:cs="Arial"/>
          <w:color w:val="000000"/>
          <w:sz w:val="24"/>
          <w:szCs w:val="24"/>
        </w:rPr>
        <w:t>on</w:t>
      </w:r>
      <w:r w:rsidR="00032455">
        <w:rPr>
          <w:rFonts w:cs="Arial"/>
          <w:color w:val="000000"/>
          <w:sz w:val="24"/>
          <w:szCs w:val="24"/>
        </w:rPr>
        <w:t xml:space="preserve"> </w:t>
      </w:r>
      <w:r w:rsidRPr="00963E4B">
        <w:rPr>
          <w:rFonts w:cs="Arial"/>
          <w:sz w:val="24"/>
          <w:szCs w:val="24"/>
        </w:rPr>
        <w:t>academic</w:t>
      </w:r>
      <w:r w:rsidR="00032455">
        <w:rPr>
          <w:rFonts w:cs="Arial"/>
          <w:sz w:val="24"/>
          <w:szCs w:val="24"/>
        </w:rPr>
        <w:t xml:space="preserve"> </w:t>
      </w:r>
      <w:r w:rsidRPr="00963E4B">
        <w:rPr>
          <w:rFonts w:cs="Arial"/>
          <w:sz w:val="24"/>
          <w:szCs w:val="24"/>
        </w:rPr>
        <w:t>supervision</w:t>
      </w:r>
      <w:r w:rsidR="00032455">
        <w:rPr>
          <w:rFonts w:cs="Arial"/>
          <w:sz w:val="24"/>
          <w:szCs w:val="24"/>
        </w:rPr>
        <w:t xml:space="preserve"> </w:t>
      </w:r>
      <w:r w:rsidRPr="00963E4B">
        <w:rPr>
          <w:rFonts w:cs="Arial"/>
          <w:sz w:val="24"/>
          <w:szCs w:val="24"/>
        </w:rPr>
        <w:t>found</w:t>
      </w:r>
      <w:r w:rsidR="00032455">
        <w:rPr>
          <w:rFonts w:cs="Arial"/>
          <w:sz w:val="24"/>
          <w:szCs w:val="24"/>
        </w:rPr>
        <w:t xml:space="preserve"> </w:t>
      </w:r>
      <w:r w:rsidRPr="00963E4B">
        <w:rPr>
          <w:rFonts w:cs="Arial"/>
          <w:sz w:val="24"/>
          <w:szCs w:val="24"/>
        </w:rPr>
        <w:t>in</w:t>
      </w:r>
      <w:r w:rsidR="00032455">
        <w:rPr>
          <w:rFonts w:cs="Arial"/>
          <w:sz w:val="24"/>
          <w:szCs w:val="24"/>
        </w:rPr>
        <w:t xml:space="preserve"> </w:t>
      </w:r>
      <w:r w:rsidRPr="00963E4B">
        <w:rPr>
          <w:rFonts w:cs="Arial"/>
          <w:sz w:val="24"/>
          <w:szCs w:val="24"/>
        </w:rPr>
        <w:t>the</w:t>
      </w:r>
      <w:r w:rsidR="00032455">
        <w:rPr>
          <w:rFonts w:cs="Arial"/>
          <w:sz w:val="24"/>
          <w:szCs w:val="24"/>
        </w:rPr>
        <w:t xml:space="preserve"> </w:t>
      </w:r>
      <w:r w:rsidRPr="00963E4B">
        <w:rPr>
          <w:rFonts w:cs="Arial"/>
          <w:sz w:val="24"/>
          <w:szCs w:val="24"/>
        </w:rPr>
        <w:t>Assessment</w:t>
      </w:r>
      <w:r w:rsidR="00032455">
        <w:rPr>
          <w:rFonts w:cs="Arial"/>
          <w:sz w:val="24"/>
          <w:szCs w:val="24"/>
        </w:rPr>
        <w:t xml:space="preserve"> </w:t>
      </w:r>
      <w:r w:rsidR="0045203A">
        <w:rPr>
          <w:rFonts w:cs="Arial"/>
          <w:sz w:val="24"/>
          <w:szCs w:val="24"/>
        </w:rPr>
        <w:t>section.</w:t>
      </w:r>
      <w:r w:rsidR="00032455">
        <w:rPr>
          <w:rFonts w:cs="Arial"/>
          <w:sz w:val="24"/>
          <w:szCs w:val="24"/>
        </w:rPr>
        <w:t xml:space="preserve">  </w:t>
      </w:r>
    </w:p>
    <w:p w14:paraId="6CDE3731" w14:textId="77777777" w:rsidR="000E5393" w:rsidRDefault="000E5393" w:rsidP="00AC4A6B">
      <w:pPr>
        <w:jc w:val="both"/>
        <w:rPr>
          <w:rFonts w:cs="Arial"/>
          <w:sz w:val="24"/>
          <w:szCs w:val="24"/>
        </w:rPr>
      </w:pPr>
    </w:p>
    <w:p w14:paraId="73D5288A" w14:textId="77777777" w:rsidR="00F02930" w:rsidRPr="00F07E7C" w:rsidRDefault="00F02930" w:rsidP="00034992">
      <w:pPr>
        <w:pStyle w:val="Heading3"/>
      </w:pPr>
      <w:r w:rsidRPr="00F07E7C">
        <w:t>What</w:t>
      </w:r>
      <w:r w:rsidR="00032455">
        <w:t xml:space="preserve"> </w:t>
      </w:r>
      <w:r w:rsidRPr="00F07E7C">
        <w:t>we</w:t>
      </w:r>
      <w:r w:rsidR="00032455">
        <w:t xml:space="preserve"> </w:t>
      </w:r>
      <w:r w:rsidRPr="00F07E7C">
        <w:t>can</w:t>
      </w:r>
      <w:r w:rsidR="00032455">
        <w:t xml:space="preserve"> </w:t>
      </w:r>
      <w:r w:rsidRPr="00F07E7C">
        <w:t>expect</w:t>
      </w:r>
      <w:r w:rsidR="00032455">
        <w:t xml:space="preserve"> </w:t>
      </w:r>
      <w:r w:rsidRPr="00F07E7C">
        <w:t>from</w:t>
      </w:r>
      <w:r w:rsidR="00032455">
        <w:t xml:space="preserve"> </w:t>
      </w:r>
      <w:r w:rsidRPr="00F07E7C">
        <w:t>each</w:t>
      </w:r>
      <w:r w:rsidR="00032455">
        <w:t xml:space="preserve"> </w:t>
      </w:r>
      <w:r w:rsidRPr="00F07E7C">
        <w:t>other</w:t>
      </w:r>
    </w:p>
    <w:p w14:paraId="5381312A" w14:textId="77777777" w:rsidR="00F02930" w:rsidRPr="001E6D2D" w:rsidRDefault="00F02930" w:rsidP="003A409E">
      <w:pPr>
        <w:pStyle w:val="ListParagraph"/>
        <w:numPr>
          <w:ilvl w:val="0"/>
          <w:numId w:val="3"/>
        </w:numPr>
        <w:tabs>
          <w:tab w:val="clear" w:pos="720"/>
          <w:tab w:val="num" w:pos="-1912"/>
        </w:tabs>
        <w:ind w:left="360"/>
        <w:jc w:val="both"/>
        <w:rPr>
          <w:rFonts w:cs="Arial"/>
          <w:sz w:val="24"/>
          <w:szCs w:val="24"/>
        </w:rPr>
      </w:pPr>
      <w:r w:rsidRPr="001E6D2D">
        <w:rPr>
          <w:rFonts w:cs="Arial"/>
          <w:sz w:val="24"/>
          <w:szCs w:val="24"/>
        </w:rPr>
        <w:t>When</w:t>
      </w:r>
      <w:r w:rsidR="00032455">
        <w:rPr>
          <w:rFonts w:cs="Arial"/>
          <w:sz w:val="24"/>
          <w:szCs w:val="24"/>
        </w:rPr>
        <w:t xml:space="preserve"> </w:t>
      </w:r>
      <w:r w:rsidRPr="001E6D2D">
        <w:rPr>
          <w:rFonts w:cs="Arial"/>
          <w:sz w:val="24"/>
          <w:szCs w:val="24"/>
        </w:rPr>
        <w:t>communicating</w:t>
      </w:r>
      <w:r w:rsidR="00032455">
        <w:rPr>
          <w:rFonts w:cs="Arial"/>
          <w:sz w:val="24"/>
          <w:szCs w:val="24"/>
        </w:rPr>
        <w:t xml:space="preserve"> </w:t>
      </w:r>
      <w:r w:rsidRPr="001E6D2D">
        <w:rPr>
          <w:rFonts w:cs="Arial"/>
          <w:sz w:val="24"/>
          <w:szCs w:val="24"/>
        </w:rPr>
        <w:t>in</w:t>
      </w:r>
      <w:r w:rsidR="00032455">
        <w:rPr>
          <w:rFonts w:cs="Arial"/>
          <w:sz w:val="24"/>
          <w:szCs w:val="24"/>
        </w:rPr>
        <w:t xml:space="preserve"> </w:t>
      </w:r>
      <w:r w:rsidRPr="001E6D2D">
        <w:rPr>
          <w:rFonts w:cs="Arial"/>
          <w:sz w:val="24"/>
          <w:szCs w:val="24"/>
        </w:rPr>
        <w:t>the</w:t>
      </w:r>
      <w:r w:rsidR="00032455">
        <w:rPr>
          <w:rFonts w:cs="Arial"/>
          <w:sz w:val="24"/>
          <w:szCs w:val="24"/>
        </w:rPr>
        <w:t xml:space="preserve"> </w:t>
      </w:r>
      <w:r w:rsidRPr="001E6D2D">
        <w:rPr>
          <w:rFonts w:cs="Arial"/>
          <w:sz w:val="24"/>
          <w:szCs w:val="24"/>
        </w:rPr>
        <w:t>electronic</w:t>
      </w:r>
      <w:r w:rsidR="00032455">
        <w:rPr>
          <w:rFonts w:cs="Arial"/>
          <w:sz w:val="24"/>
          <w:szCs w:val="24"/>
        </w:rPr>
        <w:t xml:space="preserve"> </w:t>
      </w:r>
      <w:r w:rsidRPr="001E6D2D">
        <w:rPr>
          <w:rFonts w:cs="Arial"/>
          <w:sz w:val="24"/>
          <w:szCs w:val="24"/>
        </w:rPr>
        <w:t>environment</w:t>
      </w:r>
      <w:r w:rsidR="00032455">
        <w:rPr>
          <w:rFonts w:cs="Arial"/>
          <w:sz w:val="24"/>
          <w:szCs w:val="24"/>
        </w:rPr>
        <w:t xml:space="preserve"> </w:t>
      </w:r>
      <w:r w:rsidRPr="001E6D2D">
        <w:rPr>
          <w:rFonts w:cs="Arial"/>
          <w:sz w:val="24"/>
          <w:szCs w:val="24"/>
        </w:rPr>
        <w:t>students</w:t>
      </w:r>
      <w:r w:rsidR="00032455">
        <w:rPr>
          <w:rFonts w:cs="Arial"/>
          <w:sz w:val="24"/>
          <w:szCs w:val="24"/>
        </w:rPr>
        <w:t xml:space="preserve"> </w:t>
      </w:r>
      <w:r w:rsidRPr="001E6D2D">
        <w:rPr>
          <w:rFonts w:cs="Arial"/>
          <w:sz w:val="24"/>
          <w:szCs w:val="24"/>
        </w:rPr>
        <w:t>and</w:t>
      </w:r>
      <w:r w:rsidR="00032455">
        <w:rPr>
          <w:rFonts w:cs="Arial"/>
          <w:sz w:val="24"/>
          <w:szCs w:val="24"/>
        </w:rPr>
        <w:t xml:space="preserve"> </w:t>
      </w:r>
      <w:r w:rsidRPr="001E6D2D">
        <w:rPr>
          <w:rFonts w:cs="Arial"/>
          <w:sz w:val="24"/>
          <w:szCs w:val="24"/>
        </w:rPr>
        <w:t>staff</w:t>
      </w:r>
      <w:r w:rsidR="00032455">
        <w:rPr>
          <w:rFonts w:cs="Arial"/>
          <w:sz w:val="24"/>
          <w:szCs w:val="24"/>
        </w:rPr>
        <w:t xml:space="preserve"> </w:t>
      </w:r>
      <w:r w:rsidRPr="001E6D2D">
        <w:rPr>
          <w:rFonts w:cs="Arial"/>
          <w:sz w:val="24"/>
          <w:szCs w:val="24"/>
        </w:rPr>
        <w:t>will</w:t>
      </w:r>
      <w:r w:rsidR="00032455">
        <w:rPr>
          <w:rFonts w:cs="Arial"/>
          <w:sz w:val="24"/>
          <w:szCs w:val="24"/>
        </w:rPr>
        <w:t xml:space="preserve"> </w:t>
      </w:r>
      <w:r w:rsidRPr="001E6D2D">
        <w:rPr>
          <w:rFonts w:cs="Arial"/>
          <w:sz w:val="24"/>
          <w:szCs w:val="24"/>
        </w:rPr>
        <w:t>use</w:t>
      </w:r>
      <w:r w:rsidR="00032455">
        <w:rPr>
          <w:rFonts w:cs="Arial"/>
          <w:sz w:val="24"/>
          <w:szCs w:val="24"/>
        </w:rPr>
        <w:t xml:space="preserve"> </w:t>
      </w:r>
      <w:r w:rsidRPr="001E6D2D">
        <w:rPr>
          <w:rFonts w:cs="Arial"/>
          <w:sz w:val="24"/>
          <w:szCs w:val="24"/>
        </w:rPr>
        <w:t>their</w:t>
      </w:r>
      <w:r w:rsidR="00032455">
        <w:rPr>
          <w:rFonts w:cs="Arial"/>
          <w:sz w:val="24"/>
          <w:szCs w:val="24"/>
        </w:rPr>
        <w:t xml:space="preserve"> </w:t>
      </w:r>
      <w:r w:rsidRPr="001E6D2D">
        <w:rPr>
          <w:rFonts w:cs="Arial"/>
          <w:sz w:val="24"/>
          <w:szCs w:val="24"/>
        </w:rPr>
        <w:t>University</w:t>
      </w:r>
      <w:r w:rsidR="00032455">
        <w:rPr>
          <w:rFonts w:cs="Arial"/>
          <w:sz w:val="24"/>
          <w:szCs w:val="24"/>
        </w:rPr>
        <w:t xml:space="preserve"> </w:t>
      </w:r>
      <w:r w:rsidRPr="001E6D2D">
        <w:rPr>
          <w:rFonts w:cs="Arial"/>
          <w:sz w:val="24"/>
          <w:szCs w:val="24"/>
        </w:rPr>
        <w:t>of</w:t>
      </w:r>
      <w:r w:rsidR="00032455">
        <w:rPr>
          <w:rFonts w:cs="Arial"/>
          <w:sz w:val="24"/>
          <w:szCs w:val="24"/>
        </w:rPr>
        <w:t xml:space="preserve"> </w:t>
      </w:r>
      <w:r w:rsidRPr="001E6D2D">
        <w:rPr>
          <w:rFonts w:cs="Arial"/>
          <w:sz w:val="24"/>
          <w:szCs w:val="24"/>
        </w:rPr>
        <w:t>Leeds</w:t>
      </w:r>
      <w:r w:rsidR="00032455">
        <w:rPr>
          <w:rFonts w:cs="Arial"/>
          <w:sz w:val="24"/>
          <w:szCs w:val="24"/>
        </w:rPr>
        <w:t xml:space="preserve"> </w:t>
      </w:r>
      <w:r w:rsidRPr="001E6D2D">
        <w:rPr>
          <w:rFonts w:cs="Arial"/>
          <w:sz w:val="24"/>
          <w:szCs w:val="24"/>
        </w:rPr>
        <w:t>email</w:t>
      </w:r>
      <w:r w:rsidR="00032455">
        <w:rPr>
          <w:rFonts w:cs="Arial"/>
          <w:sz w:val="24"/>
          <w:szCs w:val="24"/>
        </w:rPr>
        <w:t xml:space="preserve"> </w:t>
      </w:r>
      <w:r w:rsidRPr="001E6D2D">
        <w:rPr>
          <w:rFonts w:cs="Arial"/>
          <w:sz w:val="24"/>
          <w:szCs w:val="24"/>
        </w:rPr>
        <w:t>account.</w:t>
      </w:r>
    </w:p>
    <w:p w14:paraId="1E47FBFD" w14:textId="77777777" w:rsidR="00F02930" w:rsidRPr="001E6D2D" w:rsidRDefault="00032455" w:rsidP="003A409E">
      <w:pPr>
        <w:pStyle w:val="ListParagraph"/>
        <w:numPr>
          <w:ilvl w:val="0"/>
          <w:numId w:val="3"/>
        </w:numPr>
        <w:tabs>
          <w:tab w:val="clear" w:pos="720"/>
          <w:tab w:val="num" w:pos="-1912"/>
        </w:tabs>
        <w:ind w:left="360"/>
        <w:jc w:val="both"/>
        <w:rPr>
          <w:rFonts w:cs="Arial"/>
          <w:sz w:val="24"/>
          <w:szCs w:val="24"/>
        </w:rPr>
      </w:pPr>
      <w:r>
        <w:rPr>
          <w:rFonts w:cs="Arial"/>
          <w:sz w:val="24"/>
          <w:szCs w:val="24"/>
        </w:rPr>
        <w:t xml:space="preserve"> </w:t>
      </w:r>
      <w:r w:rsidR="00F02930" w:rsidRPr="001E6D2D">
        <w:rPr>
          <w:rFonts w:cs="Arial"/>
          <w:sz w:val="24"/>
          <w:szCs w:val="24"/>
        </w:rPr>
        <w:t>When</w:t>
      </w:r>
      <w:r>
        <w:rPr>
          <w:rFonts w:cs="Arial"/>
          <w:sz w:val="24"/>
          <w:szCs w:val="24"/>
        </w:rPr>
        <w:t xml:space="preserve"> </w:t>
      </w:r>
      <w:r w:rsidR="00F02930" w:rsidRPr="001E6D2D">
        <w:rPr>
          <w:rFonts w:cs="Arial"/>
          <w:sz w:val="24"/>
          <w:szCs w:val="24"/>
        </w:rPr>
        <w:t>interacting</w:t>
      </w:r>
      <w:r>
        <w:rPr>
          <w:rFonts w:cs="Arial"/>
          <w:sz w:val="24"/>
          <w:szCs w:val="24"/>
        </w:rPr>
        <w:t xml:space="preserve"> </w:t>
      </w:r>
      <w:r w:rsidR="00F02930" w:rsidRPr="001E6D2D">
        <w:rPr>
          <w:rFonts w:cs="Arial"/>
          <w:sz w:val="24"/>
          <w:szCs w:val="24"/>
        </w:rPr>
        <w:t>in</w:t>
      </w:r>
      <w:r>
        <w:rPr>
          <w:rFonts w:cs="Arial"/>
          <w:sz w:val="24"/>
          <w:szCs w:val="24"/>
        </w:rPr>
        <w:t xml:space="preserve"> </w:t>
      </w:r>
      <w:r w:rsidR="00F02930" w:rsidRPr="001E6D2D">
        <w:rPr>
          <w:rFonts w:cs="Arial"/>
          <w:sz w:val="24"/>
          <w:szCs w:val="24"/>
        </w:rPr>
        <w:t>an</w:t>
      </w:r>
      <w:r>
        <w:rPr>
          <w:rFonts w:cs="Arial"/>
          <w:sz w:val="24"/>
          <w:szCs w:val="24"/>
        </w:rPr>
        <w:t xml:space="preserve"> </w:t>
      </w:r>
      <w:r w:rsidR="00F02930" w:rsidRPr="001E6D2D">
        <w:rPr>
          <w:rFonts w:cs="Arial"/>
          <w:sz w:val="24"/>
          <w:szCs w:val="24"/>
        </w:rPr>
        <w:t>electronic</w:t>
      </w:r>
      <w:r>
        <w:rPr>
          <w:rFonts w:cs="Arial"/>
          <w:sz w:val="24"/>
          <w:szCs w:val="24"/>
        </w:rPr>
        <w:t xml:space="preserve"> </w:t>
      </w:r>
      <w:r w:rsidR="00F02930" w:rsidRPr="001E6D2D">
        <w:rPr>
          <w:rFonts w:cs="Arial"/>
          <w:sz w:val="24"/>
          <w:szCs w:val="24"/>
        </w:rPr>
        <w:t>environment</w:t>
      </w:r>
      <w:r>
        <w:rPr>
          <w:rFonts w:cs="Arial"/>
          <w:sz w:val="24"/>
          <w:szCs w:val="24"/>
        </w:rPr>
        <w:t xml:space="preserve"> </w:t>
      </w:r>
      <w:r w:rsidR="00F02930" w:rsidRPr="001E6D2D">
        <w:rPr>
          <w:rFonts w:cs="Arial"/>
          <w:sz w:val="24"/>
          <w:szCs w:val="24"/>
        </w:rPr>
        <w:t>we</w:t>
      </w:r>
      <w:r>
        <w:rPr>
          <w:rFonts w:cs="Arial"/>
          <w:sz w:val="24"/>
          <w:szCs w:val="24"/>
        </w:rPr>
        <w:t xml:space="preserve"> </w:t>
      </w:r>
      <w:r w:rsidR="00F02930" w:rsidRPr="001E6D2D">
        <w:rPr>
          <w:rFonts w:cs="Arial"/>
          <w:sz w:val="24"/>
          <w:szCs w:val="24"/>
        </w:rPr>
        <w:t>will</w:t>
      </w:r>
      <w:r>
        <w:rPr>
          <w:rFonts w:cs="Arial"/>
          <w:sz w:val="24"/>
          <w:szCs w:val="24"/>
        </w:rPr>
        <w:t xml:space="preserve"> </w:t>
      </w:r>
      <w:r w:rsidR="00F02930" w:rsidRPr="001E6D2D">
        <w:rPr>
          <w:rFonts w:cs="Arial"/>
          <w:sz w:val="24"/>
          <w:szCs w:val="24"/>
        </w:rPr>
        <w:t>use</w:t>
      </w:r>
      <w:r>
        <w:rPr>
          <w:rFonts w:cs="Arial"/>
          <w:sz w:val="24"/>
          <w:szCs w:val="24"/>
        </w:rPr>
        <w:t xml:space="preserve"> </w:t>
      </w:r>
      <w:r w:rsidR="00F02930" w:rsidRPr="001E6D2D">
        <w:rPr>
          <w:rFonts w:cs="Arial"/>
          <w:sz w:val="24"/>
          <w:szCs w:val="24"/>
        </w:rPr>
        <w:t>the</w:t>
      </w:r>
      <w:r>
        <w:rPr>
          <w:rFonts w:cs="Arial"/>
          <w:sz w:val="24"/>
          <w:szCs w:val="24"/>
        </w:rPr>
        <w:t xml:space="preserve"> </w:t>
      </w:r>
      <w:r w:rsidR="00F02930" w:rsidRPr="001E6D2D">
        <w:rPr>
          <w:rFonts w:cs="Arial"/>
          <w:sz w:val="24"/>
          <w:szCs w:val="24"/>
        </w:rPr>
        <w:t>same</w:t>
      </w:r>
      <w:r>
        <w:rPr>
          <w:rFonts w:cs="Arial"/>
          <w:sz w:val="24"/>
          <w:szCs w:val="24"/>
        </w:rPr>
        <w:t xml:space="preserve"> </w:t>
      </w:r>
      <w:r w:rsidR="00F02930" w:rsidRPr="001E6D2D">
        <w:rPr>
          <w:rFonts w:cs="Arial"/>
          <w:sz w:val="24"/>
          <w:szCs w:val="24"/>
        </w:rPr>
        <w:t>rules</w:t>
      </w:r>
      <w:r>
        <w:rPr>
          <w:rFonts w:cs="Arial"/>
          <w:sz w:val="24"/>
          <w:szCs w:val="24"/>
        </w:rPr>
        <w:t xml:space="preserve"> </w:t>
      </w:r>
      <w:r w:rsidR="00F02930" w:rsidRPr="001E6D2D">
        <w:rPr>
          <w:rFonts w:cs="Arial"/>
          <w:sz w:val="24"/>
          <w:szCs w:val="24"/>
        </w:rPr>
        <w:t>of</w:t>
      </w:r>
      <w:r>
        <w:rPr>
          <w:rFonts w:cs="Arial"/>
          <w:sz w:val="24"/>
          <w:szCs w:val="24"/>
        </w:rPr>
        <w:t xml:space="preserve"> </w:t>
      </w:r>
      <w:r w:rsidR="00F02930" w:rsidRPr="001E6D2D">
        <w:rPr>
          <w:rFonts w:cs="Arial"/>
          <w:sz w:val="24"/>
          <w:szCs w:val="24"/>
        </w:rPr>
        <w:t>courtesy</w:t>
      </w:r>
      <w:r>
        <w:rPr>
          <w:rFonts w:cs="Arial"/>
          <w:sz w:val="24"/>
          <w:szCs w:val="24"/>
        </w:rPr>
        <w:t xml:space="preserve"> </w:t>
      </w:r>
      <w:r w:rsidR="00F02930" w:rsidRPr="001E6D2D">
        <w:rPr>
          <w:rFonts w:cs="Arial"/>
          <w:sz w:val="24"/>
          <w:szCs w:val="24"/>
        </w:rPr>
        <w:t>and</w:t>
      </w:r>
      <w:r>
        <w:rPr>
          <w:rFonts w:cs="Arial"/>
          <w:sz w:val="24"/>
          <w:szCs w:val="24"/>
        </w:rPr>
        <w:t xml:space="preserve"> </w:t>
      </w:r>
      <w:r w:rsidR="00F02930" w:rsidRPr="001E6D2D">
        <w:rPr>
          <w:rFonts w:cs="Arial"/>
          <w:sz w:val="24"/>
          <w:szCs w:val="24"/>
        </w:rPr>
        <w:t>conduct</w:t>
      </w:r>
      <w:r>
        <w:rPr>
          <w:rFonts w:cs="Arial"/>
          <w:sz w:val="24"/>
          <w:szCs w:val="24"/>
        </w:rPr>
        <w:t xml:space="preserve"> </w:t>
      </w:r>
      <w:r w:rsidR="00F02930" w:rsidRPr="001E6D2D">
        <w:rPr>
          <w:rFonts w:cs="Arial"/>
          <w:sz w:val="24"/>
          <w:szCs w:val="24"/>
        </w:rPr>
        <w:t>that</w:t>
      </w:r>
      <w:r>
        <w:rPr>
          <w:rFonts w:cs="Arial"/>
          <w:sz w:val="24"/>
          <w:szCs w:val="24"/>
        </w:rPr>
        <w:t xml:space="preserve"> </w:t>
      </w:r>
      <w:r w:rsidR="00F02930" w:rsidRPr="001E6D2D">
        <w:rPr>
          <w:rFonts w:cs="Arial"/>
          <w:sz w:val="24"/>
          <w:szCs w:val="24"/>
        </w:rPr>
        <w:t>we</w:t>
      </w:r>
      <w:r>
        <w:rPr>
          <w:rFonts w:cs="Arial"/>
          <w:sz w:val="24"/>
          <w:szCs w:val="24"/>
        </w:rPr>
        <w:t xml:space="preserve"> </w:t>
      </w:r>
      <w:r w:rsidR="00F02930" w:rsidRPr="001E6D2D">
        <w:rPr>
          <w:rFonts w:cs="Arial"/>
          <w:sz w:val="24"/>
          <w:szCs w:val="24"/>
        </w:rPr>
        <w:t>would</w:t>
      </w:r>
      <w:r>
        <w:rPr>
          <w:rFonts w:cs="Arial"/>
          <w:sz w:val="24"/>
          <w:szCs w:val="24"/>
        </w:rPr>
        <w:t xml:space="preserve"> </w:t>
      </w:r>
      <w:r w:rsidR="00F02930" w:rsidRPr="001E6D2D">
        <w:rPr>
          <w:rFonts w:cs="Arial"/>
          <w:sz w:val="24"/>
          <w:szCs w:val="24"/>
        </w:rPr>
        <w:t>expect</w:t>
      </w:r>
      <w:r>
        <w:rPr>
          <w:rFonts w:cs="Arial"/>
          <w:sz w:val="24"/>
          <w:szCs w:val="24"/>
        </w:rPr>
        <w:t xml:space="preserve"> </w:t>
      </w:r>
      <w:r w:rsidR="00F02930" w:rsidRPr="001E6D2D">
        <w:rPr>
          <w:rFonts w:cs="Arial"/>
          <w:sz w:val="24"/>
          <w:szCs w:val="24"/>
        </w:rPr>
        <w:t>to</w:t>
      </w:r>
      <w:r>
        <w:rPr>
          <w:rFonts w:cs="Arial"/>
          <w:sz w:val="24"/>
          <w:szCs w:val="24"/>
        </w:rPr>
        <w:t xml:space="preserve"> </w:t>
      </w:r>
      <w:r w:rsidR="00F02930" w:rsidRPr="001E6D2D">
        <w:rPr>
          <w:rFonts w:cs="Arial"/>
          <w:sz w:val="24"/>
          <w:szCs w:val="24"/>
        </w:rPr>
        <w:t>find</w:t>
      </w:r>
      <w:r>
        <w:rPr>
          <w:rFonts w:cs="Arial"/>
          <w:sz w:val="24"/>
          <w:szCs w:val="24"/>
        </w:rPr>
        <w:t xml:space="preserve"> </w:t>
      </w:r>
      <w:r w:rsidR="00F02930" w:rsidRPr="001E6D2D">
        <w:rPr>
          <w:rFonts w:cs="Arial"/>
          <w:sz w:val="24"/>
          <w:szCs w:val="24"/>
        </w:rPr>
        <w:t>in</w:t>
      </w:r>
      <w:r>
        <w:rPr>
          <w:rFonts w:cs="Arial"/>
          <w:sz w:val="24"/>
          <w:szCs w:val="24"/>
        </w:rPr>
        <w:t xml:space="preserve"> </w:t>
      </w:r>
      <w:r w:rsidR="00F02930" w:rsidRPr="001E6D2D">
        <w:rPr>
          <w:rFonts w:cs="Arial"/>
          <w:sz w:val="24"/>
          <w:szCs w:val="24"/>
        </w:rPr>
        <w:t>a</w:t>
      </w:r>
      <w:r>
        <w:rPr>
          <w:rFonts w:cs="Arial"/>
          <w:sz w:val="24"/>
          <w:szCs w:val="24"/>
        </w:rPr>
        <w:t xml:space="preserve"> </w:t>
      </w:r>
      <w:r w:rsidR="00F02930" w:rsidRPr="001E6D2D">
        <w:rPr>
          <w:rFonts w:cs="Arial"/>
          <w:sz w:val="24"/>
          <w:szCs w:val="24"/>
        </w:rPr>
        <w:t>face</w:t>
      </w:r>
      <w:r>
        <w:rPr>
          <w:rFonts w:cs="Arial"/>
          <w:sz w:val="24"/>
          <w:szCs w:val="24"/>
        </w:rPr>
        <w:t xml:space="preserve"> </w:t>
      </w:r>
      <w:r w:rsidR="00F02930" w:rsidRPr="001E6D2D">
        <w:rPr>
          <w:rFonts w:cs="Arial"/>
          <w:sz w:val="24"/>
          <w:szCs w:val="24"/>
        </w:rPr>
        <w:t>to</w:t>
      </w:r>
      <w:r>
        <w:rPr>
          <w:rFonts w:cs="Arial"/>
          <w:sz w:val="24"/>
          <w:szCs w:val="24"/>
        </w:rPr>
        <w:t xml:space="preserve"> </w:t>
      </w:r>
      <w:r w:rsidR="00F02930" w:rsidRPr="001E6D2D">
        <w:rPr>
          <w:rFonts w:cs="Arial"/>
          <w:sz w:val="24"/>
          <w:szCs w:val="24"/>
        </w:rPr>
        <w:t>face</w:t>
      </w:r>
      <w:r>
        <w:rPr>
          <w:rFonts w:cs="Arial"/>
          <w:sz w:val="24"/>
          <w:szCs w:val="24"/>
        </w:rPr>
        <w:t xml:space="preserve"> </w:t>
      </w:r>
      <w:r w:rsidR="00F02930" w:rsidRPr="001E6D2D">
        <w:rPr>
          <w:rFonts w:cs="Arial"/>
          <w:sz w:val="24"/>
          <w:szCs w:val="24"/>
        </w:rPr>
        <w:t>or</w:t>
      </w:r>
      <w:r>
        <w:rPr>
          <w:rFonts w:cs="Arial"/>
          <w:sz w:val="24"/>
          <w:szCs w:val="24"/>
        </w:rPr>
        <w:t xml:space="preserve"> </w:t>
      </w:r>
      <w:r w:rsidR="00F02930" w:rsidRPr="001E6D2D">
        <w:rPr>
          <w:rFonts w:cs="Arial"/>
          <w:sz w:val="24"/>
          <w:szCs w:val="24"/>
        </w:rPr>
        <w:t>telephone</w:t>
      </w:r>
      <w:r>
        <w:rPr>
          <w:rFonts w:cs="Arial"/>
          <w:sz w:val="24"/>
          <w:szCs w:val="24"/>
        </w:rPr>
        <w:t xml:space="preserve"> </w:t>
      </w:r>
      <w:r w:rsidR="00F02930" w:rsidRPr="001E6D2D">
        <w:rPr>
          <w:rFonts w:cs="Arial"/>
          <w:sz w:val="24"/>
          <w:szCs w:val="24"/>
        </w:rPr>
        <w:t>conversation.</w:t>
      </w:r>
    </w:p>
    <w:p w14:paraId="4A9AE9AF" w14:textId="77777777" w:rsidR="00F02930" w:rsidRPr="001E6D2D" w:rsidRDefault="00F02930" w:rsidP="003A409E">
      <w:pPr>
        <w:pStyle w:val="ListParagraph"/>
        <w:numPr>
          <w:ilvl w:val="0"/>
          <w:numId w:val="5"/>
        </w:numPr>
        <w:tabs>
          <w:tab w:val="clear" w:pos="720"/>
          <w:tab w:val="num" w:pos="-1628"/>
        </w:tabs>
        <w:ind w:left="360"/>
        <w:jc w:val="both"/>
        <w:rPr>
          <w:rFonts w:cs="Arial"/>
          <w:sz w:val="24"/>
          <w:szCs w:val="24"/>
        </w:rPr>
      </w:pPr>
      <w:r w:rsidRPr="001E6D2D">
        <w:rPr>
          <w:rFonts w:cs="Arial"/>
          <w:sz w:val="24"/>
          <w:szCs w:val="24"/>
        </w:rPr>
        <w:t>Emails</w:t>
      </w:r>
      <w:r w:rsidR="00032455">
        <w:rPr>
          <w:rFonts w:cs="Arial"/>
          <w:sz w:val="24"/>
          <w:szCs w:val="24"/>
        </w:rPr>
        <w:t xml:space="preserve"> </w:t>
      </w:r>
      <w:r w:rsidRPr="001E6D2D">
        <w:rPr>
          <w:rFonts w:cs="Arial"/>
          <w:sz w:val="24"/>
          <w:szCs w:val="24"/>
        </w:rPr>
        <w:t>will</w:t>
      </w:r>
      <w:r w:rsidR="00032455">
        <w:rPr>
          <w:rFonts w:cs="Arial"/>
          <w:sz w:val="24"/>
          <w:szCs w:val="24"/>
        </w:rPr>
        <w:t xml:space="preserve"> </w:t>
      </w:r>
      <w:r w:rsidRPr="001E6D2D">
        <w:rPr>
          <w:rFonts w:cs="Arial"/>
          <w:sz w:val="24"/>
          <w:szCs w:val="24"/>
        </w:rPr>
        <w:t>not</w:t>
      </w:r>
      <w:r w:rsidR="00032455">
        <w:rPr>
          <w:rFonts w:cs="Arial"/>
          <w:sz w:val="24"/>
          <w:szCs w:val="24"/>
        </w:rPr>
        <w:t xml:space="preserve"> </w:t>
      </w:r>
      <w:r w:rsidRPr="001E6D2D">
        <w:rPr>
          <w:rFonts w:cs="Arial"/>
          <w:sz w:val="24"/>
          <w:szCs w:val="24"/>
        </w:rPr>
        <w:t>be</w:t>
      </w:r>
      <w:r w:rsidR="00032455">
        <w:rPr>
          <w:rFonts w:cs="Arial"/>
          <w:sz w:val="24"/>
          <w:szCs w:val="24"/>
        </w:rPr>
        <w:t xml:space="preserve"> </w:t>
      </w:r>
      <w:r w:rsidRPr="001E6D2D">
        <w:rPr>
          <w:rFonts w:cs="Arial"/>
          <w:sz w:val="24"/>
          <w:szCs w:val="24"/>
        </w:rPr>
        <w:t>copied</w:t>
      </w:r>
      <w:r w:rsidR="00032455">
        <w:rPr>
          <w:rFonts w:cs="Arial"/>
          <w:sz w:val="24"/>
          <w:szCs w:val="24"/>
        </w:rPr>
        <w:t xml:space="preserve"> </w:t>
      </w:r>
      <w:r w:rsidRPr="001E6D2D">
        <w:rPr>
          <w:rFonts w:cs="Arial"/>
          <w:sz w:val="24"/>
          <w:szCs w:val="24"/>
        </w:rPr>
        <w:t>to</w:t>
      </w:r>
      <w:r w:rsidR="00032455">
        <w:rPr>
          <w:rFonts w:cs="Arial"/>
          <w:sz w:val="24"/>
          <w:szCs w:val="24"/>
        </w:rPr>
        <w:t xml:space="preserve"> </w:t>
      </w:r>
      <w:r w:rsidRPr="001E6D2D">
        <w:rPr>
          <w:rFonts w:cs="Arial"/>
          <w:sz w:val="24"/>
          <w:szCs w:val="24"/>
        </w:rPr>
        <w:t>third</w:t>
      </w:r>
      <w:r w:rsidR="00032455">
        <w:rPr>
          <w:rFonts w:cs="Arial"/>
          <w:sz w:val="24"/>
          <w:szCs w:val="24"/>
        </w:rPr>
        <w:t xml:space="preserve"> </w:t>
      </w:r>
      <w:r w:rsidRPr="001E6D2D">
        <w:rPr>
          <w:rFonts w:cs="Arial"/>
          <w:sz w:val="24"/>
          <w:szCs w:val="24"/>
        </w:rPr>
        <w:t>parties</w:t>
      </w:r>
      <w:r w:rsidR="00032455">
        <w:rPr>
          <w:rFonts w:cs="Arial"/>
          <w:sz w:val="24"/>
          <w:szCs w:val="24"/>
        </w:rPr>
        <w:t xml:space="preserve"> </w:t>
      </w:r>
      <w:r w:rsidRPr="001E6D2D">
        <w:rPr>
          <w:rFonts w:cs="Arial"/>
          <w:sz w:val="24"/>
          <w:szCs w:val="24"/>
        </w:rPr>
        <w:t>without</w:t>
      </w:r>
      <w:r w:rsidR="00032455">
        <w:rPr>
          <w:rFonts w:cs="Arial"/>
          <w:sz w:val="24"/>
          <w:szCs w:val="24"/>
        </w:rPr>
        <w:t xml:space="preserve"> </w:t>
      </w:r>
      <w:r w:rsidRPr="001E6D2D">
        <w:rPr>
          <w:rFonts w:cs="Arial"/>
          <w:sz w:val="24"/>
          <w:szCs w:val="24"/>
        </w:rPr>
        <w:t>due</w:t>
      </w:r>
      <w:r w:rsidR="00032455">
        <w:rPr>
          <w:rFonts w:cs="Arial"/>
          <w:sz w:val="24"/>
          <w:szCs w:val="24"/>
        </w:rPr>
        <w:t xml:space="preserve"> </w:t>
      </w:r>
      <w:r w:rsidRPr="001E6D2D">
        <w:rPr>
          <w:rFonts w:cs="Arial"/>
          <w:sz w:val="24"/>
          <w:szCs w:val="24"/>
        </w:rPr>
        <w:t>consideration</w:t>
      </w:r>
      <w:r w:rsidR="00032455">
        <w:rPr>
          <w:rFonts w:cs="Arial"/>
          <w:sz w:val="24"/>
          <w:szCs w:val="24"/>
        </w:rPr>
        <w:t xml:space="preserve"> </w:t>
      </w:r>
      <w:r w:rsidRPr="001E6D2D">
        <w:rPr>
          <w:rFonts w:cs="Arial"/>
          <w:sz w:val="24"/>
          <w:szCs w:val="24"/>
        </w:rPr>
        <w:t>of</w:t>
      </w:r>
      <w:r w:rsidR="00032455">
        <w:rPr>
          <w:rFonts w:cs="Arial"/>
          <w:sz w:val="24"/>
          <w:szCs w:val="24"/>
        </w:rPr>
        <w:t xml:space="preserve"> </w:t>
      </w:r>
      <w:r w:rsidRPr="001E6D2D">
        <w:rPr>
          <w:rFonts w:cs="Arial"/>
          <w:sz w:val="24"/>
          <w:szCs w:val="24"/>
        </w:rPr>
        <w:t>a</w:t>
      </w:r>
      <w:r w:rsidR="00032455">
        <w:rPr>
          <w:rFonts w:cs="Arial"/>
          <w:sz w:val="24"/>
          <w:szCs w:val="24"/>
        </w:rPr>
        <w:t xml:space="preserve"> </w:t>
      </w:r>
      <w:r w:rsidRPr="001E6D2D">
        <w:rPr>
          <w:rFonts w:cs="Arial"/>
          <w:sz w:val="24"/>
          <w:szCs w:val="24"/>
        </w:rPr>
        <w:t>proper</w:t>
      </w:r>
      <w:r w:rsidR="00032455">
        <w:rPr>
          <w:rFonts w:cs="Arial"/>
          <w:sz w:val="24"/>
          <w:szCs w:val="24"/>
        </w:rPr>
        <w:t xml:space="preserve"> </w:t>
      </w:r>
      <w:r w:rsidRPr="001E6D2D">
        <w:rPr>
          <w:rFonts w:cs="Arial"/>
          <w:sz w:val="24"/>
          <w:szCs w:val="24"/>
        </w:rPr>
        <w:t>need</w:t>
      </w:r>
      <w:r w:rsidR="00032455">
        <w:rPr>
          <w:rFonts w:cs="Arial"/>
          <w:sz w:val="24"/>
          <w:szCs w:val="24"/>
        </w:rPr>
        <w:t xml:space="preserve"> </w:t>
      </w:r>
      <w:r w:rsidRPr="001E6D2D">
        <w:rPr>
          <w:rFonts w:cs="Arial"/>
          <w:sz w:val="24"/>
          <w:szCs w:val="24"/>
        </w:rPr>
        <w:t>to</w:t>
      </w:r>
      <w:r w:rsidR="00032455">
        <w:rPr>
          <w:rFonts w:cs="Arial"/>
          <w:sz w:val="24"/>
          <w:szCs w:val="24"/>
        </w:rPr>
        <w:t xml:space="preserve"> </w:t>
      </w:r>
      <w:r w:rsidRPr="001E6D2D">
        <w:rPr>
          <w:rFonts w:cs="Arial"/>
          <w:sz w:val="24"/>
          <w:szCs w:val="24"/>
        </w:rPr>
        <w:t>do</w:t>
      </w:r>
      <w:r w:rsidR="00032455">
        <w:rPr>
          <w:rFonts w:cs="Arial"/>
          <w:sz w:val="24"/>
          <w:szCs w:val="24"/>
        </w:rPr>
        <w:t xml:space="preserve"> </w:t>
      </w:r>
      <w:r w:rsidRPr="001E6D2D">
        <w:rPr>
          <w:rFonts w:cs="Arial"/>
          <w:sz w:val="24"/>
          <w:szCs w:val="24"/>
        </w:rPr>
        <w:t>so.</w:t>
      </w:r>
      <w:r w:rsidR="00032455">
        <w:rPr>
          <w:rFonts w:cs="Arial"/>
          <w:sz w:val="24"/>
          <w:szCs w:val="24"/>
        </w:rPr>
        <w:t xml:space="preserve">  </w:t>
      </w:r>
      <w:r w:rsidRPr="001E6D2D">
        <w:rPr>
          <w:rFonts w:cs="Arial"/>
          <w:sz w:val="24"/>
          <w:szCs w:val="24"/>
        </w:rPr>
        <w:t>However</w:t>
      </w:r>
      <w:r w:rsidR="00032455">
        <w:rPr>
          <w:rFonts w:cs="Arial"/>
          <w:sz w:val="24"/>
          <w:szCs w:val="24"/>
        </w:rPr>
        <w:t xml:space="preserve"> </w:t>
      </w:r>
      <w:r w:rsidRPr="001E6D2D">
        <w:rPr>
          <w:rFonts w:cs="Arial"/>
          <w:sz w:val="24"/>
          <w:szCs w:val="24"/>
        </w:rPr>
        <w:t>if</w:t>
      </w:r>
      <w:r w:rsidR="00032455">
        <w:rPr>
          <w:rFonts w:cs="Arial"/>
          <w:sz w:val="24"/>
          <w:szCs w:val="24"/>
        </w:rPr>
        <w:t xml:space="preserve"> </w:t>
      </w:r>
      <w:r w:rsidRPr="001E6D2D">
        <w:rPr>
          <w:rFonts w:cs="Arial"/>
          <w:sz w:val="24"/>
          <w:szCs w:val="24"/>
        </w:rPr>
        <w:t>a</w:t>
      </w:r>
      <w:r w:rsidR="00032455">
        <w:rPr>
          <w:rFonts w:cs="Arial"/>
          <w:sz w:val="24"/>
          <w:szCs w:val="24"/>
        </w:rPr>
        <w:t xml:space="preserve"> </w:t>
      </w:r>
      <w:r w:rsidRPr="001E6D2D">
        <w:rPr>
          <w:rFonts w:cs="Arial"/>
          <w:sz w:val="24"/>
          <w:szCs w:val="24"/>
        </w:rPr>
        <w:t>third</w:t>
      </w:r>
      <w:r w:rsidR="00032455">
        <w:rPr>
          <w:rFonts w:cs="Arial"/>
          <w:sz w:val="24"/>
          <w:szCs w:val="24"/>
        </w:rPr>
        <w:t xml:space="preserve"> </w:t>
      </w:r>
      <w:r w:rsidRPr="001E6D2D">
        <w:rPr>
          <w:rFonts w:cs="Arial"/>
          <w:sz w:val="24"/>
          <w:szCs w:val="24"/>
        </w:rPr>
        <w:t>party</w:t>
      </w:r>
      <w:r w:rsidR="00032455">
        <w:rPr>
          <w:rFonts w:cs="Arial"/>
          <w:sz w:val="24"/>
          <w:szCs w:val="24"/>
        </w:rPr>
        <w:t xml:space="preserve"> </w:t>
      </w:r>
      <w:r w:rsidRPr="001E6D2D">
        <w:rPr>
          <w:rFonts w:cs="Arial"/>
          <w:sz w:val="24"/>
          <w:szCs w:val="24"/>
        </w:rPr>
        <w:t>is</w:t>
      </w:r>
      <w:r w:rsidR="00032455">
        <w:rPr>
          <w:rFonts w:cs="Arial"/>
          <w:sz w:val="24"/>
          <w:szCs w:val="24"/>
        </w:rPr>
        <w:t xml:space="preserve"> </w:t>
      </w:r>
      <w:r w:rsidRPr="001E6D2D">
        <w:rPr>
          <w:rFonts w:cs="Arial"/>
          <w:sz w:val="24"/>
          <w:szCs w:val="24"/>
        </w:rPr>
        <w:t>mentioned</w:t>
      </w:r>
      <w:r w:rsidR="00032455">
        <w:rPr>
          <w:rFonts w:cs="Arial"/>
          <w:sz w:val="24"/>
          <w:szCs w:val="24"/>
        </w:rPr>
        <w:t xml:space="preserve"> </w:t>
      </w:r>
      <w:r w:rsidRPr="001E6D2D">
        <w:rPr>
          <w:rFonts w:cs="Arial"/>
          <w:sz w:val="24"/>
          <w:szCs w:val="24"/>
        </w:rPr>
        <w:t>in</w:t>
      </w:r>
      <w:r w:rsidR="00032455">
        <w:rPr>
          <w:rFonts w:cs="Arial"/>
          <w:sz w:val="24"/>
          <w:szCs w:val="24"/>
        </w:rPr>
        <w:t xml:space="preserve"> </w:t>
      </w:r>
      <w:r w:rsidRPr="001E6D2D">
        <w:rPr>
          <w:rFonts w:cs="Arial"/>
          <w:sz w:val="24"/>
          <w:szCs w:val="24"/>
        </w:rPr>
        <w:t>an</w:t>
      </w:r>
      <w:r w:rsidR="00032455">
        <w:rPr>
          <w:rFonts w:cs="Arial"/>
          <w:sz w:val="24"/>
          <w:szCs w:val="24"/>
        </w:rPr>
        <w:t xml:space="preserve"> </w:t>
      </w:r>
      <w:r w:rsidRPr="001E6D2D">
        <w:rPr>
          <w:rFonts w:cs="Arial"/>
          <w:sz w:val="24"/>
          <w:szCs w:val="24"/>
        </w:rPr>
        <w:t>email</w:t>
      </w:r>
      <w:r w:rsidR="00032455">
        <w:rPr>
          <w:rFonts w:cs="Arial"/>
          <w:sz w:val="24"/>
          <w:szCs w:val="24"/>
        </w:rPr>
        <w:t xml:space="preserve"> </w:t>
      </w:r>
      <w:r w:rsidRPr="001E6D2D">
        <w:rPr>
          <w:rFonts w:cs="Arial"/>
          <w:sz w:val="24"/>
          <w:szCs w:val="24"/>
        </w:rPr>
        <w:t>they</w:t>
      </w:r>
      <w:r w:rsidR="00032455">
        <w:rPr>
          <w:rFonts w:cs="Arial"/>
          <w:sz w:val="24"/>
          <w:szCs w:val="24"/>
        </w:rPr>
        <w:t xml:space="preserve"> </w:t>
      </w:r>
      <w:r w:rsidRPr="001E6D2D">
        <w:rPr>
          <w:rFonts w:cs="Arial"/>
          <w:sz w:val="24"/>
          <w:szCs w:val="24"/>
        </w:rPr>
        <w:t>will</w:t>
      </w:r>
      <w:r w:rsidR="00032455">
        <w:rPr>
          <w:rFonts w:cs="Arial"/>
          <w:sz w:val="24"/>
          <w:szCs w:val="24"/>
        </w:rPr>
        <w:t xml:space="preserve"> </w:t>
      </w:r>
      <w:r w:rsidRPr="001E6D2D">
        <w:rPr>
          <w:rFonts w:cs="Arial"/>
          <w:sz w:val="24"/>
          <w:szCs w:val="24"/>
        </w:rPr>
        <w:t>be</w:t>
      </w:r>
      <w:r w:rsidR="00032455">
        <w:rPr>
          <w:rFonts w:cs="Arial"/>
          <w:sz w:val="24"/>
          <w:szCs w:val="24"/>
        </w:rPr>
        <w:t xml:space="preserve"> </w:t>
      </w:r>
      <w:r w:rsidRPr="001E6D2D">
        <w:rPr>
          <w:rFonts w:cs="Arial"/>
          <w:sz w:val="24"/>
          <w:szCs w:val="24"/>
        </w:rPr>
        <w:t>copied</w:t>
      </w:r>
      <w:r w:rsidR="00032455">
        <w:rPr>
          <w:rFonts w:cs="Arial"/>
          <w:sz w:val="24"/>
          <w:szCs w:val="24"/>
        </w:rPr>
        <w:t xml:space="preserve"> </w:t>
      </w:r>
      <w:r w:rsidRPr="001E6D2D">
        <w:rPr>
          <w:rFonts w:cs="Arial"/>
          <w:sz w:val="24"/>
          <w:szCs w:val="24"/>
        </w:rPr>
        <w:t>into</w:t>
      </w:r>
      <w:r w:rsidR="00032455">
        <w:rPr>
          <w:rFonts w:cs="Arial"/>
          <w:sz w:val="24"/>
          <w:szCs w:val="24"/>
        </w:rPr>
        <w:t xml:space="preserve"> </w:t>
      </w:r>
      <w:r w:rsidRPr="001E6D2D">
        <w:rPr>
          <w:rFonts w:cs="Arial"/>
          <w:sz w:val="24"/>
          <w:szCs w:val="24"/>
        </w:rPr>
        <w:t>the</w:t>
      </w:r>
      <w:r w:rsidR="00032455">
        <w:rPr>
          <w:rFonts w:cs="Arial"/>
          <w:sz w:val="24"/>
          <w:szCs w:val="24"/>
        </w:rPr>
        <w:t xml:space="preserve"> </w:t>
      </w:r>
      <w:r w:rsidRPr="001E6D2D">
        <w:rPr>
          <w:rFonts w:cs="Arial"/>
          <w:sz w:val="24"/>
          <w:szCs w:val="24"/>
        </w:rPr>
        <w:t>correspondence.</w:t>
      </w:r>
      <w:r w:rsidR="00032455">
        <w:rPr>
          <w:rFonts w:cs="Arial"/>
          <w:sz w:val="24"/>
          <w:szCs w:val="24"/>
        </w:rPr>
        <w:t xml:space="preserve"> </w:t>
      </w:r>
    </w:p>
    <w:p w14:paraId="3403B112" w14:textId="77777777" w:rsidR="00F02930" w:rsidRPr="001E6D2D" w:rsidRDefault="00F02930" w:rsidP="003A409E">
      <w:pPr>
        <w:pStyle w:val="ListParagraph"/>
        <w:numPr>
          <w:ilvl w:val="0"/>
          <w:numId w:val="3"/>
        </w:numPr>
        <w:tabs>
          <w:tab w:val="clear" w:pos="720"/>
          <w:tab w:val="num" w:pos="-1344"/>
        </w:tabs>
        <w:ind w:left="360"/>
        <w:jc w:val="both"/>
        <w:rPr>
          <w:rFonts w:cs="Arial"/>
          <w:sz w:val="24"/>
          <w:szCs w:val="24"/>
        </w:rPr>
      </w:pPr>
      <w:r w:rsidRPr="001E6D2D">
        <w:rPr>
          <w:rFonts w:cs="Arial"/>
          <w:sz w:val="24"/>
          <w:szCs w:val="24"/>
        </w:rPr>
        <w:t>We</w:t>
      </w:r>
      <w:r w:rsidR="00032455">
        <w:rPr>
          <w:rFonts w:cs="Arial"/>
          <w:sz w:val="24"/>
          <w:szCs w:val="24"/>
        </w:rPr>
        <w:t xml:space="preserve"> </w:t>
      </w:r>
      <w:r w:rsidRPr="001E6D2D">
        <w:rPr>
          <w:rFonts w:cs="Arial"/>
          <w:sz w:val="24"/>
          <w:szCs w:val="24"/>
        </w:rPr>
        <w:t>must</w:t>
      </w:r>
      <w:r w:rsidR="00032455">
        <w:rPr>
          <w:rFonts w:cs="Arial"/>
          <w:sz w:val="24"/>
          <w:szCs w:val="24"/>
        </w:rPr>
        <w:t xml:space="preserve"> </w:t>
      </w:r>
      <w:r w:rsidRPr="001E6D2D">
        <w:rPr>
          <w:rFonts w:cs="Arial"/>
          <w:sz w:val="24"/>
          <w:szCs w:val="24"/>
        </w:rPr>
        <w:t>all</w:t>
      </w:r>
      <w:r w:rsidR="00032455">
        <w:rPr>
          <w:rFonts w:cs="Arial"/>
          <w:sz w:val="24"/>
          <w:szCs w:val="24"/>
        </w:rPr>
        <w:t xml:space="preserve"> </w:t>
      </w:r>
      <w:r w:rsidRPr="001E6D2D">
        <w:rPr>
          <w:rFonts w:cs="Arial"/>
          <w:sz w:val="24"/>
          <w:szCs w:val="24"/>
        </w:rPr>
        <w:t>remember</w:t>
      </w:r>
      <w:r w:rsidR="00032455">
        <w:rPr>
          <w:rFonts w:cs="Arial"/>
          <w:sz w:val="24"/>
          <w:szCs w:val="24"/>
        </w:rPr>
        <w:t xml:space="preserve"> </w:t>
      </w:r>
      <w:r w:rsidRPr="001E6D2D">
        <w:rPr>
          <w:rFonts w:cs="Arial"/>
          <w:sz w:val="24"/>
          <w:szCs w:val="24"/>
        </w:rPr>
        <w:t>that</w:t>
      </w:r>
      <w:r w:rsidR="00032455">
        <w:rPr>
          <w:rFonts w:cs="Arial"/>
          <w:sz w:val="24"/>
          <w:szCs w:val="24"/>
        </w:rPr>
        <w:t xml:space="preserve"> </w:t>
      </w:r>
      <w:r w:rsidRPr="001E6D2D">
        <w:rPr>
          <w:rFonts w:cs="Arial"/>
          <w:sz w:val="24"/>
          <w:szCs w:val="24"/>
        </w:rPr>
        <w:t>email</w:t>
      </w:r>
      <w:r w:rsidR="00032455">
        <w:rPr>
          <w:rFonts w:cs="Arial"/>
          <w:sz w:val="24"/>
          <w:szCs w:val="24"/>
        </w:rPr>
        <w:t xml:space="preserve"> </w:t>
      </w:r>
      <w:r w:rsidRPr="001E6D2D">
        <w:rPr>
          <w:rFonts w:cs="Arial"/>
          <w:sz w:val="24"/>
          <w:szCs w:val="24"/>
        </w:rPr>
        <w:t>is</w:t>
      </w:r>
      <w:r w:rsidR="00032455">
        <w:rPr>
          <w:rFonts w:cs="Arial"/>
          <w:sz w:val="24"/>
          <w:szCs w:val="24"/>
        </w:rPr>
        <w:t xml:space="preserve"> </w:t>
      </w:r>
      <w:r w:rsidRPr="001E6D2D">
        <w:rPr>
          <w:rFonts w:cs="Arial"/>
          <w:sz w:val="24"/>
          <w:szCs w:val="24"/>
        </w:rPr>
        <w:t>a</w:t>
      </w:r>
      <w:r w:rsidR="00032455">
        <w:rPr>
          <w:rFonts w:cs="Arial"/>
          <w:sz w:val="24"/>
          <w:szCs w:val="24"/>
        </w:rPr>
        <w:t xml:space="preserve"> </w:t>
      </w:r>
      <w:r w:rsidRPr="001E6D2D">
        <w:rPr>
          <w:rFonts w:cs="Arial"/>
          <w:sz w:val="24"/>
          <w:szCs w:val="24"/>
        </w:rPr>
        <w:t>public</w:t>
      </w:r>
      <w:r w:rsidR="00032455">
        <w:rPr>
          <w:rFonts w:cs="Arial"/>
          <w:sz w:val="24"/>
          <w:szCs w:val="24"/>
        </w:rPr>
        <w:t xml:space="preserve"> </w:t>
      </w:r>
      <w:r w:rsidRPr="001E6D2D">
        <w:rPr>
          <w:rFonts w:cs="Arial"/>
          <w:sz w:val="24"/>
          <w:szCs w:val="24"/>
        </w:rPr>
        <w:t>conversation</w:t>
      </w:r>
      <w:r w:rsidR="00032455">
        <w:rPr>
          <w:rFonts w:cs="Arial"/>
          <w:sz w:val="24"/>
          <w:szCs w:val="24"/>
        </w:rPr>
        <w:t xml:space="preserve"> </w:t>
      </w:r>
      <w:r w:rsidRPr="001E6D2D">
        <w:rPr>
          <w:rFonts w:cs="Arial"/>
          <w:sz w:val="24"/>
          <w:szCs w:val="24"/>
        </w:rPr>
        <w:t>with</w:t>
      </w:r>
      <w:r w:rsidR="00032455">
        <w:rPr>
          <w:rFonts w:cs="Arial"/>
          <w:sz w:val="24"/>
          <w:szCs w:val="24"/>
        </w:rPr>
        <w:t xml:space="preserve"> </w:t>
      </w:r>
      <w:r w:rsidRPr="001E6D2D">
        <w:rPr>
          <w:rFonts w:cs="Arial"/>
          <w:sz w:val="24"/>
          <w:szCs w:val="24"/>
        </w:rPr>
        <w:t>another</w:t>
      </w:r>
      <w:r w:rsidR="00032455">
        <w:rPr>
          <w:rFonts w:cs="Arial"/>
          <w:sz w:val="24"/>
          <w:szCs w:val="24"/>
        </w:rPr>
        <w:t xml:space="preserve"> </w:t>
      </w:r>
      <w:r w:rsidRPr="001E6D2D">
        <w:rPr>
          <w:rFonts w:cs="Arial"/>
          <w:sz w:val="24"/>
          <w:szCs w:val="24"/>
        </w:rPr>
        <w:t>person.</w:t>
      </w:r>
      <w:r w:rsidR="00032455">
        <w:rPr>
          <w:rFonts w:cs="Arial"/>
          <w:sz w:val="24"/>
          <w:szCs w:val="24"/>
        </w:rPr>
        <w:t xml:space="preserve"> </w:t>
      </w:r>
      <w:r w:rsidRPr="001E6D2D">
        <w:rPr>
          <w:rFonts w:cs="Arial"/>
          <w:sz w:val="24"/>
          <w:szCs w:val="24"/>
        </w:rPr>
        <w:t>The</w:t>
      </w:r>
      <w:r w:rsidR="00032455">
        <w:rPr>
          <w:rFonts w:cs="Arial"/>
          <w:sz w:val="24"/>
          <w:szCs w:val="24"/>
        </w:rPr>
        <w:t xml:space="preserve"> </w:t>
      </w:r>
      <w:r w:rsidRPr="001E6D2D">
        <w:rPr>
          <w:rFonts w:cs="Arial"/>
          <w:sz w:val="24"/>
          <w:szCs w:val="24"/>
        </w:rPr>
        <w:t>content</w:t>
      </w:r>
      <w:r w:rsidR="00032455">
        <w:rPr>
          <w:rFonts w:cs="Arial"/>
          <w:sz w:val="24"/>
          <w:szCs w:val="24"/>
        </w:rPr>
        <w:t xml:space="preserve"> </w:t>
      </w:r>
      <w:r w:rsidRPr="001E6D2D">
        <w:rPr>
          <w:rFonts w:cs="Arial"/>
          <w:sz w:val="24"/>
          <w:szCs w:val="24"/>
        </w:rPr>
        <w:t>can</w:t>
      </w:r>
      <w:r w:rsidR="00032455">
        <w:rPr>
          <w:rFonts w:cs="Arial"/>
          <w:sz w:val="24"/>
          <w:szCs w:val="24"/>
        </w:rPr>
        <w:t xml:space="preserve"> </w:t>
      </w:r>
      <w:r w:rsidRPr="001E6D2D">
        <w:rPr>
          <w:rFonts w:cs="Arial"/>
          <w:sz w:val="24"/>
          <w:szCs w:val="24"/>
        </w:rPr>
        <w:t>be</w:t>
      </w:r>
      <w:r w:rsidR="00032455">
        <w:rPr>
          <w:rFonts w:cs="Arial"/>
          <w:sz w:val="24"/>
          <w:szCs w:val="24"/>
        </w:rPr>
        <w:t xml:space="preserve"> </w:t>
      </w:r>
      <w:r w:rsidRPr="001E6D2D">
        <w:rPr>
          <w:rFonts w:cs="Arial"/>
          <w:sz w:val="24"/>
          <w:szCs w:val="24"/>
        </w:rPr>
        <w:t>read</w:t>
      </w:r>
      <w:r w:rsidR="00032455">
        <w:rPr>
          <w:rFonts w:cs="Arial"/>
          <w:sz w:val="24"/>
          <w:szCs w:val="24"/>
        </w:rPr>
        <w:t xml:space="preserve"> </w:t>
      </w:r>
      <w:r w:rsidRPr="001E6D2D">
        <w:rPr>
          <w:rFonts w:cs="Arial"/>
          <w:sz w:val="24"/>
          <w:szCs w:val="24"/>
        </w:rPr>
        <w:t>by</w:t>
      </w:r>
      <w:r w:rsidR="00032455">
        <w:rPr>
          <w:rFonts w:cs="Arial"/>
          <w:sz w:val="24"/>
          <w:szCs w:val="24"/>
        </w:rPr>
        <w:t xml:space="preserve"> </w:t>
      </w:r>
      <w:r w:rsidRPr="001E6D2D">
        <w:rPr>
          <w:rFonts w:cs="Arial"/>
          <w:sz w:val="24"/>
          <w:szCs w:val="24"/>
        </w:rPr>
        <w:t>anyone</w:t>
      </w:r>
      <w:r w:rsidR="00032455">
        <w:rPr>
          <w:rFonts w:cs="Arial"/>
          <w:sz w:val="24"/>
          <w:szCs w:val="24"/>
        </w:rPr>
        <w:t xml:space="preserve"> </w:t>
      </w:r>
      <w:r w:rsidRPr="001E6D2D">
        <w:rPr>
          <w:rFonts w:cs="Arial"/>
          <w:sz w:val="24"/>
          <w:szCs w:val="24"/>
        </w:rPr>
        <w:t>along</w:t>
      </w:r>
      <w:r w:rsidR="00032455">
        <w:rPr>
          <w:rFonts w:cs="Arial"/>
          <w:sz w:val="24"/>
          <w:szCs w:val="24"/>
        </w:rPr>
        <w:t xml:space="preserve"> </w:t>
      </w:r>
      <w:r w:rsidRPr="001E6D2D">
        <w:rPr>
          <w:rFonts w:cs="Arial"/>
          <w:sz w:val="24"/>
          <w:szCs w:val="24"/>
        </w:rPr>
        <w:t>the</w:t>
      </w:r>
      <w:r w:rsidR="00032455">
        <w:rPr>
          <w:rFonts w:cs="Arial"/>
          <w:sz w:val="24"/>
          <w:szCs w:val="24"/>
        </w:rPr>
        <w:t xml:space="preserve"> </w:t>
      </w:r>
      <w:r w:rsidRPr="001E6D2D">
        <w:rPr>
          <w:rFonts w:cs="Arial"/>
          <w:sz w:val="24"/>
          <w:szCs w:val="24"/>
        </w:rPr>
        <w:t>distribution</w:t>
      </w:r>
      <w:r w:rsidR="00032455">
        <w:rPr>
          <w:rFonts w:cs="Arial"/>
          <w:sz w:val="24"/>
          <w:szCs w:val="24"/>
        </w:rPr>
        <w:t xml:space="preserve"> </w:t>
      </w:r>
      <w:r w:rsidRPr="001E6D2D">
        <w:rPr>
          <w:rFonts w:cs="Arial"/>
          <w:sz w:val="24"/>
          <w:szCs w:val="24"/>
        </w:rPr>
        <w:t>trail.</w:t>
      </w:r>
    </w:p>
    <w:p w14:paraId="0CACD8DB" w14:textId="77777777" w:rsidR="00F02930" w:rsidRPr="001E6D2D" w:rsidRDefault="00F02930" w:rsidP="003A409E">
      <w:pPr>
        <w:pStyle w:val="ListParagraph"/>
        <w:numPr>
          <w:ilvl w:val="0"/>
          <w:numId w:val="3"/>
        </w:numPr>
        <w:tabs>
          <w:tab w:val="clear" w:pos="720"/>
          <w:tab w:val="num" w:pos="-1060"/>
        </w:tabs>
        <w:ind w:left="360"/>
        <w:jc w:val="both"/>
        <w:rPr>
          <w:rFonts w:cs="Arial"/>
          <w:sz w:val="24"/>
          <w:szCs w:val="24"/>
        </w:rPr>
      </w:pPr>
      <w:r w:rsidRPr="001E6D2D">
        <w:rPr>
          <w:rFonts w:cs="Arial"/>
          <w:sz w:val="24"/>
          <w:szCs w:val="24"/>
        </w:rPr>
        <w:t>Confidential</w:t>
      </w:r>
      <w:r w:rsidR="00032455">
        <w:rPr>
          <w:rFonts w:cs="Arial"/>
          <w:sz w:val="24"/>
          <w:szCs w:val="24"/>
        </w:rPr>
        <w:t xml:space="preserve"> </w:t>
      </w:r>
      <w:r w:rsidRPr="001E6D2D">
        <w:rPr>
          <w:rFonts w:cs="Arial"/>
          <w:sz w:val="24"/>
          <w:szCs w:val="24"/>
        </w:rPr>
        <w:t>matters</w:t>
      </w:r>
      <w:r w:rsidR="00032455">
        <w:rPr>
          <w:rFonts w:cs="Arial"/>
          <w:sz w:val="24"/>
          <w:szCs w:val="24"/>
        </w:rPr>
        <w:t xml:space="preserve"> </w:t>
      </w:r>
      <w:r w:rsidRPr="001E6D2D">
        <w:rPr>
          <w:rFonts w:cs="Arial"/>
          <w:sz w:val="24"/>
          <w:szCs w:val="24"/>
        </w:rPr>
        <w:t>will</w:t>
      </w:r>
      <w:r w:rsidR="00032455">
        <w:rPr>
          <w:rFonts w:cs="Arial"/>
          <w:sz w:val="24"/>
          <w:szCs w:val="24"/>
        </w:rPr>
        <w:t xml:space="preserve"> </w:t>
      </w:r>
      <w:r w:rsidRPr="001E6D2D">
        <w:rPr>
          <w:rFonts w:cs="Arial"/>
          <w:sz w:val="24"/>
          <w:szCs w:val="24"/>
        </w:rPr>
        <w:t>not</w:t>
      </w:r>
      <w:r w:rsidR="00032455">
        <w:rPr>
          <w:rFonts w:cs="Arial"/>
          <w:sz w:val="24"/>
          <w:szCs w:val="24"/>
        </w:rPr>
        <w:t xml:space="preserve"> </w:t>
      </w:r>
      <w:r w:rsidRPr="001E6D2D">
        <w:rPr>
          <w:rFonts w:cs="Arial"/>
          <w:sz w:val="24"/>
          <w:szCs w:val="24"/>
        </w:rPr>
        <w:t>normally</w:t>
      </w:r>
      <w:r w:rsidR="00032455">
        <w:rPr>
          <w:rFonts w:cs="Arial"/>
          <w:sz w:val="24"/>
          <w:szCs w:val="24"/>
        </w:rPr>
        <w:t xml:space="preserve"> </w:t>
      </w:r>
      <w:r w:rsidRPr="001E6D2D">
        <w:rPr>
          <w:rFonts w:cs="Arial"/>
          <w:sz w:val="24"/>
          <w:szCs w:val="24"/>
        </w:rPr>
        <w:t>be</w:t>
      </w:r>
      <w:r w:rsidR="00032455">
        <w:rPr>
          <w:rFonts w:cs="Arial"/>
          <w:sz w:val="24"/>
          <w:szCs w:val="24"/>
        </w:rPr>
        <w:t xml:space="preserve"> </w:t>
      </w:r>
      <w:r w:rsidRPr="001E6D2D">
        <w:rPr>
          <w:rFonts w:cs="Arial"/>
          <w:sz w:val="24"/>
          <w:szCs w:val="24"/>
        </w:rPr>
        <w:t>discussed</w:t>
      </w:r>
      <w:r w:rsidR="00032455">
        <w:rPr>
          <w:rFonts w:cs="Arial"/>
          <w:sz w:val="24"/>
          <w:szCs w:val="24"/>
        </w:rPr>
        <w:t xml:space="preserve"> </w:t>
      </w:r>
      <w:r w:rsidRPr="001E6D2D">
        <w:rPr>
          <w:rFonts w:cs="Arial"/>
          <w:sz w:val="24"/>
          <w:szCs w:val="24"/>
        </w:rPr>
        <w:t>by</w:t>
      </w:r>
      <w:r w:rsidR="00032455">
        <w:rPr>
          <w:rFonts w:cs="Arial"/>
          <w:sz w:val="24"/>
          <w:szCs w:val="24"/>
        </w:rPr>
        <w:t xml:space="preserve"> </w:t>
      </w:r>
      <w:r w:rsidRPr="001E6D2D">
        <w:rPr>
          <w:rFonts w:cs="Arial"/>
          <w:sz w:val="24"/>
          <w:szCs w:val="24"/>
        </w:rPr>
        <w:t>email.</w:t>
      </w:r>
    </w:p>
    <w:p w14:paraId="5E0810D0" w14:textId="77777777" w:rsidR="00F02930" w:rsidRPr="001E6D2D" w:rsidRDefault="00F02930" w:rsidP="003A409E">
      <w:pPr>
        <w:pStyle w:val="ListParagraph"/>
        <w:numPr>
          <w:ilvl w:val="0"/>
          <w:numId w:val="3"/>
        </w:numPr>
        <w:tabs>
          <w:tab w:val="clear" w:pos="720"/>
          <w:tab w:val="num" w:pos="-776"/>
        </w:tabs>
        <w:ind w:left="360"/>
        <w:jc w:val="both"/>
        <w:rPr>
          <w:rFonts w:cs="Arial"/>
          <w:b/>
          <w:sz w:val="24"/>
          <w:szCs w:val="24"/>
        </w:rPr>
      </w:pPr>
      <w:r w:rsidRPr="001E6D2D">
        <w:rPr>
          <w:rFonts w:cs="Arial"/>
          <w:sz w:val="24"/>
          <w:szCs w:val="24"/>
        </w:rPr>
        <w:t>Email</w:t>
      </w:r>
      <w:r w:rsidR="00032455">
        <w:rPr>
          <w:rFonts w:cs="Arial"/>
          <w:sz w:val="24"/>
          <w:szCs w:val="24"/>
        </w:rPr>
        <w:t xml:space="preserve"> </w:t>
      </w:r>
      <w:r w:rsidRPr="001E6D2D">
        <w:rPr>
          <w:rFonts w:cs="Arial"/>
          <w:sz w:val="24"/>
          <w:szCs w:val="24"/>
        </w:rPr>
        <w:t>correspondence</w:t>
      </w:r>
      <w:r w:rsidR="00032455">
        <w:rPr>
          <w:rFonts w:cs="Arial"/>
          <w:sz w:val="24"/>
          <w:szCs w:val="24"/>
        </w:rPr>
        <w:t xml:space="preserve"> </w:t>
      </w:r>
      <w:r w:rsidRPr="001E6D2D">
        <w:rPr>
          <w:rFonts w:cs="Arial"/>
          <w:sz w:val="24"/>
          <w:szCs w:val="24"/>
        </w:rPr>
        <w:t>will</w:t>
      </w:r>
      <w:r w:rsidR="00032455">
        <w:rPr>
          <w:rFonts w:cs="Arial"/>
          <w:sz w:val="24"/>
          <w:szCs w:val="24"/>
        </w:rPr>
        <w:t xml:space="preserve"> </w:t>
      </w:r>
      <w:r w:rsidRPr="001E6D2D">
        <w:rPr>
          <w:rFonts w:cs="Arial"/>
          <w:sz w:val="24"/>
          <w:szCs w:val="24"/>
        </w:rPr>
        <w:t>maintain</w:t>
      </w:r>
      <w:r w:rsidR="00032455">
        <w:rPr>
          <w:rFonts w:cs="Arial"/>
          <w:sz w:val="24"/>
          <w:szCs w:val="24"/>
        </w:rPr>
        <w:t xml:space="preserve"> </w:t>
      </w:r>
      <w:r w:rsidRPr="001E6D2D">
        <w:rPr>
          <w:rFonts w:cs="Arial"/>
          <w:sz w:val="24"/>
          <w:szCs w:val="24"/>
        </w:rPr>
        <w:t>a</w:t>
      </w:r>
      <w:r w:rsidR="00032455">
        <w:rPr>
          <w:rFonts w:cs="Arial"/>
          <w:sz w:val="24"/>
          <w:szCs w:val="24"/>
        </w:rPr>
        <w:t xml:space="preserve"> </w:t>
      </w:r>
      <w:r w:rsidRPr="001E6D2D">
        <w:rPr>
          <w:rFonts w:cs="Arial"/>
          <w:sz w:val="24"/>
          <w:szCs w:val="24"/>
        </w:rPr>
        <w:t>professional</w:t>
      </w:r>
      <w:r w:rsidR="00032455">
        <w:rPr>
          <w:rFonts w:cs="Arial"/>
          <w:sz w:val="24"/>
          <w:szCs w:val="24"/>
        </w:rPr>
        <w:t xml:space="preserve"> </w:t>
      </w:r>
      <w:r w:rsidRPr="001E6D2D">
        <w:rPr>
          <w:rFonts w:cs="Arial"/>
          <w:sz w:val="24"/>
          <w:szCs w:val="24"/>
        </w:rPr>
        <w:t>approach.</w:t>
      </w:r>
      <w:r w:rsidR="00032455">
        <w:rPr>
          <w:rFonts w:cs="Arial"/>
          <w:sz w:val="24"/>
          <w:szCs w:val="24"/>
        </w:rPr>
        <w:t xml:space="preserve">  </w:t>
      </w:r>
      <w:r w:rsidRPr="001E6D2D">
        <w:rPr>
          <w:rFonts w:cs="Arial"/>
          <w:sz w:val="24"/>
          <w:szCs w:val="24"/>
        </w:rPr>
        <w:t>Language</w:t>
      </w:r>
      <w:r w:rsidR="00032455">
        <w:rPr>
          <w:rFonts w:cs="Arial"/>
          <w:sz w:val="24"/>
          <w:szCs w:val="24"/>
        </w:rPr>
        <w:t xml:space="preserve"> </w:t>
      </w:r>
      <w:r w:rsidRPr="001E6D2D">
        <w:rPr>
          <w:rFonts w:cs="Arial"/>
          <w:sz w:val="24"/>
          <w:szCs w:val="24"/>
        </w:rPr>
        <w:t>should</w:t>
      </w:r>
      <w:r w:rsidR="00032455">
        <w:rPr>
          <w:rFonts w:cs="Arial"/>
          <w:sz w:val="24"/>
          <w:szCs w:val="24"/>
        </w:rPr>
        <w:t xml:space="preserve"> </w:t>
      </w:r>
      <w:r w:rsidRPr="001E6D2D">
        <w:rPr>
          <w:rFonts w:cs="Arial"/>
          <w:sz w:val="24"/>
          <w:szCs w:val="24"/>
        </w:rPr>
        <w:t>be</w:t>
      </w:r>
      <w:r w:rsidR="00032455">
        <w:rPr>
          <w:rFonts w:cs="Arial"/>
          <w:sz w:val="24"/>
          <w:szCs w:val="24"/>
        </w:rPr>
        <w:t xml:space="preserve"> </w:t>
      </w:r>
      <w:r w:rsidRPr="001E6D2D">
        <w:rPr>
          <w:rFonts w:cs="Arial"/>
          <w:sz w:val="24"/>
          <w:szCs w:val="24"/>
        </w:rPr>
        <w:t>clear</w:t>
      </w:r>
      <w:r w:rsidR="00032455">
        <w:rPr>
          <w:rFonts w:cs="Arial"/>
          <w:sz w:val="24"/>
          <w:szCs w:val="24"/>
        </w:rPr>
        <w:t xml:space="preserve"> </w:t>
      </w:r>
      <w:r w:rsidRPr="001E6D2D">
        <w:rPr>
          <w:rFonts w:cs="Arial"/>
          <w:sz w:val="24"/>
          <w:szCs w:val="24"/>
        </w:rPr>
        <w:t>and</w:t>
      </w:r>
      <w:r w:rsidR="00032455">
        <w:rPr>
          <w:rFonts w:cs="Arial"/>
          <w:sz w:val="24"/>
          <w:szCs w:val="24"/>
        </w:rPr>
        <w:t xml:space="preserve"> </w:t>
      </w:r>
      <w:r w:rsidRPr="001E6D2D">
        <w:rPr>
          <w:rFonts w:cs="Arial"/>
          <w:sz w:val="24"/>
          <w:szCs w:val="24"/>
        </w:rPr>
        <w:t>precise.</w:t>
      </w:r>
      <w:r w:rsidR="00032455">
        <w:rPr>
          <w:rFonts w:cs="Arial"/>
          <w:sz w:val="24"/>
          <w:szCs w:val="24"/>
        </w:rPr>
        <w:t xml:space="preserve">  </w:t>
      </w:r>
      <w:r w:rsidRPr="001E6D2D">
        <w:rPr>
          <w:rFonts w:cs="Arial"/>
          <w:sz w:val="24"/>
          <w:szCs w:val="24"/>
        </w:rPr>
        <w:t>There</w:t>
      </w:r>
      <w:r w:rsidR="00032455">
        <w:rPr>
          <w:rFonts w:cs="Arial"/>
          <w:sz w:val="24"/>
          <w:szCs w:val="24"/>
        </w:rPr>
        <w:t xml:space="preserve"> </w:t>
      </w:r>
      <w:r w:rsidRPr="001E6D2D">
        <w:rPr>
          <w:rFonts w:cs="Arial"/>
          <w:sz w:val="24"/>
          <w:szCs w:val="24"/>
        </w:rPr>
        <w:t>should</w:t>
      </w:r>
      <w:r w:rsidR="00032455">
        <w:rPr>
          <w:rFonts w:cs="Arial"/>
          <w:sz w:val="24"/>
          <w:szCs w:val="24"/>
        </w:rPr>
        <w:t xml:space="preserve"> </w:t>
      </w:r>
      <w:r w:rsidRPr="001E6D2D">
        <w:rPr>
          <w:rFonts w:cs="Arial"/>
          <w:sz w:val="24"/>
          <w:szCs w:val="24"/>
        </w:rPr>
        <w:t>be</w:t>
      </w:r>
      <w:r w:rsidR="00032455">
        <w:rPr>
          <w:rFonts w:cs="Arial"/>
          <w:sz w:val="24"/>
          <w:szCs w:val="24"/>
        </w:rPr>
        <w:t xml:space="preserve"> </w:t>
      </w:r>
      <w:r w:rsidRPr="001E6D2D">
        <w:rPr>
          <w:rFonts w:cs="Arial"/>
          <w:sz w:val="24"/>
          <w:szCs w:val="24"/>
        </w:rPr>
        <w:t>no</w:t>
      </w:r>
      <w:r w:rsidR="00032455">
        <w:rPr>
          <w:rFonts w:cs="Arial"/>
          <w:sz w:val="24"/>
          <w:szCs w:val="24"/>
        </w:rPr>
        <w:t xml:space="preserve"> </w:t>
      </w:r>
      <w:r w:rsidRPr="001E6D2D">
        <w:rPr>
          <w:rFonts w:cs="Arial"/>
          <w:sz w:val="24"/>
          <w:szCs w:val="24"/>
        </w:rPr>
        <w:t>text</w:t>
      </w:r>
      <w:r w:rsidR="00032455">
        <w:rPr>
          <w:rFonts w:cs="Arial"/>
          <w:sz w:val="24"/>
          <w:szCs w:val="24"/>
        </w:rPr>
        <w:t xml:space="preserve"> </w:t>
      </w:r>
      <w:r w:rsidRPr="001E6D2D">
        <w:rPr>
          <w:rFonts w:cs="Arial"/>
          <w:sz w:val="24"/>
          <w:szCs w:val="24"/>
        </w:rPr>
        <w:t>speak</w:t>
      </w:r>
      <w:r w:rsidR="00032455">
        <w:rPr>
          <w:rFonts w:cs="Arial"/>
          <w:sz w:val="24"/>
          <w:szCs w:val="24"/>
        </w:rPr>
        <w:t xml:space="preserve"> </w:t>
      </w:r>
      <w:r w:rsidRPr="001E6D2D">
        <w:rPr>
          <w:rFonts w:cs="Arial"/>
          <w:sz w:val="24"/>
          <w:szCs w:val="24"/>
        </w:rPr>
        <w:t>or</w:t>
      </w:r>
      <w:r w:rsidR="00032455">
        <w:rPr>
          <w:rFonts w:cs="Arial"/>
          <w:sz w:val="24"/>
          <w:szCs w:val="24"/>
        </w:rPr>
        <w:t xml:space="preserve"> </w:t>
      </w:r>
      <w:r w:rsidRPr="001E6D2D">
        <w:rPr>
          <w:rFonts w:cs="Arial"/>
          <w:sz w:val="24"/>
          <w:szCs w:val="24"/>
        </w:rPr>
        <w:t>use</w:t>
      </w:r>
      <w:r w:rsidR="00032455">
        <w:rPr>
          <w:rFonts w:cs="Arial"/>
          <w:sz w:val="24"/>
          <w:szCs w:val="24"/>
        </w:rPr>
        <w:t xml:space="preserve"> </w:t>
      </w:r>
      <w:r w:rsidRPr="001E6D2D">
        <w:rPr>
          <w:rFonts w:cs="Arial"/>
          <w:sz w:val="24"/>
          <w:szCs w:val="24"/>
        </w:rPr>
        <w:t>of</w:t>
      </w:r>
      <w:r w:rsidR="00032455">
        <w:rPr>
          <w:rFonts w:cs="Arial"/>
          <w:sz w:val="24"/>
          <w:szCs w:val="24"/>
        </w:rPr>
        <w:t xml:space="preserve"> </w:t>
      </w:r>
      <w:r w:rsidRPr="001E6D2D">
        <w:rPr>
          <w:rFonts w:cs="Arial"/>
          <w:sz w:val="24"/>
          <w:szCs w:val="24"/>
        </w:rPr>
        <w:t>inappropriate</w:t>
      </w:r>
      <w:r w:rsidR="00032455">
        <w:rPr>
          <w:rFonts w:cs="Arial"/>
          <w:sz w:val="24"/>
          <w:szCs w:val="24"/>
        </w:rPr>
        <w:t xml:space="preserve"> </w:t>
      </w:r>
      <w:r w:rsidRPr="001E6D2D">
        <w:rPr>
          <w:rFonts w:cs="Arial"/>
          <w:sz w:val="24"/>
          <w:szCs w:val="24"/>
        </w:rPr>
        <w:t>abbreviations.</w:t>
      </w:r>
      <w:r w:rsidR="00032455">
        <w:rPr>
          <w:rFonts w:cs="Arial"/>
          <w:sz w:val="24"/>
          <w:szCs w:val="24"/>
        </w:rPr>
        <w:t xml:space="preserve"> </w:t>
      </w:r>
      <w:r w:rsidRPr="001E6D2D">
        <w:rPr>
          <w:rFonts w:cs="Arial"/>
          <w:sz w:val="24"/>
          <w:szCs w:val="24"/>
        </w:rPr>
        <w:t>CAPITAL</w:t>
      </w:r>
      <w:r w:rsidR="00032455">
        <w:rPr>
          <w:rFonts w:cs="Arial"/>
          <w:sz w:val="24"/>
          <w:szCs w:val="24"/>
        </w:rPr>
        <w:t xml:space="preserve"> </w:t>
      </w:r>
      <w:r w:rsidRPr="001E6D2D">
        <w:rPr>
          <w:rFonts w:cs="Arial"/>
          <w:sz w:val="24"/>
          <w:szCs w:val="24"/>
        </w:rPr>
        <w:t>LETTERS</w:t>
      </w:r>
      <w:r w:rsidR="00032455">
        <w:rPr>
          <w:rFonts w:cs="Arial"/>
          <w:sz w:val="24"/>
          <w:szCs w:val="24"/>
        </w:rPr>
        <w:t xml:space="preserve"> </w:t>
      </w:r>
      <w:r w:rsidRPr="001E6D2D">
        <w:rPr>
          <w:rFonts w:cs="Arial"/>
          <w:sz w:val="24"/>
          <w:szCs w:val="24"/>
        </w:rPr>
        <w:t>and</w:t>
      </w:r>
      <w:r w:rsidR="00032455">
        <w:rPr>
          <w:rFonts w:cs="Arial"/>
          <w:sz w:val="24"/>
          <w:szCs w:val="24"/>
        </w:rPr>
        <w:t xml:space="preserve"> </w:t>
      </w:r>
      <w:r w:rsidRPr="001E6D2D">
        <w:rPr>
          <w:rFonts w:cs="Arial"/>
          <w:b/>
          <w:sz w:val="24"/>
          <w:szCs w:val="24"/>
        </w:rPr>
        <w:t>bold</w:t>
      </w:r>
      <w:r w:rsidR="00032455">
        <w:rPr>
          <w:rFonts w:cs="Arial"/>
          <w:b/>
          <w:sz w:val="24"/>
          <w:szCs w:val="24"/>
        </w:rPr>
        <w:t xml:space="preserve"> </w:t>
      </w:r>
      <w:r w:rsidRPr="001E6D2D">
        <w:rPr>
          <w:rFonts w:cs="Arial"/>
          <w:b/>
          <w:sz w:val="24"/>
          <w:szCs w:val="24"/>
        </w:rPr>
        <w:t>type</w:t>
      </w:r>
      <w:r w:rsidR="00032455">
        <w:rPr>
          <w:rFonts w:cs="Arial"/>
          <w:b/>
          <w:sz w:val="24"/>
          <w:szCs w:val="24"/>
        </w:rPr>
        <w:t xml:space="preserve"> </w:t>
      </w:r>
      <w:r w:rsidRPr="001E6D2D">
        <w:rPr>
          <w:rFonts w:cs="Arial"/>
          <w:sz w:val="24"/>
          <w:szCs w:val="24"/>
        </w:rPr>
        <w:t>should</w:t>
      </w:r>
      <w:r w:rsidR="00032455">
        <w:rPr>
          <w:rFonts w:cs="Arial"/>
          <w:sz w:val="24"/>
          <w:szCs w:val="24"/>
        </w:rPr>
        <w:t xml:space="preserve"> </w:t>
      </w:r>
      <w:r w:rsidRPr="001E6D2D">
        <w:rPr>
          <w:rFonts w:cs="Arial"/>
          <w:sz w:val="24"/>
          <w:szCs w:val="24"/>
        </w:rPr>
        <w:t>be</w:t>
      </w:r>
      <w:r w:rsidR="00032455">
        <w:rPr>
          <w:rFonts w:cs="Arial"/>
          <w:sz w:val="24"/>
          <w:szCs w:val="24"/>
        </w:rPr>
        <w:t xml:space="preserve"> </w:t>
      </w:r>
      <w:r w:rsidRPr="001E6D2D">
        <w:rPr>
          <w:rFonts w:cs="Arial"/>
          <w:sz w:val="24"/>
          <w:szCs w:val="24"/>
        </w:rPr>
        <w:t>used</w:t>
      </w:r>
      <w:r w:rsidR="00032455">
        <w:rPr>
          <w:rFonts w:cs="Arial"/>
          <w:sz w:val="24"/>
          <w:szCs w:val="24"/>
        </w:rPr>
        <w:t xml:space="preserve"> </w:t>
      </w:r>
      <w:r w:rsidRPr="001E6D2D">
        <w:rPr>
          <w:rFonts w:cs="Arial"/>
          <w:sz w:val="24"/>
          <w:szCs w:val="24"/>
        </w:rPr>
        <w:t>with</w:t>
      </w:r>
      <w:r w:rsidR="00032455">
        <w:rPr>
          <w:rFonts w:cs="Arial"/>
          <w:sz w:val="24"/>
          <w:szCs w:val="24"/>
        </w:rPr>
        <w:t xml:space="preserve"> </w:t>
      </w:r>
      <w:r w:rsidRPr="001E6D2D">
        <w:rPr>
          <w:rFonts w:cs="Arial"/>
          <w:sz w:val="24"/>
          <w:szCs w:val="24"/>
        </w:rPr>
        <w:t>caution</w:t>
      </w:r>
      <w:r w:rsidR="00032455">
        <w:rPr>
          <w:rFonts w:cs="Arial"/>
          <w:sz w:val="24"/>
          <w:szCs w:val="24"/>
        </w:rPr>
        <w:t xml:space="preserve"> </w:t>
      </w:r>
      <w:r w:rsidRPr="001E6D2D">
        <w:rPr>
          <w:rFonts w:cs="Arial"/>
          <w:sz w:val="24"/>
          <w:szCs w:val="24"/>
        </w:rPr>
        <w:t>as</w:t>
      </w:r>
      <w:r w:rsidR="00032455">
        <w:rPr>
          <w:rFonts w:cs="Arial"/>
          <w:sz w:val="24"/>
          <w:szCs w:val="24"/>
        </w:rPr>
        <w:t xml:space="preserve"> </w:t>
      </w:r>
      <w:r w:rsidRPr="001E6D2D">
        <w:rPr>
          <w:rFonts w:cs="Arial"/>
          <w:sz w:val="24"/>
          <w:szCs w:val="24"/>
        </w:rPr>
        <w:t>this</w:t>
      </w:r>
      <w:r w:rsidR="00032455">
        <w:rPr>
          <w:rFonts w:cs="Arial"/>
          <w:sz w:val="24"/>
          <w:szCs w:val="24"/>
        </w:rPr>
        <w:t xml:space="preserve"> </w:t>
      </w:r>
      <w:r w:rsidRPr="001E6D2D">
        <w:rPr>
          <w:rFonts w:cs="Arial"/>
          <w:sz w:val="24"/>
          <w:szCs w:val="24"/>
        </w:rPr>
        <w:t>can</w:t>
      </w:r>
      <w:r w:rsidR="00032455">
        <w:rPr>
          <w:rFonts w:cs="Arial"/>
          <w:sz w:val="24"/>
          <w:szCs w:val="24"/>
        </w:rPr>
        <w:t xml:space="preserve"> </w:t>
      </w:r>
      <w:r w:rsidRPr="001E6D2D">
        <w:rPr>
          <w:rFonts w:cs="Arial"/>
          <w:sz w:val="24"/>
          <w:szCs w:val="24"/>
        </w:rPr>
        <w:t>be</w:t>
      </w:r>
      <w:r w:rsidR="00032455">
        <w:rPr>
          <w:rFonts w:cs="Arial"/>
          <w:sz w:val="24"/>
          <w:szCs w:val="24"/>
        </w:rPr>
        <w:t xml:space="preserve"> </w:t>
      </w:r>
      <w:r w:rsidRPr="001E6D2D">
        <w:rPr>
          <w:rFonts w:cs="Arial"/>
          <w:sz w:val="24"/>
          <w:szCs w:val="24"/>
        </w:rPr>
        <w:t>interpreted</w:t>
      </w:r>
      <w:r w:rsidR="00032455">
        <w:rPr>
          <w:rFonts w:cs="Arial"/>
          <w:sz w:val="24"/>
          <w:szCs w:val="24"/>
        </w:rPr>
        <w:t xml:space="preserve"> </w:t>
      </w:r>
      <w:r w:rsidRPr="001E6D2D">
        <w:rPr>
          <w:rFonts w:cs="Arial"/>
          <w:sz w:val="24"/>
          <w:szCs w:val="24"/>
        </w:rPr>
        <w:t>as</w:t>
      </w:r>
      <w:r w:rsidR="00032455">
        <w:rPr>
          <w:rFonts w:cs="Arial"/>
          <w:sz w:val="24"/>
          <w:szCs w:val="24"/>
        </w:rPr>
        <w:t xml:space="preserve"> </w:t>
      </w:r>
      <w:r w:rsidRPr="001E6D2D">
        <w:rPr>
          <w:rFonts w:cs="Arial"/>
          <w:sz w:val="24"/>
          <w:szCs w:val="24"/>
        </w:rPr>
        <w:t>SHOUTING.</w:t>
      </w:r>
      <w:r w:rsidR="00032455">
        <w:rPr>
          <w:rFonts w:cs="Arial"/>
          <w:b/>
          <w:sz w:val="24"/>
          <w:szCs w:val="24"/>
        </w:rPr>
        <w:t xml:space="preserve">   </w:t>
      </w:r>
    </w:p>
    <w:p w14:paraId="7679F1CC" w14:textId="77777777" w:rsidR="00A33FEE" w:rsidRDefault="00A33FEE" w:rsidP="00F07E7C">
      <w:pPr>
        <w:rPr>
          <w:b/>
          <w:bCs/>
          <w:color w:val="000000" w:themeColor="text1"/>
          <w:sz w:val="28"/>
          <w:szCs w:val="28"/>
        </w:rPr>
      </w:pPr>
    </w:p>
    <w:p w14:paraId="3F3E1113" w14:textId="77777777" w:rsidR="00F02930" w:rsidRPr="00F07E7C" w:rsidRDefault="00F02930" w:rsidP="00034992">
      <w:pPr>
        <w:pStyle w:val="Heading3"/>
      </w:pPr>
      <w:r w:rsidRPr="00F07E7C">
        <w:t>What</w:t>
      </w:r>
      <w:r w:rsidR="00032455">
        <w:t xml:space="preserve"> </w:t>
      </w:r>
      <w:r w:rsidRPr="00F07E7C">
        <w:t>staff</w:t>
      </w:r>
      <w:r w:rsidR="00032455">
        <w:t xml:space="preserve"> </w:t>
      </w:r>
      <w:r w:rsidRPr="00F07E7C">
        <w:t>can</w:t>
      </w:r>
      <w:r w:rsidR="00032455">
        <w:t xml:space="preserve"> </w:t>
      </w:r>
      <w:r w:rsidRPr="00F07E7C">
        <w:t>expect</w:t>
      </w:r>
      <w:r w:rsidR="00032455">
        <w:t xml:space="preserve"> </w:t>
      </w:r>
      <w:r w:rsidRPr="00F07E7C">
        <w:t>from</w:t>
      </w:r>
      <w:r w:rsidR="00032455">
        <w:t xml:space="preserve"> </w:t>
      </w:r>
      <w:r w:rsidRPr="00F07E7C">
        <w:t>students</w:t>
      </w:r>
    </w:p>
    <w:p w14:paraId="4B21EA61" w14:textId="77777777" w:rsidR="00F02930" w:rsidRDefault="00F02930" w:rsidP="003A409E">
      <w:pPr>
        <w:pStyle w:val="ListParagraph"/>
        <w:numPr>
          <w:ilvl w:val="0"/>
          <w:numId w:val="4"/>
        </w:numPr>
        <w:tabs>
          <w:tab w:val="clear" w:pos="360"/>
          <w:tab w:val="num" w:pos="-492"/>
          <w:tab w:val="num" w:pos="720"/>
        </w:tabs>
        <w:jc w:val="both"/>
        <w:rPr>
          <w:rFonts w:cs="Arial"/>
          <w:sz w:val="24"/>
          <w:szCs w:val="24"/>
        </w:rPr>
      </w:pPr>
      <w:r w:rsidRPr="001E6D2D">
        <w:rPr>
          <w:rFonts w:cs="Arial"/>
          <w:sz w:val="24"/>
          <w:szCs w:val="24"/>
        </w:rPr>
        <w:t>Your</w:t>
      </w:r>
      <w:r w:rsidR="00032455">
        <w:rPr>
          <w:rFonts w:cs="Arial"/>
          <w:sz w:val="24"/>
          <w:szCs w:val="24"/>
        </w:rPr>
        <w:t xml:space="preserve"> </w:t>
      </w:r>
      <w:r w:rsidRPr="001E6D2D">
        <w:rPr>
          <w:rFonts w:cs="Arial"/>
          <w:sz w:val="24"/>
          <w:szCs w:val="24"/>
        </w:rPr>
        <w:t>emails</w:t>
      </w:r>
      <w:r w:rsidR="00032455">
        <w:rPr>
          <w:rFonts w:cs="Arial"/>
          <w:sz w:val="24"/>
          <w:szCs w:val="24"/>
        </w:rPr>
        <w:t xml:space="preserve"> </w:t>
      </w:r>
      <w:r w:rsidRPr="001E6D2D">
        <w:rPr>
          <w:rFonts w:cs="Arial"/>
          <w:sz w:val="24"/>
          <w:szCs w:val="24"/>
        </w:rPr>
        <w:t>will</w:t>
      </w:r>
      <w:r w:rsidR="00032455">
        <w:rPr>
          <w:rFonts w:cs="Arial"/>
          <w:sz w:val="24"/>
          <w:szCs w:val="24"/>
        </w:rPr>
        <w:t xml:space="preserve"> </w:t>
      </w:r>
      <w:r w:rsidRPr="001E6D2D">
        <w:rPr>
          <w:rFonts w:cs="Arial"/>
          <w:sz w:val="24"/>
          <w:szCs w:val="24"/>
        </w:rPr>
        <w:t>include</w:t>
      </w:r>
      <w:r w:rsidR="00032455">
        <w:rPr>
          <w:rFonts w:cs="Arial"/>
          <w:sz w:val="24"/>
          <w:szCs w:val="24"/>
        </w:rPr>
        <w:t xml:space="preserve"> </w:t>
      </w:r>
      <w:r w:rsidRPr="001E6D2D">
        <w:rPr>
          <w:rFonts w:cs="Arial"/>
          <w:sz w:val="24"/>
          <w:szCs w:val="24"/>
        </w:rPr>
        <w:t>a</w:t>
      </w:r>
      <w:r w:rsidR="00032455">
        <w:rPr>
          <w:rFonts w:cs="Arial"/>
          <w:sz w:val="24"/>
          <w:szCs w:val="24"/>
        </w:rPr>
        <w:t xml:space="preserve"> </w:t>
      </w:r>
      <w:r w:rsidRPr="001E6D2D">
        <w:rPr>
          <w:rFonts w:cs="Arial"/>
          <w:sz w:val="24"/>
          <w:szCs w:val="24"/>
        </w:rPr>
        <w:t>clear</w:t>
      </w:r>
      <w:r w:rsidR="00032455">
        <w:rPr>
          <w:rFonts w:cs="Arial"/>
          <w:sz w:val="24"/>
          <w:szCs w:val="24"/>
        </w:rPr>
        <w:t xml:space="preserve"> </w:t>
      </w:r>
      <w:r w:rsidRPr="001E6D2D">
        <w:rPr>
          <w:rFonts w:cs="Arial"/>
          <w:sz w:val="24"/>
          <w:szCs w:val="24"/>
        </w:rPr>
        <w:t>subject</w:t>
      </w:r>
      <w:r w:rsidR="00032455">
        <w:rPr>
          <w:rFonts w:cs="Arial"/>
          <w:sz w:val="24"/>
          <w:szCs w:val="24"/>
        </w:rPr>
        <w:t xml:space="preserve"> </w:t>
      </w:r>
      <w:r w:rsidRPr="001E6D2D">
        <w:rPr>
          <w:rFonts w:cs="Arial"/>
          <w:sz w:val="24"/>
          <w:szCs w:val="24"/>
        </w:rPr>
        <w:t>heading;</w:t>
      </w:r>
      <w:r w:rsidR="00032455">
        <w:rPr>
          <w:rFonts w:cs="Arial"/>
          <w:sz w:val="24"/>
          <w:szCs w:val="24"/>
        </w:rPr>
        <w:t xml:space="preserve"> </w:t>
      </w:r>
      <w:r w:rsidRPr="001E6D2D">
        <w:rPr>
          <w:rFonts w:cs="Arial"/>
          <w:sz w:val="24"/>
          <w:szCs w:val="24"/>
        </w:rPr>
        <w:t>ideally</w:t>
      </w:r>
      <w:r w:rsidR="00032455">
        <w:rPr>
          <w:rFonts w:cs="Arial"/>
          <w:sz w:val="24"/>
          <w:szCs w:val="24"/>
        </w:rPr>
        <w:t xml:space="preserve"> </w:t>
      </w:r>
      <w:r w:rsidRPr="001E6D2D">
        <w:rPr>
          <w:rFonts w:cs="Arial"/>
          <w:sz w:val="24"/>
          <w:szCs w:val="24"/>
        </w:rPr>
        <w:t>with</w:t>
      </w:r>
      <w:r w:rsidR="00032455">
        <w:rPr>
          <w:rFonts w:cs="Arial"/>
          <w:sz w:val="24"/>
          <w:szCs w:val="24"/>
        </w:rPr>
        <w:t xml:space="preserve"> </w:t>
      </w:r>
      <w:r w:rsidRPr="001E6D2D">
        <w:rPr>
          <w:rFonts w:cs="Arial"/>
          <w:sz w:val="24"/>
          <w:szCs w:val="24"/>
        </w:rPr>
        <w:t>your</w:t>
      </w:r>
      <w:r w:rsidR="00032455">
        <w:rPr>
          <w:rFonts w:cs="Arial"/>
          <w:sz w:val="24"/>
          <w:szCs w:val="24"/>
        </w:rPr>
        <w:t xml:space="preserve"> </w:t>
      </w:r>
      <w:r w:rsidRPr="001E6D2D">
        <w:rPr>
          <w:rFonts w:cs="Arial"/>
          <w:sz w:val="24"/>
          <w:szCs w:val="24"/>
        </w:rPr>
        <w:t>full</w:t>
      </w:r>
      <w:r w:rsidR="00032455">
        <w:rPr>
          <w:rFonts w:cs="Arial"/>
          <w:sz w:val="24"/>
          <w:szCs w:val="24"/>
        </w:rPr>
        <w:t xml:space="preserve"> </w:t>
      </w:r>
      <w:r w:rsidRPr="001E6D2D">
        <w:rPr>
          <w:rFonts w:cs="Arial"/>
          <w:sz w:val="24"/>
          <w:szCs w:val="24"/>
        </w:rPr>
        <w:t>name,</w:t>
      </w:r>
      <w:r w:rsidR="00032455">
        <w:rPr>
          <w:rFonts w:cs="Arial"/>
          <w:sz w:val="24"/>
          <w:szCs w:val="24"/>
        </w:rPr>
        <w:t xml:space="preserve"> </w:t>
      </w:r>
      <w:r w:rsidRPr="001E6D2D">
        <w:rPr>
          <w:rFonts w:cs="Arial"/>
          <w:sz w:val="24"/>
          <w:szCs w:val="24"/>
        </w:rPr>
        <w:t>assessment</w:t>
      </w:r>
      <w:r w:rsidR="00032455">
        <w:rPr>
          <w:rFonts w:cs="Arial"/>
          <w:sz w:val="24"/>
          <w:szCs w:val="24"/>
        </w:rPr>
        <w:t xml:space="preserve"> </w:t>
      </w:r>
      <w:r w:rsidRPr="001E6D2D">
        <w:rPr>
          <w:rFonts w:cs="Arial"/>
          <w:sz w:val="24"/>
          <w:szCs w:val="24"/>
        </w:rPr>
        <w:t>title</w:t>
      </w:r>
      <w:r w:rsidR="00032455">
        <w:rPr>
          <w:rFonts w:cs="Arial"/>
          <w:sz w:val="24"/>
          <w:szCs w:val="24"/>
        </w:rPr>
        <w:t xml:space="preserve"> </w:t>
      </w:r>
      <w:r w:rsidRPr="001E6D2D">
        <w:rPr>
          <w:rFonts w:cs="Arial"/>
          <w:sz w:val="24"/>
          <w:szCs w:val="24"/>
        </w:rPr>
        <w:t>and</w:t>
      </w:r>
      <w:r w:rsidR="00032455">
        <w:rPr>
          <w:rFonts w:cs="Arial"/>
          <w:sz w:val="24"/>
          <w:szCs w:val="24"/>
        </w:rPr>
        <w:t xml:space="preserve"> </w:t>
      </w:r>
      <w:r w:rsidRPr="001E6D2D">
        <w:rPr>
          <w:rFonts w:cs="Arial"/>
          <w:sz w:val="24"/>
          <w:szCs w:val="24"/>
        </w:rPr>
        <w:t>module</w:t>
      </w:r>
      <w:r w:rsidR="00032455">
        <w:rPr>
          <w:rFonts w:cs="Arial"/>
          <w:sz w:val="24"/>
          <w:szCs w:val="24"/>
        </w:rPr>
        <w:t xml:space="preserve"> </w:t>
      </w:r>
      <w:r w:rsidRPr="001E6D2D">
        <w:rPr>
          <w:rFonts w:cs="Arial"/>
          <w:sz w:val="24"/>
          <w:szCs w:val="24"/>
        </w:rPr>
        <w:t>code.</w:t>
      </w:r>
      <w:r w:rsidR="00032455">
        <w:rPr>
          <w:rFonts w:cs="Arial"/>
          <w:sz w:val="24"/>
          <w:szCs w:val="24"/>
        </w:rPr>
        <w:t xml:space="preserve"> </w:t>
      </w:r>
    </w:p>
    <w:p w14:paraId="6F297B54" w14:textId="77777777" w:rsidR="00562BF8" w:rsidRPr="001E6D2D" w:rsidRDefault="00562BF8" w:rsidP="003A409E">
      <w:pPr>
        <w:pStyle w:val="ListParagraph"/>
        <w:numPr>
          <w:ilvl w:val="0"/>
          <w:numId w:val="4"/>
        </w:numPr>
        <w:tabs>
          <w:tab w:val="clear" w:pos="360"/>
          <w:tab w:val="num" w:pos="-492"/>
          <w:tab w:val="num" w:pos="720"/>
        </w:tabs>
        <w:jc w:val="both"/>
        <w:rPr>
          <w:rFonts w:cs="Arial"/>
          <w:sz w:val="24"/>
          <w:szCs w:val="24"/>
        </w:rPr>
      </w:pPr>
      <w:r>
        <w:rPr>
          <w:rFonts w:cs="Arial"/>
          <w:sz w:val="24"/>
          <w:szCs w:val="24"/>
        </w:rPr>
        <w:t xml:space="preserve">Your emails should </w:t>
      </w:r>
      <w:r w:rsidRPr="004118FD">
        <w:rPr>
          <w:rFonts w:cs="Arial"/>
          <w:b/>
          <w:bCs/>
          <w:sz w:val="24"/>
          <w:szCs w:val="24"/>
          <w:u w:val="single"/>
        </w:rPr>
        <w:t>be addressed and signed off appropriately</w:t>
      </w:r>
      <w:r>
        <w:rPr>
          <w:rFonts w:cs="Arial"/>
          <w:sz w:val="24"/>
          <w:szCs w:val="24"/>
        </w:rPr>
        <w:t xml:space="preserve"> </w:t>
      </w:r>
    </w:p>
    <w:p w14:paraId="256D3B88" w14:textId="77777777" w:rsidR="00F02930" w:rsidRPr="001E6D2D" w:rsidRDefault="00F02930" w:rsidP="003A409E">
      <w:pPr>
        <w:pStyle w:val="ListParagraph"/>
        <w:numPr>
          <w:ilvl w:val="0"/>
          <w:numId w:val="4"/>
        </w:numPr>
        <w:tabs>
          <w:tab w:val="clear" w:pos="360"/>
          <w:tab w:val="num" w:pos="-208"/>
          <w:tab w:val="num" w:pos="720"/>
        </w:tabs>
        <w:jc w:val="both"/>
        <w:rPr>
          <w:rFonts w:cs="Arial"/>
          <w:sz w:val="24"/>
          <w:szCs w:val="24"/>
        </w:rPr>
      </w:pPr>
      <w:r w:rsidRPr="001E6D2D">
        <w:rPr>
          <w:rFonts w:cs="Arial"/>
          <w:sz w:val="24"/>
          <w:szCs w:val="24"/>
        </w:rPr>
        <w:t>Your</w:t>
      </w:r>
      <w:r w:rsidR="00032455">
        <w:rPr>
          <w:rFonts w:cs="Arial"/>
          <w:sz w:val="24"/>
          <w:szCs w:val="24"/>
        </w:rPr>
        <w:t xml:space="preserve"> </w:t>
      </w:r>
      <w:r w:rsidRPr="001E6D2D">
        <w:rPr>
          <w:rFonts w:cs="Arial"/>
          <w:sz w:val="24"/>
          <w:szCs w:val="24"/>
        </w:rPr>
        <w:t>message</w:t>
      </w:r>
      <w:r w:rsidR="00032455">
        <w:rPr>
          <w:rFonts w:cs="Arial"/>
          <w:sz w:val="24"/>
          <w:szCs w:val="24"/>
        </w:rPr>
        <w:t xml:space="preserve"> </w:t>
      </w:r>
      <w:r w:rsidRPr="001E6D2D">
        <w:rPr>
          <w:rFonts w:cs="Arial"/>
          <w:sz w:val="24"/>
          <w:szCs w:val="24"/>
        </w:rPr>
        <w:t>will</w:t>
      </w:r>
      <w:r w:rsidR="00032455">
        <w:rPr>
          <w:rFonts w:cs="Arial"/>
          <w:sz w:val="24"/>
          <w:szCs w:val="24"/>
        </w:rPr>
        <w:t xml:space="preserve"> </w:t>
      </w:r>
      <w:r w:rsidRPr="001E6D2D">
        <w:rPr>
          <w:rFonts w:cs="Arial"/>
          <w:sz w:val="24"/>
          <w:szCs w:val="24"/>
        </w:rPr>
        <w:t>be</w:t>
      </w:r>
      <w:r w:rsidR="00032455">
        <w:rPr>
          <w:rFonts w:cs="Arial"/>
          <w:sz w:val="24"/>
          <w:szCs w:val="24"/>
        </w:rPr>
        <w:t xml:space="preserve"> </w:t>
      </w:r>
      <w:r w:rsidRPr="001E6D2D">
        <w:rPr>
          <w:rFonts w:cs="Arial"/>
          <w:sz w:val="24"/>
          <w:szCs w:val="24"/>
        </w:rPr>
        <w:t>brief</w:t>
      </w:r>
      <w:r w:rsidR="00032455">
        <w:rPr>
          <w:rFonts w:cs="Arial"/>
          <w:sz w:val="24"/>
          <w:szCs w:val="24"/>
        </w:rPr>
        <w:t xml:space="preserve"> </w:t>
      </w:r>
      <w:r w:rsidRPr="001E6D2D">
        <w:rPr>
          <w:rFonts w:cs="Arial"/>
          <w:sz w:val="24"/>
          <w:szCs w:val="24"/>
        </w:rPr>
        <w:t>and</w:t>
      </w:r>
      <w:r w:rsidR="00032455">
        <w:rPr>
          <w:rFonts w:cs="Arial"/>
          <w:sz w:val="24"/>
          <w:szCs w:val="24"/>
        </w:rPr>
        <w:t xml:space="preserve"> </w:t>
      </w:r>
      <w:r w:rsidRPr="001E6D2D">
        <w:rPr>
          <w:rFonts w:cs="Arial"/>
          <w:sz w:val="24"/>
          <w:szCs w:val="24"/>
        </w:rPr>
        <w:t>to</w:t>
      </w:r>
      <w:r w:rsidR="00032455">
        <w:rPr>
          <w:rFonts w:cs="Arial"/>
          <w:sz w:val="24"/>
          <w:szCs w:val="24"/>
        </w:rPr>
        <w:t xml:space="preserve"> </w:t>
      </w:r>
      <w:r w:rsidRPr="001E6D2D">
        <w:rPr>
          <w:rFonts w:cs="Arial"/>
          <w:sz w:val="24"/>
          <w:szCs w:val="24"/>
        </w:rPr>
        <w:t>the</w:t>
      </w:r>
      <w:r w:rsidR="00032455">
        <w:rPr>
          <w:rFonts w:cs="Arial"/>
          <w:sz w:val="24"/>
          <w:szCs w:val="24"/>
        </w:rPr>
        <w:t xml:space="preserve"> </w:t>
      </w:r>
      <w:r w:rsidRPr="001E6D2D">
        <w:rPr>
          <w:rFonts w:cs="Arial"/>
          <w:sz w:val="24"/>
          <w:szCs w:val="24"/>
        </w:rPr>
        <w:t>point</w:t>
      </w:r>
      <w:r w:rsidR="00032455">
        <w:rPr>
          <w:rFonts w:cs="Arial"/>
          <w:sz w:val="24"/>
          <w:szCs w:val="24"/>
        </w:rPr>
        <w:t xml:space="preserve"> </w:t>
      </w:r>
      <w:r w:rsidRPr="001E6D2D">
        <w:rPr>
          <w:rFonts w:cs="Arial"/>
          <w:sz w:val="24"/>
          <w:szCs w:val="24"/>
        </w:rPr>
        <w:t>and</w:t>
      </w:r>
      <w:r w:rsidR="00032455">
        <w:rPr>
          <w:rFonts w:cs="Arial"/>
          <w:sz w:val="24"/>
          <w:szCs w:val="24"/>
        </w:rPr>
        <w:t xml:space="preserve"> </w:t>
      </w:r>
      <w:r w:rsidRPr="001E6D2D">
        <w:rPr>
          <w:rFonts w:cs="Arial"/>
          <w:sz w:val="24"/>
          <w:szCs w:val="24"/>
        </w:rPr>
        <w:t>should</w:t>
      </w:r>
      <w:r w:rsidR="00032455">
        <w:rPr>
          <w:rFonts w:cs="Arial"/>
          <w:sz w:val="24"/>
          <w:szCs w:val="24"/>
        </w:rPr>
        <w:t xml:space="preserve"> </w:t>
      </w:r>
      <w:r w:rsidRPr="001E6D2D">
        <w:rPr>
          <w:rFonts w:cs="Arial"/>
          <w:sz w:val="24"/>
          <w:szCs w:val="24"/>
        </w:rPr>
        <w:t>reflect</w:t>
      </w:r>
      <w:r w:rsidR="00032455">
        <w:rPr>
          <w:rFonts w:cs="Arial"/>
          <w:sz w:val="24"/>
          <w:szCs w:val="24"/>
        </w:rPr>
        <w:t xml:space="preserve"> </w:t>
      </w:r>
      <w:r w:rsidRPr="001E6D2D">
        <w:rPr>
          <w:rFonts w:cs="Arial"/>
          <w:sz w:val="24"/>
          <w:szCs w:val="24"/>
        </w:rPr>
        <w:t>the</w:t>
      </w:r>
      <w:r w:rsidR="00032455">
        <w:rPr>
          <w:rFonts w:cs="Arial"/>
          <w:sz w:val="24"/>
          <w:szCs w:val="24"/>
        </w:rPr>
        <w:t xml:space="preserve"> </w:t>
      </w:r>
      <w:r w:rsidRPr="001E6D2D">
        <w:rPr>
          <w:rFonts w:cs="Arial"/>
          <w:sz w:val="24"/>
          <w:szCs w:val="24"/>
        </w:rPr>
        <w:t>subject</w:t>
      </w:r>
      <w:r w:rsidR="00032455">
        <w:rPr>
          <w:rFonts w:cs="Arial"/>
          <w:sz w:val="24"/>
          <w:szCs w:val="24"/>
        </w:rPr>
        <w:t xml:space="preserve"> </w:t>
      </w:r>
      <w:r w:rsidRPr="001E6D2D">
        <w:rPr>
          <w:rFonts w:cs="Arial"/>
          <w:sz w:val="24"/>
          <w:szCs w:val="24"/>
        </w:rPr>
        <w:t>line</w:t>
      </w:r>
      <w:r w:rsidR="00032455">
        <w:rPr>
          <w:rFonts w:cs="Arial"/>
          <w:sz w:val="24"/>
          <w:szCs w:val="24"/>
        </w:rPr>
        <w:t xml:space="preserve"> </w:t>
      </w:r>
      <w:r w:rsidRPr="001E6D2D">
        <w:rPr>
          <w:rFonts w:cs="Arial"/>
          <w:sz w:val="24"/>
          <w:szCs w:val="24"/>
        </w:rPr>
        <w:t>of</w:t>
      </w:r>
      <w:r w:rsidR="00032455">
        <w:rPr>
          <w:rFonts w:cs="Arial"/>
          <w:sz w:val="24"/>
          <w:szCs w:val="24"/>
        </w:rPr>
        <w:t xml:space="preserve"> </w:t>
      </w:r>
      <w:r w:rsidRPr="001E6D2D">
        <w:rPr>
          <w:rFonts w:cs="Arial"/>
          <w:sz w:val="24"/>
          <w:szCs w:val="24"/>
        </w:rPr>
        <w:t>the</w:t>
      </w:r>
      <w:r w:rsidR="00032455">
        <w:rPr>
          <w:rFonts w:cs="Arial"/>
          <w:sz w:val="24"/>
          <w:szCs w:val="24"/>
        </w:rPr>
        <w:t xml:space="preserve"> </w:t>
      </w:r>
      <w:r w:rsidRPr="001E6D2D">
        <w:rPr>
          <w:rFonts w:cs="Arial"/>
          <w:sz w:val="24"/>
          <w:szCs w:val="24"/>
        </w:rPr>
        <w:t>email</w:t>
      </w:r>
      <w:r w:rsidR="00032455">
        <w:rPr>
          <w:rFonts w:cs="Arial"/>
          <w:sz w:val="24"/>
          <w:szCs w:val="24"/>
        </w:rPr>
        <w:t xml:space="preserve"> </w:t>
      </w:r>
      <w:r w:rsidRPr="001E6D2D">
        <w:rPr>
          <w:rFonts w:cs="Arial"/>
          <w:sz w:val="24"/>
          <w:szCs w:val="24"/>
        </w:rPr>
        <w:t>message.</w:t>
      </w:r>
    </w:p>
    <w:p w14:paraId="6A91872D" w14:textId="77777777" w:rsidR="00F02930" w:rsidRPr="001E6D2D" w:rsidRDefault="00F02930" w:rsidP="003A409E">
      <w:pPr>
        <w:pStyle w:val="ListParagraph"/>
        <w:numPr>
          <w:ilvl w:val="0"/>
          <w:numId w:val="4"/>
        </w:numPr>
        <w:tabs>
          <w:tab w:val="clear" w:pos="360"/>
          <w:tab w:val="num" w:pos="76"/>
          <w:tab w:val="num" w:pos="720"/>
        </w:tabs>
        <w:jc w:val="both"/>
        <w:rPr>
          <w:rFonts w:cs="Arial"/>
          <w:sz w:val="24"/>
          <w:szCs w:val="24"/>
        </w:rPr>
      </w:pPr>
      <w:r w:rsidRPr="001E6D2D">
        <w:rPr>
          <w:rFonts w:cs="Arial"/>
          <w:sz w:val="24"/>
          <w:szCs w:val="24"/>
        </w:rPr>
        <w:t>You</w:t>
      </w:r>
      <w:r w:rsidR="00032455">
        <w:rPr>
          <w:rFonts w:cs="Arial"/>
          <w:sz w:val="24"/>
          <w:szCs w:val="24"/>
        </w:rPr>
        <w:t xml:space="preserve"> </w:t>
      </w:r>
      <w:r w:rsidRPr="001E6D2D">
        <w:rPr>
          <w:rFonts w:cs="Arial"/>
          <w:sz w:val="24"/>
          <w:szCs w:val="24"/>
        </w:rPr>
        <w:t>will</w:t>
      </w:r>
      <w:r w:rsidR="00032455">
        <w:rPr>
          <w:rFonts w:cs="Arial"/>
          <w:sz w:val="24"/>
          <w:szCs w:val="24"/>
        </w:rPr>
        <w:t xml:space="preserve"> </w:t>
      </w:r>
      <w:r w:rsidRPr="001E6D2D">
        <w:rPr>
          <w:rFonts w:cs="Arial"/>
          <w:sz w:val="24"/>
          <w:szCs w:val="24"/>
        </w:rPr>
        <w:t>not</w:t>
      </w:r>
      <w:r w:rsidR="00032455">
        <w:rPr>
          <w:rFonts w:cs="Arial"/>
          <w:sz w:val="24"/>
          <w:szCs w:val="24"/>
        </w:rPr>
        <w:t xml:space="preserve"> </w:t>
      </w:r>
      <w:r w:rsidRPr="001E6D2D">
        <w:rPr>
          <w:rFonts w:cs="Arial"/>
          <w:sz w:val="24"/>
          <w:szCs w:val="24"/>
        </w:rPr>
        <w:t>use</w:t>
      </w:r>
      <w:r w:rsidR="00032455">
        <w:rPr>
          <w:rFonts w:cs="Arial"/>
          <w:sz w:val="24"/>
          <w:szCs w:val="24"/>
        </w:rPr>
        <w:t xml:space="preserve"> </w:t>
      </w:r>
      <w:r w:rsidRPr="001E6D2D">
        <w:rPr>
          <w:rFonts w:cs="Arial"/>
          <w:sz w:val="24"/>
          <w:szCs w:val="24"/>
        </w:rPr>
        <w:t>email</w:t>
      </w:r>
      <w:r w:rsidR="00032455">
        <w:rPr>
          <w:rFonts w:cs="Arial"/>
          <w:sz w:val="24"/>
          <w:szCs w:val="24"/>
        </w:rPr>
        <w:t xml:space="preserve"> </w:t>
      </w:r>
      <w:r w:rsidRPr="001E6D2D">
        <w:rPr>
          <w:rFonts w:cs="Arial"/>
          <w:sz w:val="24"/>
          <w:szCs w:val="24"/>
        </w:rPr>
        <w:t>tutorials</w:t>
      </w:r>
      <w:r w:rsidR="00032455">
        <w:rPr>
          <w:rFonts w:cs="Arial"/>
          <w:sz w:val="24"/>
          <w:szCs w:val="24"/>
        </w:rPr>
        <w:t xml:space="preserve"> </w:t>
      </w:r>
      <w:r w:rsidRPr="001E6D2D">
        <w:rPr>
          <w:rFonts w:cs="Arial"/>
          <w:sz w:val="24"/>
          <w:szCs w:val="24"/>
        </w:rPr>
        <w:t>in</w:t>
      </w:r>
      <w:r w:rsidR="00032455">
        <w:rPr>
          <w:rFonts w:cs="Arial"/>
          <w:sz w:val="24"/>
          <w:szCs w:val="24"/>
        </w:rPr>
        <w:t xml:space="preserve"> </w:t>
      </w:r>
      <w:r w:rsidRPr="001E6D2D">
        <w:rPr>
          <w:rFonts w:cs="Arial"/>
          <w:sz w:val="24"/>
          <w:szCs w:val="24"/>
        </w:rPr>
        <w:t>addition</w:t>
      </w:r>
      <w:r w:rsidR="00032455">
        <w:rPr>
          <w:rFonts w:cs="Arial"/>
          <w:sz w:val="24"/>
          <w:szCs w:val="24"/>
        </w:rPr>
        <w:t xml:space="preserve"> </w:t>
      </w:r>
      <w:r w:rsidRPr="001E6D2D">
        <w:rPr>
          <w:rFonts w:cs="Arial"/>
          <w:sz w:val="24"/>
          <w:szCs w:val="24"/>
        </w:rPr>
        <w:t>to</w:t>
      </w:r>
      <w:r w:rsidR="00032455">
        <w:rPr>
          <w:rFonts w:cs="Arial"/>
          <w:sz w:val="24"/>
          <w:szCs w:val="24"/>
        </w:rPr>
        <w:t xml:space="preserve"> </w:t>
      </w:r>
      <w:r w:rsidRPr="001E6D2D">
        <w:rPr>
          <w:rFonts w:cs="Arial"/>
          <w:sz w:val="24"/>
          <w:szCs w:val="24"/>
        </w:rPr>
        <w:t>other</w:t>
      </w:r>
      <w:r w:rsidR="00032455">
        <w:rPr>
          <w:rFonts w:cs="Arial"/>
          <w:sz w:val="24"/>
          <w:szCs w:val="24"/>
        </w:rPr>
        <w:t xml:space="preserve"> </w:t>
      </w:r>
      <w:r w:rsidRPr="001E6D2D">
        <w:rPr>
          <w:rFonts w:cs="Arial"/>
          <w:sz w:val="24"/>
          <w:szCs w:val="24"/>
        </w:rPr>
        <w:t>means</w:t>
      </w:r>
      <w:r w:rsidR="00032455">
        <w:rPr>
          <w:rFonts w:cs="Arial"/>
          <w:sz w:val="24"/>
          <w:szCs w:val="24"/>
        </w:rPr>
        <w:t xml:space="preserve"> </w:t>
      </w:r>
      <w:r w:rsidRPr="001E6D2D">
        <w:rPr>
          <w:rFonts w:cs="Arial"/>
          <w:sz w:val="24"/>
          <w:szCs w:val="24"/>
        </w:rPr>
        <w:t>of</w:t>
      </w:r>
      <w:r w:rsidR="00032455">
        <w:rPr>
          <w:rFonts w:cs="Arial"/>
          <w:sz w:val="24"/>
          <w:szCs w:val="24"/>
        </w:rPr>
        <w:t xml:space="preserve"> </w:t>
      </w:r>
      <w:r w:rsidRPr="001E6D2D">
        <w:rPr>
          <w:rFonts w:cs="Arial"/>
          <w:sz w:val="24"/>
          <w:szCs w:val="24"/>
        </w:rPr>
        <w:t>supervision.</w:t>
      </w:r>
      <w:r w:rsidR="00032455">
        <w:rPr>
          <w:rFonts w:cs="Arial"/>
          <w:sz w:val="24"/>
          <w:szCs w:val="24"/>
        </w:rPr>
        <w:t xml:space="preserve">  </w:t>
      </w:r>
      <w:r w:rsidR="00742727">
        <w:rPr>
          <w:rFonts w:cs="Arial"/>
          <w:sz w:val="24"/>
          <w:szCs w:val="24"/>
        </w:rPr>
        <w:t>It will count towards your optional individual tutorial sessions</w:t>
      </w:r>
      <w:r w:rsidRPr="001E6D2D">
        <w:rPr>
          <w:rFonts w:cs="Arial"/>
          <w:sz w:val="24"/>
          <w:szCs w:val="24"/>
        </w:rPr>
        <w:t>.</w:t>
      </w:r>
    </w:p>
    <w:p w14:paraId="6BFBC115" w14:textId="6FD52705" w:rsidR="00F02930" w:rsidRDefault="00F02930" w:rsidP="003A409E">
      <w:pPr>
        <w:pStyle w:val="ListParagraph"/>
        <w:numPr>
          <w:ilvl w:val="0"/>
          <w:numId w:val="4"/>
        </w:numPr>
        <w:tabs>
          <w:tab w:val="num" w:pos="720"/>
        </w:tabs>
        <w:jc w:val="both"/>
        <w:rPr>
          <w:rFonts w:cs="Arial"/>
          <w:sz w:val="24"/>
          <w:szCs w:val="24"/>
        </w:rPr>
      </w:pPr>
      <w:r w:rsidRPr="001E6D2D">
        <w:rPr>
          <w:rFonts w:cs="Arial"/>
          <w:sz w:val="24"/>
          <w:szCs w:val="24"/>
        </w:rPr>
        <w:t>You</w:t>
      </w:r>
      <w:r w:rsidR="00032455">
        <w:rPr>
          <w:rFonts w:cs="Arial"/>
          <w:sz w:val="24"/>
          <w:szCs w:val="24"/>
        </w:rPr>
        <w:t xml:space="preserve"> </w:t>
      </w:r>
      <w:r w:rsidRPr="001E6D2D">
        <w:rPr>
          <w:rFonts w:cs="Arial"/>
          <w:sz w:val="24"/>
          <w:szCs w:val="24"/>
        </w:rPr>
        <w:t>will</w:t>
      </w:r>
      <w:r w:rsidR="00032455">
        <w:rPr>
          <w:rFonts w:cs="Arial"/>
          <w:sz w:val="24"/>
          <w:szCs w:val="24"/>
        </w:rPr>
        <w:t xml:space="preserve"> </w:t>
      </w:r>
      <w:r w:rsidRPr="001E6D2D">
        <w:rPr>
          <w:rFonts w:cs="Arial"/>
          <w:sz w:val="24"/>
          <w:szCs w:val="24"/>
        </w:rPr>
        <w:t>check</w:t>
      </w:r>
      <w:r w:rsidR="00032455">
        <w:rPr>
          <w:rFonts w:cs="Arial"/>
          <w:sz w:val="24"/>
          <w:szCs w:val="24"/>
        </w:rPr>
        <w:t xml:space="preserve"> </w:t>
      </w:r>
      <w:r w:rsidRPr="001E6D2D">
        <w:rPr>
          <w:rFonts w:cs="Arial"/>
          <w:sz w:val="24"/>
          <w:szCs w:val="24"/>
        </w:rPr>
        <w:t>your</w:t>
      </w:r>
      <w:r w:rsidR="00032455">
        <w:rPr>
          <w:rFonts w:cs="Arial"/>
          <w:sz w:val="24"/>
          <w:szCs w:val="24"/>
        </w:rPr>
        <w:t xml:space="preserve"> </w:t>
      </w:r>
      <w:r w:rsidRPr="001E6D2D">
        <w:rPr>
          <w:rFonts w:cs="Arial"/>
          <w:sz w:val="24"/>
          <w:szCs w:val="24"/>
        </w:rPr>
        <w:t>University</w:t>
      </w:r>
      <w:r w:rsidR="00032455">
        <w:rPr>
          <w:rFonts w:cs="Arial"/>
          <w:sz w:val="24"/>
          <w:szCs w:val="24"/>
        </w:rPr>
        <w:t xml:space="preserve"> </w:t>
      </w:r>
      <w:r w:rsidRPr="001E6D2D">
        <w:rPr>
          <w:rFonts w:cs="Arial"/>
          <w:sz w:val="24"/>
          <w:szCs w:val="24"/>
        </w:rPr>
        <w:t>email</w:t>
      </w:r>
      <w:r w:rsidR="00032455">
        <w:rPr>
          <w:rFonts w:cs="Arial"/>
          <w:sz w:val="24"/>
          <w:szCs w:val="24"/>
        </w:rPr>
        <w:t xml:space="preserve"> </w:t>
      </w:r>
      <w:r w:rsidRPr="001E6D2D">
        <w:rPr>
          <w:rFonts w:cs="Arial"/>
          <w:sz w:val="24"/>
          <w:szCs w:val="24"/>
        </w:rPr>
        <w:t>account</w:t>
      </w:r>
      <w:r w:rsidR="00032455">
        <w:rPr>
          <w:rFonts w:cs="Arial"/>
          <w:sz w:val="24"/>
          <w:szCs w:val="24"/>
        </w:rPr>
        <w:t xml:space="preserve"> </w:t>
      </w:r>
      <w:r w:rsidRPr="001E6D2D">
        <w:rPr>
          <w:rFonts w:cs="Arial"/>
          <w:sz w:val="24"/>
          <w:szCs w:val="24"/>
        </w:rPr>
        <w:t>regularly</w:t>
      </w:r>
      <w:r w:rsidR="00032455">
        <w:rPr>
          <w:rFonts w:cs="Arial"/>
          <w:sz w:val="24"/>
          <w:szCs w:val="24"/>
        </w:rPr>
        <w:t xml:space="preserve"> </w:t>
      </w:r>
      <w:r w:rsidRPr="001E6D2D">
        <w:rPr>
          <w:rFonts w:cs="Arial"/>
          <w:sz w:val="24"/>
          <w:szCs w:val="24"/>
        </w:rPr>
        <w:t>and</w:t>
      </w:r>
      <w:r w:rsidR="00032455">
        <w:rPr>
          <w:rFonts w:cs="Arial"/>
          <w:sz w:val="24"/>
          <w:szCs w:val="24"/>
        </w:rPr>
        <w:t xml:space="preserve"> </w:t>
      </w:r>
      <w:r w:rsidRPr="001E6D2D">
        <w:rPr>
          <w:rFonts w:cs="Arial"/>
          <w:sz w:val="24"/>
          <w:szCs w:val="24"/>
        </w:rPr>
        <w:t>will</w:t>
      </w:r>
      <w:r w:rsidR="00032455">
        <w:rPr>
          <w:rFonts w:cs="Arial"/>
          <w:sz w:val="24"/>
          <w:szCs w:val="24"/>
        </w:rPr>
        <w:t xml:space="preserve"> </w:t>
      </w:r>
      <w:r w:rsidRPr="001E6D2D">
        <w:rPr>
          <w:rFonts w:cs="Arial"/>
          <w:sz w:val="24"/>
          <w:szCs w:val="24"/>
        </w:rPr>
        <w:t>respond</w:t>
      </w:r>
      <w:r w:rsidR="00032455">
        <w:rPr>
          <w:rFonts w:cs="Arial"/>
          <w:sz w:val="24"/>
          <w:szCs w:val="24"/>
        </w:rPr>
        <w:t xml:space="preserve"> </w:t>
      </w:r>
      <w:r w:rsidRPr="001E6D2D">
        <w:rPr>
          <w:rFonts w:cs="Arial"/>
          <w:sz w:val="24"/>
          <w:szCs w:val="24"/>
        </w:rPr>
        <w:t>when</w:t>
      </w:r>
      <w:r w:rsidR="00032455">
        <w:rPr>
          <w:rFonts w:cs="Arial"/>
          <w:sz w:val="24"/>
          <w:szCs w:val="24"/>
        </w:rPr>
        <w:t xml:space="preserve"> </w:t>
      </w:r>
      <w:r w:rsidRPr="001E6D2D">
        <w:rPr>
          <w:rFonts w:cs="Arial"/>
          <w:sz w:val="24"/>
          <w:szCs w:val="24"/>
        </w:rPr>
        <w:t>contacted</w:t>
      </w:r>
      <w:r w:rsidR="00032455">
        <w:rPr>
          <w:rFonts w:cs="Arial"/>
          <w:sz w:val="24"/>
          <w:szCs w:val="24"/>
        </w:rPr>
        <w:t xml:space="preserve"> </w:t>
      </w:r>
      <w:r w:rsidRPr="001E6D2D">
        <w:rPr>
          <w:rFonts w:cs="Arial"/>
          <w:sz w:val="24"/>
          <w:szCs w:val="24"/>
        </w:rPr>
        <w:t>by</w:t>
      </w:r>
      <w:r w:rsidR="00032455">
        <w:rPr>
          <w:rFonts w:cs="Arial"/>
          <w:sz w:val="24"/>
          <w:szCs w:val="24"/>
        </w:rPr>
        <w:t xml:space="preserve"> </w:t>
      </w:r>
      <w:r w:rsidRPr="001E6D2D">
        <w:rPr>
          <w:rFonts w:cs="Arial"/>
          <w:sz w:val="24"/>
          <w:szCs w:val="24"/>
        </w:rPr>
        <w:t>a</w:t>
      </w:r>
      <w:r w:rsidR="00032455">
        <w:rPr>
          <w:rFonts w:cs="Arial"/>
          <w:sz w:val="24"/>
          <w:szCs w:val="24"/>
        </w:rPr>
        <w:t xml:space="preserve"> </w:t>
      </w:r>
      <w:r w:rsidRPr="001E6D2D">
        <w:rPr>
          <w:rFonts w:cs="Arial"/>
          <w:sz w:val="24"/>
          <w:szCs w:val="24"/>
        </w:rPr>
        <w:t>member</w:t>
      </w:r>
      <w:r w:rsidR="00032455">
        <w:rPr>
          <w:rFonts w:cs="Arial"/>
          <w:sz w:val="24"/>
          <w:szCs w:val="24"/>
        </w:rPr>
        <w:t xml:space="preserve"> </w:t>
      </w:r>
      <w:r w:rsidRPr="001E6D2D">
        <w:rPr>
          <w:rFonts w:cs="Arial"/>
          <w:sz w:val="24"/>
          <w:szCs w:val="24"/>
        </w:rPr>
        <w:t>of</w:t>
      </w:r>
      <w:r w:rsidR="00032455">
        <w:rPr>
          <w:rFonts w:cs="Arial"/>
          <w:sz w:val="24"/>
          <w:szCs w:val="24"/>
        </w:rPr>
        <w:t xml:space="preserve"> </w:t>
      </w:r>
      <w:r w:rsidRPr="001E6D2D">
        <w:rPr>
          <w:rFonts w:cs="Arial"/>
          <w:sz w:val="24"/>
          <w:szCs w:val="24"/>
        </w:rPr>
        <w:t>staff;</w:t>
      </w:r>
      <w:r w:rsidR="00032455">
        <w:rPr>
          <w:rFonts w:cs="Arial"/>
          <w:sz w:val="24"/>
          <w:szCs w:val="24"/>
        </w:rPr>
        <w:t xml:space="preserve"> </w:t>
      </w:r>
      <w:r w:rsidRPr="001E6D2D">
        <w:rPr>
          <w:rFonts w:cs="Arial"/>
          <w:sz w:val="24"/>
          <w:szCs w:val="24"/>
        </w:rPr>
        <w:t>ignoring</w:t>
      </w:r>
      <w:r w:rsidR="00032455">
        <w:rPr>
          <w:rFonts w:cs="Arial"/>
          <w:sz w:val="24"/>
          <w:szCs w:val="24"/>
        </w:rPr>
        <w:t xml:space="preserve"> </w:t>
      </w:r>
      <w:r w:rsidRPr="001E6D2D">
        <w:rPr>
          <w:rFonts w:cs="Arial"/>
          <w:sz w:val="24"/>
          <w:szCs w:val="24"/>
        </w:rPr>
        <w:t>an</w:t>
      </w:r>
      <w:r w:rsidR="00032455">
        <w:rPr>
          <w:rFonts w:cs="Arial"/>
          <w:sz w:val="24"/>
          <w:szCs w:val="24"/>
        </w:rPr>
        <w:t xml:space="preserve"> </w:t>
      </w:r>
      <w:r w:rsidRPr="001E6D2D">
        <w:rPr>
          <w:rFonts w:cs="Arial"/>
          <w:sz w:val="24"/>
          <w:szCs w:val="24"/>
        </w:rPr>
        <w:t>email</w:t>
      </w:r>
      <w:r w:rsidR="00032455">
        <w:rPr>
          <w:rFonts w:cs="Arial"/>
          <w:sz w:val="24"/>
          <w:szCs w:val="24"/>
        </w:rPr>
        <w:t xml:space="preserve"> </w:t>
      </w:r>
      <w:r w:rsidRPr="001E6D2D">
        <w:rPr>
          <w:rFonts w:cs="Arial"/>
          <w:sz w:val="24"/>
          <w:szCs w:val="24"/>
        </w:rPr>
        <w:t>message</w:t>
      </w:r>
      <w:r w:rsidR="00032455">
        <w:rPr>
          <w:rFonts w:cs="Arial"/>
          <w:sz w:val="24"/>
          <w:szCs w:val="24"/>
        </w:rPr>
        <w:t xml:space="preserve"> </w:t>
      </w:r>
      <w:r w:rsidRPr="001E6D2D">
        <w:rPr>
          <w:rFonts w:cs="Arial"/>
          <w:sz w:val="24"/>
          <w:szCs w:val="24"/>
        </w:rPr>
        <w:t>is</w:t>
      </w:r>
      <w:r w:rsidR="00032455">
        <w:rPr>
          <w:rFonts w:cs="Arial"/>
          <w:sz w:val="24"/>
          <w:szCs w:val="24"/>
        </w:rPr>
        <w:t xml:space="preserve"> </w:t>
      </w:r>
      <w:r w:rsidRPr="001E6D2D">
        <w:rPr>
          <w:rFonts w:cs="Arial"/>
          <w:sz w:val="24"/>
          <w:szCs w:val="24"/>
        </w:rPr>
        <w:t>discourteous.</w:t>
      </w:r>
    </w:p>
    <w:p w14:paraId="5F46EC11" w14:textId="77777777" w:rsidR="000E5393" w:rsidRPr="002E167B" w:rsidRDefault="000E5393" w:rsidP="002E167B">
      <w:pPr>
        <w:tabs>
          <w:tab w:val="num" w:pos="720"/>
        </w:tabs>
        <w:jc w:val="both"/>
        <w:rPr>
          <w:rFonts w:cs="Arial"/>
          <w:sz w:val="24"/>
          <w:szCs w:val="24"/>
        </w:rPr>
      </w:pPr>
    </w:p>
    <w:p w14:paraId="342B2682" w14:textId="77777777" w:rsidR="00F02930" w:rsidRPr="00F07E7C" w:rsidRDefault="00F02930" w:rsidP="00034992">
      <w:pPr>
        <w:pStyle w:val="Heading3"/>
      </w:pPr>
      <w:r w:rsidRPr="00F07E7C">
        <w:t>What</w:t>
      </w:r>
      <w:r w:rsidR="00032455">
        <w:t xml:space="preserve"> </w:t>
      </w:r>
      <w:r w:rsidRPr="00F07E7C">
        <w:t>students</w:t>
      </w:r>
      <w:r w:rsidR="00032455">
        <w:t xml:space="preserve"> </w:t>
      </w:r>
      <w:r w:rsidRPr="00F07E7C">
        <w:t>can</w:t>
      </w:r>
      <w:r w:rsidR="00032455">
        <w:t xml:space="preserve"> </w:t>
      </w:r>
      <w:r w:rsidRPr="00F07E7C">
        <w:t>expect</w:t>
      </w:r>
      <w:r w:rsidR="00032455">
        <w:t xml:space="preserve"> </w:t>
      </w:r>
      <w:r w:rsidRPr="00F07E7C">
        <w:t>from</w:t>
      </w:r>
      <w:r w:rsidR="00032455">
        <w:t xml:space="preserve"> </w:t>
      </w:r>
      <w:r w:rsidRPr="00F07E7C">
        <w:t>staff</w:t>
      </w:r>
    </w:p>
    <w:p w14:paraId="76712802" w14:textId="77777777" w:rsidR="00F02930" w:rsidRPr="001E6D2D" w:rsidRDefault="00F02930" w:rsidP="003A409E">
      <w:pPr>
        <w:pStyle w:val="ListParagraph"/>
        <w:numPr>
          <w:ilvl w:val="0"/>
          <w:numId w:val="2"/>
        </w:numPr>
        <w:jc w:val="both"/>
        <w:rPr>
          <w:rFonts w:cs="Arial"/>
          <w:sz w:val="24"/>
          <w:szCs w:val="24"/>
        </w:rPr>
      </w:pPr>
      <w:r w:rsidRPr="001E6D2D">
        <w:rPr>
          <w:rFonts w:cs="Arial"/>
          <w:sz w:val="24"/>
          <w:szCs w:val="24"/>
        </w:rPr>
        <w:t>Staff</w:t>
      </w:r>
      <w:r w:rsidR="00032455">
        <w:rPr>
          <w:rFonts w:cs="Arial"/>
          <w:sz w:val="24"/>
          <w:szCs w:val="24"/>
        </w:rPr>
        <w:t xml:space="preserve"> </w:t>
      </w:r>
      <w:r w:rsidRPr="001E6D2D">
        <w:rPr>
          <w:rFonts w:cs="Arial"/>
          <w:sz w:val="24"/>
          <w:szCs w:val="24"/>
        </w:rPr>
        <w:t>will</w:t>
      </w:r>
      <w:r w:rsidR="00032455">
        <w:rPr>
          <w:rFonts w:cs="Arial"/>
          <w:sz w:val="24"/>
          <w:szCs w:val="24"/>
        </w:rPr>
        <w:t xml:space="preserve"> </w:t>
      </w:r>
      <w:r w:rsidRPr="001E6D2D">
        <w:rPr>
          <w:rFonts w:cs="Arial"/>
          <w:sz w:val="24"/>
          <w:szCs w:val="24"/>
        </w:rPr>
        <w:t>use</w:t>
      </w:r>
      <w:r w:rsidR="00032455">
        <w:rPr>
          <w:rFonts w:cs="Arial"/>
          <w:sz w:val="24"/>
          <w:szCs w:val="24"/>
        </w:rPr>
        <w:t xml:space="preserve"> </w:t>
      </w:r>
      <w:r w:rsidRPr="001E6D2D">
        <w:rPr>
          <w:rFonts w:cs="Arial"/>
          <w:sz w:val="24"/>
          <w:szCs w:val="24"/>
        </w:rPr>
        <w:t>the</w:t>
      </w:r>
      <w:r w:rsidR="00032455">
        <w:rPr>
          <w:rFonts w:cs="Arial"/>
          <w:sz w:val="24"/>
          <w:szCs w:val="24"/>
        </w:rPr>
        <w:t xml:space="preserve"> </w:t>
      </w:r>
      <w:r w:rsidRPr="001E6D2D">
        <w:rPr>
          <w:rFonts w:cs="Arial"/>
          <w:sz w:val="24"/>
          <w:szCs w:val="24"/>
        </w:rPr>
        <w:t>“out</w:t>
      </w:r>
      <w:r w:rsidR="00032455">
        <w:rPr>
          <w:rFonts w:cs="Arial"/>
          <w:sz w:val="24"/>
          <w:szCs w:val="24"/>
        </w:rPr>
        <w:t xml:space="preserve"> </w:t>
      </w:r>
      <w:r w:rsidRPr="001E6D2D">
        <w:rPr>
          <w:rFonts w:cs="Arial"/>
          <w:sz w:val="24"/>
          <w:szCs w:val="24"/>
        </w:rPr>
        <w:t>of</w:t>
      </w:r>
      <w:r w:rsidR="00032455">
        <w:rPr>
          <w:rFonts w:cs="Arial"/>
          <w:sz w:val="24"/>
          <w:szCs w:val="24"/>
        </w:rPr>
        <w:t xml:space="preserve"> </w:t>
      </w:r>
      <w:r w:rsidRPr="001E6D2D">
        <w:rPr>
          <w:rFonts w:cs="Arial"/>
          <w:sz w:val="24"/>
          <w:szCs w:val="24"/>
        </w:rPr>
        <w:t>office”</w:t>
      </w:r>
      <w:r w:rsidR="00032455">
        <w:rPr>
          <w:rFonts w:cs="Arial"/>
          <w:sz w:val="24"/>
          <w:szCs w:val="24"/>
        </w:rPr>
        <w:t xml:space="preserve"> </w:t>
      </w:r>
      <w:r w:rsidRPr="001E6D2D">
        <w:rPr>
          <w:rFonts w:cs="Arial"/>
          <w:sz w:val="24"/>
          <w:szCs w:val="24"/>
        </w:rPr>
        <w:t>facility</w:t>
      </w:r>
      <w:r w:rsidR="00032455">
        <w:rPr>
          <w:rFonts w:cs="Arial"/>
          <w:sz w:val="24"/>
          <w:szCs w:val="24"/>
        </w:rPr>
        <w:t xml:space="preserve"> </w:t>
      </w:r>
      <w:r w:rsidRPr="001E6D2D">
        <w:rPr>
          <w:rFonts w:cs="Arial"/>
          <w:sz w:val="24"/>
          <w:szCs w:val="24"/>
        </w:rPr>
        <w:t>when</w:t>
      </w:r>
      <w:r w:rsidR="00032455">
        <w:rPr>
          <w:rFonts w:cs="Arial"/>
          <w:sz w:val="24"/>
          <w:szCs w:val="24"/>
        </w:rPr>
        <w:t xml:space="preserve"> </w:t>
      </w:r>
      <w:r w:rsidRPr="001E6D2D">
        <w:rPr>
          <w:rFonts w:cs="Arial"/>
          <w:sz w:val="24"/>
          <w:szCs w:val="24"/>
        </w:rPr>
        <w:t>they</w:t>
      </w:r>
      <w:r w:rsidR="00032455">
        <w:rPr>
          <w:rFonts w:cs="Arial"/>
          <w:sz w:val="24"/>
          <w:szCs w:val="24"/>
        </w:rPr>
        <w:t xml:space="preserve"> </w:t>
      </w:r>
      <w:r w:rsidRPr="001E6D2D">
        <w:rPr>
          <w:rFonts w:cs="Arial"/>
          <w:sz w:val="24"/>
          <w:szCs w:val="24"/>
        </w:rPr>
        <w:t>are</w:t>
      </w:r>
      <w:r w:rsidR="00032455">
        <w:rPr>
          <w:rFonts w:cs="Arial"/>
          <w:sz w:val="24"/>
          <w:szCs w:val="24"/>
        </w:rPr>
        <w:t xml:space="preserve"> </w:t>
      </w:r>
      <w:r w:rsidRPr="001E6D2D">
        <w:rPr>
          <w:rFonts w:cs="Arial"/>
          <w:sz w:val="24"/>
          <w:szCs w:val="24"/>
        </w:rPr>
        <w:t>away</w:t>
      </w:r>
      <w:r w:rsidR="00032455">
        <w:rPr>
          <w:rFonts w:cs="Arial"/>
          <w:sz w:val="24"/>
          <w:szCs w:val="24"/>
        </w:rPr>
        <w:t xml:space="preserve"> </w:t>
      </w:r>
      <w:r w:rsidRPr="001E6D2D">
        <w:rPr>
          <w:rFonts w:cs="Arial"/>
          <w:sz w:val="24"/>
          <w:szCs w:val="24"/>
        </w:rPr>
        <w:t>from</w:t>
      </w:r>
      <w:r w:rsidR="00032455">
        <w:rPr>
          <w:rFonts w:cs="Arial"/>
          <w:sz w:val="24"/>
          <w:szCs w:val="24"/>
        </w:rPr>
        <w:t xml:space="preserve"> </w:t>
      </w:r>
      <w:r w:rsidRPr="001E6D2D">
        <w:rPr>
          <w:rFonts w:cs="Arial"/>
          <w:sz w:val="24"/>
          <w:szCs w:val="24"/>
        </w:rPr>
        <w:t>their</w:t>
      </w:r>
      <w:r w:rsidR="00032455">
        <w:rPr>
          <w:rFonts w:cs="Arial"/>
          <w:sz w:val="24"/>
          <w:szCs w:val="24"/>
        </w:rPr>
        <w:t xml:space="preserve"> </w:t>
      </w:r>
      <w:r w:rsidRPr="001E6D2D">
        <w:rPr>
          <w:rFonts w:cs="Arial"/>
          <w:sz w:val="24"/>
          <w:szCs w:val="24"/>
        </w:rPr>
        <w:t>desks</w:t>
      </w:r>
      <w:r w:rsidR="00032455">
        <w:rPr>
          <w:rFonts w:cs="Arial"/>
          <w:sz w:val="24"/>
          <w:szCs w:val="24"/>
        </w:rPr>
        <w:t xml:space="preserve"> </w:t>
      </w:r>
      <w:r w:rsidRPr="001E6D2D">
        <w:rPr>
          <w:rFonts w:cs="Arial"/>
          <w:sz w:val="24"/>
          <w:szCs w:val="24"/>
        </w:rPr>
        <w:t>for</w:t>
      </w:r>
      <w:r w:rsidR="00032455">
        <w:rPr>
          <w:rFonts w:cs="Arial"/>
          <w:sz w:val="24"/>
          <w:szCs w:val="24"/>
        </w:rPr>
        <w:t xml:space="preserve"> </w:t>
      </w:r>
      <w:r w:rsidRPr="001E6D2D">
        <w:rPr>
          <w:rFonts w:cs="Arial"/>
          <w:sz w:val="24"/>
          <w:szCs w:val="24"/>
        </w:rPr>
        <w:t>a</w:t>
      </w:r>
      <w:r w:rsidR="00032455">
        <w:rPr>
          <w:rFonts w:cs="Arial"/>
          <w:sz w:val="24"/>
          <w:szCs w:val="24"/>
        </w:rPr>
        <w:t xml:space="preserve"> </w:t>
      </w:r>
      <w:r w:rsidRPr="001E6D2D">
        <w:rPr>
          <w:rFonts w:cs="Arial"/>
          <w:sz w:val="24"/>
          <w:szCs w:val="24"/>
        </w:rPr>
        <w:t>period</w:t>
      </w:r>
      <w:r w:rsidR="00032455">
        <w:rPr>
          <w:rFonts w:cs="Arial"/>
          <w:sz w:val="24"/>
          <w:szCs w:val="24"/>
        </w:rPr>
        <w:t xml:space="preserve"> </w:t>
      </w:r>
      <w:r w:rsidRPr="001E6D2D">
        <w:rPr>
          <w:rFonts w:cs="Arial"/>
          <w:sz w:val="24"/>
          <w:szCs w:val="24"/>
        </w:rPr>
        <w:t>greater</w:t>
      </w:r>
      <w:r w:rsidR="00032455">
        <w:rPr>
          <w:rFonts w:cs="Arial"/>
          <w:sz w:val="24"/>
          <w:szCs w:val="24"/>
        </w:rPr>
        <w:t xml:space="preserve"> </w:t>
      </w:r>
      <w:r w:rsidRPr="001E6D2D">
        <w:rPr>
          <w:rFonts w:cs="Arial"/>
          <w:sz w:val="24"/>
          <w:szCs w:val="24"/>
        </w:rPr>
        <w:t>than</w:t>
      </w:r>
      <w:r w:rsidR="00032455">
        <w:rPr>
          <w:rFonts w:cs="Arial"/>
          <w:sz w:val="24"/>
          <w:szCs w:val="24"/>
        </w:rPr>
        <w:t xml:space="preserve"> </w:t>
      </w:r>
      <w:r w:rsidRPr="001E6D2D">
        <w:rPr>
          <w:rFonts w:cs="Arial"/>
          <w:sz w:val="24"/>
          <w:szCs w:val="24"/>
        </w:rPr>
        <w:t>one</w:t>
      </w:r>
      <w:r w:rsidR="00032455">
        <w:rPr>
          <w:rFonts w:cs="Arial"/>
          <w:sz w:val="24"/>
          <w:szCs w:val="24"/>
        </w:rPr>
        <w:t xml:space="preserve"> </w:t>
      </w:r>
      <w:r w:rsidRPr="001E6D2D">
        <w:rPr>
          <w:rFonts w:cs="Arial"/>
          <w:sz w:val="24"/>
          <w:szCs w:val="24"/>
        </w:rPr>
        <w:t>working</w:t>
      </w:r>
      <w:r w:rsidR="00032455">
        <w:rPr>
          <w:rFonts w:cs="Arial"/>
          <w:sz w:val="24"/>
          <w:szCs w:val="24"/>
        </w:rPr>
        <w:t xml:space="preserve"> </w:t>
      </w:r>
      <w:r w:rsidRPr="001E6D2D">
        <w:rPr>
          <w:rFonts w:cs="Arial"/>
          <w:sz w:val="24"/>
          <w:szCs w:val="24"/>
        </w:rPr>
        <w:t>day.</w:t>
      </w:r>
      <w:r w:rsidR="00032455">
        <w:rPr>
          <w:rFonts w:cs="Arial"/>
          <w:sz w:val="24"/>
          <w:szCs w:val="24"/>
        </w:rPr>
        <w:t xml:space="preserve">  </w:t>
      </w:r>
      <w:r w:rsidRPr="001E6D2D">
        <w:rPr>
          <w:rFonts w:cs="Arial"/>
          <w:sz w:val="24"/>
          <w:szCs w:val="24"/>
        </w:rPr>
        <w:t>The</w:t>
      </w:r>
      <w:r w:rsidR="00032455">
        <w:rPr>
          <w:rFonts w:cs="Arial"/>
          <w:sz w:val="24"/>
          <w:szCs w:val="24"/>
        </w:rPr>
        <w:t xml:space="preserve"> </w:t>
      </w:r>
      <w:r w:rsidRPr="001E6D2D">
        <w:rPr>
          <w:rFonts w:cs="Arial"/>
          <w:sz w:val="24"/>
          <w:szCs w:val="24"/>
        </w:rPr>
        <w:t>message</w:t>
      </w:r>
      <w:r w:rsidR="00032455">
        <w:rPr>
          <w:rFonts w:cs="Arial"/>
          <w:sz w:val="24"/>
          <w:szCs w:val="24"/>
        </w:rPr>
        <w:t xml:space="preserve"> </w:t>
      </w:r>
      <w:r w:rsidRPr="001E6D2D">
        <w:rPr>
          <w:rFonts w:cs="Arial"/>
          <w:sz w:val="24"/>
          <w:szCs w:val="24"/>
        </w:rPr>
        <w:t>displayed</w:t>
      </w:r>
      <w:r w:rsidR="00032455">
        <w:rPr>
          <w:rFonts w:cs="Arial"/>
          <w:sz w:val="24"/>
          <w:szCs w:val="24"/>
        </w:rPr>
        <w:t xml:space="preserve"> </w:t>
      </w:r>
      <w:r w:rsidRPr="001E6D2D">
        <w:rPr>
          <w:rFonts w:cs="Arial"/>
          <w:sz w:val="24"/>
          <w:szCs w:val="24"/>
        </w:rPr>
        <w:t>will</w:t>
      </w:r>
      <w:r w:rsidR="00032455">
        <w:rPr>
          <w:rFonts w:cs="Arial"/>
          <w:sz w:val="24"/>
          <w:szCs w:val="24"/>
        </w:rPr>
        <w:t xml:space="preserve"> </w:t>
      </w:r>
      <w:r w:rsidRPr="001E6D2D">
        <w:rPr>
          <w:rFonts w:cs="Arial"/>
          <w:sz w:val="24"/>
          <w:szCs w:val="24"/>
        </w:rPr>
        <w:t>inform</w:t>
      </w:r>
      <w:r w:rsidR="00032455">
        <w:rPr>
          <w:rFonts w:cs="Arial"/>
          <w:sz w:val="24"/>
          <w:szCs w:val="24"/>
        </w:rPr>
        <w:t xml:space="preserve"> </w:t>
      </w:r>
      <w:r w:rsidRPr="001E6D2D">
        <w:rPr>
          <w:rFonts w:cs="Arial"/>
          <w:sz w:val="24"/>
          <w:szCs w:val="24"/>
        </w:rPr>
        <w:t>you</w:t>
      </w:r>
      <w:r w:rsidR="00032455">
        <w:rPr>
          <w:rFonts w:cs="Arial"/>
          <w:sz w:val="24"/>
          <w:szCs w:val="24"/>
        </w:rPr>
        <w:t xml:space="preserve"> </w:t>
      </w:r>
      <w:r w:rsidRPr="001E6D2D">
        <w:rPr>
          <w:rFonts w:cs="Arial"/>
          <w:sz w:val="24"/>
          <w:szCs w:val="24"/>
        </w:rPr>
        <w:t>of</w:t>
      </w:r>
      <w:r w:rsidR="00032455">
        <w:rPr>
          <w:rFonts w:cs="Arial"/>
          <w:sz w:val="24"/>
          <w:szCs w:val="24"/>
        </w:rPr>
        <w:t xml:space="preserve"> </w:t>
      </w:r>
      <w:r w:rsidRPr="001E6D2D">
        <w:rPr>
          <w:rFonts w:cs="Arial"/>
          <w:sz w:val="24"/>
          <w:szCs w:val="24"/>
        </w:rPr>
        <w:t>the</w:t>
      </w:r>
      <w:r w:rsidR="00032455">
        <w:rPr>
          <w:rFonts w:cs="Arial"/>
          <w:sz w:val="24"/>
          <w:szCs w:val="24"/>
        </w:rPr>
        <w:t xml:space="preserve"> </w:t>
      </w:r>
      <w:r w:rsidRPr="001E6D2D">
        <w:rPr>
          <w:rFonts w:cs="Arial"/>
          <w:sz w:val="24"/>
          <w:szCs w:val="24"/>
        </w:rPr>
        <w:t>staff</w:t>
      </w:r>
      <w:r w:rsidR="00032455">
        <w:rPr>
          <w:rFonts w:cs="Arial"/>
          <w:sz w:val="24"/>
          <w:szCs w:val="24"/>
        </w:rPr>
        <w:t xml:space="preserve"> </w:t>
      </w:r>
      <w:r w:rsidRPr="001E6D2D">
        <w:rPr>
          <w:rFonts w:cs="Arial"/>
          <w:sz w:val="24"/>
          <w:szCs w:val="24"/>
        </w:rPr>
        <w:t>members</w:t>
      </w:r>
      <w:r w:rsidR="00032455">
        <w:rPr>
          <w:rFonts w:cs="Arial"/>
          <w:sz w:val="24"/>
          <w:szCs w:val="24"/>
        </w:rPr>
        <w:t xml:space="preserve"> </w:t>
      </w:r>
      <w:r w:rsidRPr="001E6D2D">
        <w:rPr>
          <w:rFonts w:cs="Arial"/>
          <w:sz w:val="24"/>
          <w:szCs w:val="24"/>
        </w:rPr>
        <w:t>period</w:t>
      </w:r>
      <w:r w:rsidR="00032455">
        <w:rPr>
          <w:rFonts w:cs="Arial"/>
          <w:sz w:val="24"/>
          <w:szCs w:val="24"/>
        </w:rPr>
        <w:t xml:space="preserve"> </w:t>
      </w:r>
      <w:r w:rsidRPr="001E6D2D">
        <w:rPr>
          <w:rFonts w:cs="Arial"/>
          <w:sz w:val="24"/>
          <w:szCs w:val="24"/>
        </w:rPr>
        <w:t>of</w:t>
      </w:r>
      <w:r w:rsidR="00032455">
        <w:rPr>
          <w:rFonts w:cs="Arial"/>
          <w:sz w:val="24"/>
          <w:szCs w:val="24"/>
        </w:rPr>
        <w:t xml:space="preserve"> </w:t>
      </w:r>
      <w:r w:rsidRPr="001E6D2D">
        <w:rPr>
          <w:rFonts w:cs="Arial"/>
          <w:sz w:val="24"/>
          <w:szCs w:val="24"/>
        </w:rPr>
        <w:t>absence</w:t>
      </w:r>
      <w:r w:rsidR="00032455">
        <w:rPr>
          <w:rFonts w:cs="Arial"/>
          <w:sz w:val="24"/>
          <w:szCs w:val="24"/>
        </w:rPr>
        <w:t xml:space="preserve"> </w:t>
      </w:r>
      <w:r w:rsidRPr="001E6D2D">
        <w:rPr>
          <w:rFonts w:cs="Arial"/>
          <w:sz w:val="24"/>
          <w:szCs w:val="24"/>
        </w:rPr>
        <w:t>and</w:t>
      </w:r>
      <w:r w:rsidR="00032455">
        <w:rPr>
          <w:rFonts w:cs="Arial"/>
          <w:sz w:val="24"/>
          <w:szCs w:val="24"/>
        </w:rPr>
        <w:t xml:space="preserve"> </w:t>
      </w:r>
      <w:r w:rsidRPr="001E6D2D">
        <w:rPr>
          <w:rFonts w:cs="Arial"/>
          <w:sz w:val="24"/>
          <w:szCs w:val="24"/>
        </w:rPr>
        <w:t>if</w:t>
      </w:r>
      <w:r w:rsidR="00032455">
        <w:rPr>
          <w:rFonts w:cs="Arial"/>
          <w:sz w:val="24"/>
          <w:szCs w:val="24"/>
        </w:rPr>
        <w:t xml:space="preserve"> </w:t>
      </w:r>
      <w:r w:rsidRPr="001E6D2D">
        <w:rPr>
          <w:rFonts w:cs="Arial"/>
          <w:sz w:val="24"/>
          <w:szCs w:val="24"/>
        </w:rPr>
        <w:t>appropriate</w:t>
      </w:r>
      <w:r w:rsidR="00032455">
        <w:rPr>
          <w:rFonts w:cs="Arial"/>
          <w:sz w:val="24"/>
          <w:szCs w:val="24"/>
        </w:rPr>
        <w:t xml:space="preserve"> </w:t>
      </w:r>
      <w:r w:rsidRPr="001E6D2D">
        <w:rPr>
          <w:rFonts w:cs="Arial"/>
          <w:sz w:val="24"/>
          <w:szCs w:val="24"/>
        </w:rPr>
        <w:t>an</w:t>
      </w:r>
      <w:r w:rsidR="00032455">
        <w:rPr>
          <w:rFonts w:cs="Arial"/>
          <w:sz w:val="24"/>
          <w:szCs w:val="24"/>
        </w:rPr>
        <w:t xml:space="preserve"> </w:t>
      </w:r>
      <w:r w:rsidRPr="001E6D2D">
        <w:rPr>
          <w:rFonts w:cs="Arial"/>
          <w:sz w:val="24"/>
          <w:szCs w:val="24"/>
        </w:rPr>
        <w:t>alternative</w:t>
      </w:r>
      <w:r w:rsidR="00032455">
        <w:rPr>
          <w:rFonts w:cs="Arial"/>
          <w:sz w:val="24"/>
          <w:szCs w:val="24"/>
        </w:rPr>
        <w:t xml:space="preserve"> </w:t>
      </w:r>
      <w:r w:rsidRPr="001E6D2D">
        <w:rPr>
          <w:rFonts w:cs="Arial"/>
          <w:sz w:val="24"/>
          <w:szCs w:val="24"/>
        </w:rPr>
        <w:t>contact.</w:t>
      </w:r>
      <w:r w:rsidR="00032455">
        <w:rPr>
          <w:rFonts w:cs="Arial"/>
          <w:sz w:val="24"/>
          <w:szCs w:val="24"/>
        </w:rPr>
        <w:t xml:space="preserve">  </w:t>
      </w:r>
    </w:p>
    <w:p w14:paraId="6E18CC4F" w14:textId="77777777" w:rsidR="00F02930" w:rsidRPr="001E6D2D" w:rsidRDefault="00F02930" w:rsidP="003A409E">
      <w:pPr>
        <w:pStyle w:val="ListParagraph"/>
        <w:numPr>
          <w:ilvl w:val="0"/>
          <w:numId w:val="2"/>
        </w:numPr>
        <w:jc w:val="both"/>
        <w:rPr>
          <w:rFonts w:cs="Arial"/>
          <w:sz w:val="24"/>
          <w:szCs w:val="24"/>
        </w:rPr>
      </w:pPr>
      <w:r w:rsidRPr="001E6D2D">
        <w:rPr>
          <w:rFonts w:cs="Arial"/>
          <w:sz w:val="24"/>
          <w:szCs w:val="24"/>
        </w:rPr>
        <w:t>When</w:t>
      </w:r>
      <w:r w:rsidR="00032455">
        <w:rPr>
          <w:rFonts w:cs="Arial"/>
          <w:sz w:val="24"/>
          <w:szCs w:val="24"/>
        </w:rPr>
        <w:t xml:space="preserve"> </w:t>
      </w:r>
      <w:r w:rsidRPr="001E6D2D">
        <w:rPr>
          <w:rFonts w:cs="Arial"/>
          <w:sz w:val="24"/>
          <w:szCs w:val="24"/>
        </w:rPr>
        <w:t>staff</w:t>
      </w:r>
      <w:r w:rsidR="00032455">
        <w:rPr>
          <w:rFonts w:cs="Arial"/>
          <w:sz w:val="24"/>
          <w:szCs w:val="24"/>
        </w:rPr>
        <w:t xml:space="preserve"> </w:t>
      </w:r>
      <w:r w:rsidRPr="001E6D2D">
        <w:rPr>
          <w:rFonts w:cs="Arial"/>
          <w:sz w:val="24"/>
          <w:szCs w:val="24"/>
        </w:rPr>
        <w:t>are</w:t>
      </w:r>
      <w:r w:rsidR="00032455">
        <w:rPr>
          <w:rFonts w:cs="Arial"/>
          <w:sz w:val="24"/>
          <w:szCs w:val="24"/>
        </w:rPr>
        <w:t xml:space="preserve"> </w:t>
      </w:r>
      <w:r w:rsidRPr="001E6D2D">
        <w:rPr>
          <w:rFonts w:cs="Arial"/>
          <w:sz w:val="24"/>
          <w:szCs w:val="24"/>
        </w:rPr>
        <w:t>not</w:t>
      </w:r>
      <w:r w:rsidR="00032455">
        <w:rPr>
          <w:rFonts w:cs="Arial"/>
          <w:sz w:val="24"/>
          <w:szCs w:val="24"/>
        </w:rPr>
        <w:t xml:space="preserve"> </w:t>
      </w:r>
      <w:r w:rsidRPr="001E6D2D">
        <w:rPr>
          <w:rFonts w:cs="Arial"/>
          <w:sz w:val="24"/>
          <w:szCs w:val="24"/>
        </w:rPr>
        <w:t>“out</w:t>
      </w:r>
      <w:r w:rsidR="00032455">
        <w:rPr>
          <w:rFonts w:cs="Arial"/>
          <w:sz w:val="24"/>
          <w:szCs w:val="24"/>
        </w:rPr>
        <w:t xml:space="preserve"> </w:t>
      </w:r>
      <w:r w:rsidRPr="001E6D2D">
        <w:rPr>
          <w:rFonts w:cs="Arial"/>
          <w:sz w:val="24"/>
          <w:szCs w:val="24"/>
        </w:rPr>
        <w:t>of</w:t>
      </w:r>
      <w:r w:rsidR="00032455">
        <w:rPr>
          <w:rFonts w:cs="Arial"/>
          <w:sz w:val="24"/>
          <w:szCs w:val="24"/>
        </w:rPr>
        <w:t xml:space="preserve"> </w:t>
      </w:r>
      <w:r w:rsidRPr="001E6D2D">
        <w:rPr>
          <w:rFonts w:cs="Arial"/>
          <w:sz w:val="24"/>
          <w:szCs w:val="24"/>
        </w:rPr>
        <w:t>office”</w:t>
      </w:r>
      <w:r w:rsidR="00032455">
        <w:rPr>
          <w:rFonts w:cs="Arial"/>
          <w:sz w:val="24"/>
          <w:szCs w:val="24"/>
        </w:rPr>
        <w:t xml:space="preserve"> </w:t>
      </w:r>
      <w:r w:rsidRPr="001E6D2D">
        <w:rPr>
          <w:rFonts w:cs="Arial"/>
          <w:sz w:val="24"/>
          <w:szCs w:val="24"/>
        </w:rPr>
        <w:t>you</w:t>
      </w:r>
      <w:r w:rsidR="00032455">
        <w:rPr>
          <w:rFonts w:cs="Arial"/>
          <w:sz w:val="24"/>
          <w:szCs w:val="24"/>
        </w:rPr>
        <w:t xml:space="preserve"> </w:t>
      </w:r>
      <w:r w:rsidRPr="001E6D2D">
        <w:rPr>
          <w:rFonts w:cs="Arial"/>
          <w:sz w:val="24"/>
          <w:szCs w:val="24"/>
        </w:rPr>
        <w:t>will</w:t>
      </w:r>
      <w:r w:rsidR="00032455">
        <w:rPr>
          <w:rFonts w:cs="Arial"/>
          <w:sz w:val="24"/>
          <w:szCs w:val="24"/>
        </w:rPr>
        <w:t xml:space="preserve"> </w:t>
      </w:r>
      <w:r w:rsidRPr="001E6D2D">
        <w:rPr>
          <w:rFonts w:cs="Arial"/>
          <w:sz w:val="24"/>
          <w:szCs w:val="24"/>
        </w:rPr>
        <w:t>normally</w:t>
      </w:r>
      <w:r w:rsidR="00032455">
        <w:rPr>
          <w:rFonts w:cs="Arial"/>
          <w:sz w:val="24"/>
          <w:szCs w:val="24"/>
        </w:rPr>
        <w:t xml:space="preserve"> </w:t>
      </w:r>
      <w:r w:rsidRPr="001E6D2D">
        <w:rPr>
          <w:rFonts w:cs="Arial"/>
          <w:sz w:val="24"/>
          <w:szCs w:val="24"/>
        </w:rPr>
        <w:t>receive</w:t>
      </w:r>
      <w:r w:rsidR="00032455">
        <w:rPr>
          <w:rFonts w:cs="Arial"/>
          <w:sz w:val="24"/>
          <w:szCs w:val="24"/>
        </w:rPr>
        <w:t xml:space="preserve"> </w:t>
      </w:r>
      <w:r w:rsidRPr="001E6D2D">
        <w:rPr>
          <w:rFonts w:cs="Arial"/>
          <w:sz w:val="24"/>
          <w:szCs w:val="24"/>
        </w:rPr>
        <w:t>a</w:t>
      </w:r>
      <w:r w:rsidR="00032455">
        <w:rPr>
          <w:rFonts w:cs="Arial"/>
          <w:sz w:val="24"/>
          <w:szCs w:val="24"/>
        </w:rPr>
        <w:t xml:space="preserve"> </w:t>
      </w:r>
      <w:r w:rsidRPr="001E6D2D">
        <w:rPr>
          <w:rFonts w:cs="Arial"/>
          <w:sz w:val="24"/>
          <w:szCs w:val="24"/>
        </w:rPr>
        <w:t>response</w:t>
      </w:r>
      <w:r w:rsidR="00032455">
        <w:rPr>
          <w:rFonts w:cs="Arial"/>
          <w:sz w:val="24"/>
          <w:szCs w:val="24"/>
        </w:rPr>
        <w:t xml:space="preserve"> </w:t>
      </w:r>
      <w:r w:rsidRPr="001E6D2D">
        <w:rPr>
          <w:rFonts w:cs="Arial"/>
          <w:sz w:val="24"/>
          <w:szCs w:val="24"/>
        </w:rPr>
        <w:t>to</w:t>
      </w:r>
      <w:r w:rsidR="00032455">
        <w:rPr>
          <w:rFonts w:cs="Arial"/>
          <w:sz w:val="24"/>
          <w:szCs w:val="24"/>
        </w:rPr>
        <w:t xml:space="preserve"> </w:t>
      </w:r>
      <w:r w:rsidRPr="001E6D2D">
        <w:rPr>
          <w:rFonts w:cs="Arial"/>
          <w:sz w:val="24"/>
          <w:szCs w:val="24"/>
        </w:rPr>
        <w:t>your</w:t>
      </w:r>
      <w:r w:rsidR="00032455">
        <w:rPr>
          <w:rFonts w:cs="Arial"/>
          <w:sz w:val="24"/>
          <w:szCs w:val="24"/>
        </w:rPr>
        <w:t xml:space="preserve"> </w:t>
      </w:r>
      <w:r w:rsidRPr="001E6D2D">
        <w:rPr>
          <w:rFonts w:cs="Arial"/>
          <w:sz w:val="24"/>
          <w:szCs w:val="24"/>
        </w:rPr>
        <w:t>email</w:t>
      </w:r>
      <w:r w:rsidR="00032455">
        <w:rPr>
          <w:rFonts w:cs="Arial"/>
          <w:sz w:val="24"/>
          <w:szCs w:val="24"/>
        </w:rPr>
        <w:t xml:space="preserve"> </w:t>
      </w:r>
      <w:r w:rsidRPr="001E6D2D">
        <w:rPr>
          <w:rFonts w:cs="Arial"/>
          <w:sz w:val="24"/>
          <w:szCs w:val="24"/>
        </w:rPr>
        <w:t>within</w:t>
      </w:r>
      <w:r w:rsidR="00032455">
        <w:rPr>
          <w:rFonts w:cs="Arial"/>
          <w:sz w:val="24"/>
          <w:szCs w:val="24"/>
        </w:rPr>
        <w:t xml:space="preserve"> </w:t>
      </w:r>
      <w:r w:rsidRPr="001E6D2D">
        <w:rPr>
          <w:rFonts w:cs="Arial"/>
          <w:sz w:val="24"/>
          <w:szCs w:val="24"/>
        </w:rPr>
        <w:t>2</w:t>
      </w:r>
      <w:r w:rsidR="00032455">
        <w:rPr>
          <w:rFonts w:cs="Arial"/>
          <w:sz w:val="24"/>
          <w:szCs w:val="24"/>
        </w:rPr>
        <w:t xml:space="preserve"> </w:t>
      </w:r>
      <w:r w:rsidRPr="001E6D2D">
        <w:rPr>
          <w:rFonts w:cs="Arial"/>
          <w:sz w:val="24"/>
          <w:szCs w:val="24"/>
        </w:rPr>
        <w:t>working</w:t>
      </w:r>
      <w:r w:rsidR="00032455">
        <w:rPr>
          <w:rFonts w:cs="Arial"/>
          <w:sz w:val="24"/>
          <w:szCs w:val="24"/>
        </w:rPr>
        <w:t xml:space="preserve"> </w:t>
      </w:r>
      <w:r w:rsidRPr="001E6D2D">
        <w:rPr>
          <w:rFonts w:cs="Arial"/>
          <w:sz w:val="24"/>
          <w:szCs w:val="24"/>
        </w:rPr>
        <w:t>days.</w:t>
      </w:r>
      <w:r w:rsidR="00032455">
        <w:rPr>
          <w:rFonts w:cs="Arial"/>
          <w:sz w:val="24"/>
          <w:szCs w:val="24"/>
        </w:rPr>
        <w:t xml:space="preserve">  </w:t>
      </w:r>
      <w:r w:rsidRPr="001E6D2D">
        <w:rPr>
          <w:rFonts w:cs="Arial"/>
          <w:sz w:val="24"/>
          <w:szCs w:val="24"/>
        </w:rPr>
        <w:t>If</w:t>
      </w:r>
      <w:r w:rsidR="00032455">
        <w:rPr>
          <w:rFonts w:cs="Arial"/>
          <w:sz w:val="24"/>
          <w:szCs w:val="24"/>
        </w:rPr>
        <w:t xml:space="preserve"> </w:t>
      </w:r>
      <w:r w:rsidRPr="001E6D2D">
        <w:rPr>
          <w:rFonts w:cs="Arial"/>
          <w:sz w:val="24"/>
          <w:szCs w:val="24"/>
        </w:rPr>
        <w:t>a</w:t>
      </w:r>
      <w:r w:rsidR="00032455">
        <w:rPr>
          <w:rFonts w:cs="Arial"/>
          <w:sz w:val="24"/>
          <w:szCs w:val="24"/>
        </w:rPr>
        <w:t xml:space="preserve"> </w:t>
      </w:r>
      <w:r w:rsidRPr="001E6D2D">
        <w:rPr>
          <w:rFonts w:cs="Arial"/>
          <w:sz w:val="24"/>
          <w:szCs w:val="24"/>
        </w:rPr>
        <w:t>definitive</w:t>
      </w:r>
      <w:r w:rsidR="00032455">
        <w:rPr>
          <w:rFonts w:cs="Arial"/>
          <w:sz w:val="24"/>
          <w:szCs w:val="24"/>
        </w:rPr>
        <w:t xml:space="preserve"> </w:t>
      </w:r>
      <w:r w:rsidRPr="001E6D2D">
        <w:rPr>
          <w:rFonts w:cs="Arial"/>
          <w:sz w:val="24"/>
          <w:szCs w:val="24"/>
        </w:rPr>
        <w:t>answer</w:t>
      </w:r>
      <w:r w:rsidR="00032455">
        <w:rPr>
          <w:rFonts w:cs="Arial"/>
          <w:sz w:val="24"/>
          <w:szCs w:val="24"/>
        </w:rPr>
        <w:t xml:space="preserve"> </w:t>
      </w:r>
      <w:r w:rsidRPr="001E6D2D">
        <w:rPr>
          <w:rFonts w:cs="Arial"/>
          <w:sz w:val="24"/>
          <w:szCs w:val="24"/>
        </w:rPr>
        <w:t>cannot</w:t>
      </w:r>
      <w:r w:rsidR="00032455">
        <w:rPr>
          <w:rFonts w:cs="Arial"/>
          <w:sz w:val="24"/>
          <w:szCs w:val="24"/>
        </w:rPr>
        <w:t xml:space="preserve"> </w:t>
      </w:r>
      <w:r w:rsidRPr="001E6D2D">
        <w:rPr>
          <w:rFonts w:cs="Arial"/>
          <w:sz w:val="24"/>
          <w:szCs w:val="24"/>
        </w:rPr>
        <w:t>be</w:t>
      </w:r>
      <w:r w:rsidR="00032455">
        <w:rPr>
          <w:rFonts w:cs="Arial"/>
          <w:sz w:val="24"/>
          <w:szCs w:val="24"/>
        </w:rPr>
        <w:t xml:space="preserve"> </w:t>
      </w:r>
      <w:r w:rsidRPr="001E6D2D">
        <w:rPr>
          <w:rFonts w:cs="Arial"/>
          <w:sz w:val="24"/>
          <w:szCs w:val="24"/>
        </w:rPr>
        <w:t>given</w:t>
      </w:r>
      <w:r w:rsidR="00032455">
        <w:rPr>
          <w:rFonts w:cs="Arial"/>
          <w:sz w:val="24"/>
          <w:szCs w:val="24"/>
        </w:rPr>
        <w:t xml:space="preserve"> </w:t>
      </w:r>
      <w:r w:rsidRPr="001E6D2D">
        <w:rPr>
          <w:rFonts w:cs="Arial"/>
          <w:sz w:val="24"/>
          <w:szCs w:val="24"/>
        </w:rPr>
        <w:t>at</w:t>
      </w:r>
      <w:r w:rsidR="00032455">
        <w:rPr>
          <w:rFonts w:cs="Arial"/>
          <w:sz w:val="24"/>
          <w:szCs w:val="24"/>
        </w:rPr>
        <w:t xml:space="preserve"> </w:t>
      </w:r>
      <w:r w:rsidRPr="001E6D2D">
        <w:rPr>
          <w:rFonts w:cs="Arial"/>
          <w:sz w:val="24"/>
          <w:szCs w:val="24"/>
        </w:rPr>
        <w:t>this</w:t>
      </w:r>
      <w:r w:rsidR="00032455">
        <w:rPr>
          <w:rFonts w:cs="Arial"/>
          <w:sz w:val="24"/>
          <w:szCs w:val="24"/>
        </w:rPr>
        <w:t xml:space="preserve"> </w:t>
      </w:r>
      <w:r w:rsidRPr="001E6D2D">
        <w:rPr>
          <w:rFonts w:cs="Arial"/>
          <w:sz w:val="24"/>
          <w:szCs w:val="24"/>
        </w:rPr>
        <w:t>time</w:t>
      </w:r>
      <w:r w:rsidR="00032455">
        <w:rPr>
          <w:rFonts w:cs="Arial"/>
          <w:sz w:val="24"/>
          <w:szCs w:val="24"/>
        </w:rPr>
        <w:t xml:space="preserve"> </w:t>
      </w:r>
      <w:r w:rsidRPr="001E6D2D">
        <w:rPr>
          <w:rFonts w:cs="Arial"/>
          <w:sz w:val="24"/>
          <w:szCs w:val="24"/>
        </w:rPr>
        <w:t>you</w:t>
      </w:r>
      <w:r w:rsidR="00032455">
        <w:rPr>
          <w:rFonts w:cs="Arial"/>
          <w:sz w:val="24"/>
          <w:szCs w:val="24"/>
        </w:rPr>
        <w:t xml:space="preserve"> </w:t>
      </w:r>
      <w:r w:rsidRPr="001E6D2D">
        <w:rPr>
          <w:rFonts w:cs="Arial"/>
          <w:sz w:val="24"/>
          <w:szCs w:val="24"/>
        </w:rPr>
        <w:t>will</w:t>
      </w:r>
      <w:r w:rsidR="00032455">
        <w:rPr>
          <w:rFonts w:cs="Arial"/>
          <w:sz w:val="24"/>
          <w:szCs w:val="24"/>
        </w:rPr>
        <w:t xml:space="preserve"> </w:t>
      </w:r>
      <w:r w:rsidRPr="001E6D2D">
        <w:rPr>
          <w:rFonts w:cs="Arial"/>
          <w:sz w:val="24"/>
          <w:szCs w:val="24"/>
        </w:rPr>
        <w:t>be</w:t>
      </w:r>
      <w:r w:rsidR="00032455">
        <w:rPr>
          <w:rFonts w:cs="Arial"/>
          <w:sz w:val="24"/>
          <w:szCs w:val="24"/>
        </w:rPr>
        <w:t xml:space="preserve"> </w:t>
      </w:r>
      <w:r w:rsidRPr="001E6D2D">
        <w:rPr>
          <w:rFonts w:cs="Arial"/>
          <w:sz w:val="24"/>
          <w:szCs w:val="24"/>
        </w:rPr>
        <w:t>advised</w:t>
      </w:r>
      <w:r w:rsidR="00032455">
        <w:rPr>
          <w:rFonts w:cs="Arial"/>
          <w:sz w:val="24"/>
          <w:szCs w:val="24"/>
        </w:rPr>
        <w:t xml:space="preserve"> </w:t>
      </w:r>
      <w:r w:rsidRPr="001E6D2D">
        <w:rPr>
          <w:rFonts w:cs="Arial"/>
          <w:sz w:val="24"/>
          <w:szCs w:val="24"/>
        </w:rPr>
        <w:t>of</w:t>
      </w:r>
      <w:r w:rsidR="00032455">
        <w:rPr>
          <w:rFonts w:cs="Arial"/>
          <w:sz w:val="24"/>
          <w:szCs w:val="24"/>
        </w:rPr>
        <w:t xml:space="preserve"> </w:t>
      </w:r>
      <w:r w:rsidRPr="001E6D2D">
        <w:rPr>
          <w:rFonts w:cs="Arial"/>
          <w:sz w:val="24"/>
          <w:szCs w:val="24"/>
        </w:rPr>
        <w:t>the</w:t>
      </w:r>
      <w:r w:rsidR="00032455">
        <w:rPr>
          <w:rFonts w:cs="Arial"/>
          <w:sz w:val="24"/>
          <w:szCs w:val="24"/>
        </w:rPr>
        <w:t xml:space="preserve"> </w:t>
      </w:r>
      <w:r w:rsidRPr="001E6D2D">
        <w:rPr>
          <w:rFonts w:cs="Arial"/>
          <w:sz w:val="24"/>
          <w:szCs w:val="24"/>
        </w:rPr>
        <w:t>date</w:t>
      </w:r>
      <w:r w:rsidR="00032455">
        <w:rPr>
          <w:rFonts w:cs="Arial"/>
          <w:sz w:val="24"/>
          <w:szCs w:val="24"/>
        </w:rPr>
        <w:t xml:space="preserve"> </w:t>
      </w:r>
      <w:r w:rsidRPr="001E6D2D">
        <w:rPr>
          <w:rFonts w:cs="Arial"/>
          <w:sz w:val="24"/>
          <w:szCs w:val="24"/>
        </w:rPr>
        <w:t>by</w:t>
      </w:r>
      <w:r w:rsidR="00032455">
        <w:rPr>
          <w:rFonts w:cs="Arial"/>
          <w:sz w:val="24"/>
          <w:szCs w:val="24"/>
        </w:rPr>
        <w:t xml:space="preserve"> </w:t>
      </w:r>
      <w:r w:rsidRPr="001E6D2D">
        <w:rPr>
          <w:rFonts w:cs="Arial"/>
          <w:sz w:val="24"/>
          <w:szCs w:val="24"/>
        </w:rPr>
        <w:t>which</w:t>
      </w:r>
      <w:r w:rsidR="00032455">
        <w:rPr>
          <w:rFonts w:cs="Arial"/>
          <w:sz w:val="24"/>
          <w:szCs w:val="24"/>
        </w:rPr>
        <w:t xml:space="preserve"> </w:t>
      </w:r>
      <w:r w:rsidRPr="001E6D2D">
        <w:rPr>
          <w:rFonts w:cs="Arial"/>
          <w:sz w:val="24"/>
          <w:szCs w:val="24"/>
        </w:rPr>
        <w:t>a</w:t>
      </w:r>
      <w:r w:rsidR="00032455">
        <w:rPr>
          <w:rFonts w:cs="Arial"/>
          <w:sz w:val="24"/>
          <w:szCs w:val="24"/>
        </w:rPr>
        <w:t xml:space="preserve"> </w:t>
      </w:r>
      <w:r w:rsidRPr="001E6D2D">
        <w:rPr>
          <w:rFonts w:cs="Arial"/>
          <w:sz w:val="24"/>
          <w:szCs w:val="24"/>
        </w:rPr>
        <w:t>full</w:t>
      </w:r>
      <w:r w:rsidR="00032455">
        <w:rPr>
          <w:rFonts w:cs="Arial"/>
          <w:sz w:val="24"/>
          <w:szCs w:val="24"/>
        </w:rPr>
        <w:t xml:space="preserve"> </w:t>
      </w:r>
      <w:r w:rsidRPr="001E6D2D">
        <w:rPr>
          <w:rFonts w:cs="Arial"/>
          <w:sz w:val="24"/>
          <w:szCs w:val="24"/>
        </w:rPr>
        <w:t>response</w:t>
      </w:r>
      <w:r w:rsidR="00032455">
        <w:rPr>
          <w:rFonts w:cs="Arial"/>
          <w:sz w:val="24"/>
          <w:szCs w:val="24"/>
        </w:rPr>
        <w:t xml:space="preserve"> </w:t>
      </w:r>
      <w:r w:rsidRPr="001E6D2D">
        <w:rPr>
          <w:rFonts w:cs="Arial"/>
          <w:sz w:val="24"/>
          <w:szCs w:val="24"/>
        </w:rPr>
        <w:t>will</w:t>
      </w:r>
      <w:r w:rsidR="00032455">
        <w:rPr>
          <w:rFonts w:cs="Arial"/>
          <w:sz w:val="24"/>
          <w:szCs w:val="24"/>
        </w:rPr>
        <w:t xml:space="preserve"> </w:t>
      </w:r>
      <w:r w:rsidRPr="001E6D2D">
        <w:rPr>
          <w:rFonts w:cs="Arial"/>
          <w:sz w:val="24"/>
          <w:szCs w:val="24"/>
        </w:rPr>
        <w:t>be</w:t>
      </w:r>
      <w:r w:rsidR="00032455">
        <w:rPr>
          <w:rFonts w:cs="Arial"/>
          <w:sz w:val="24"/>
          <w:szCs w:val="24"/>
        </w:rPr>
        <w:t xml:space="preserve"> </w:t>
      </w:r>
      <w:r w:rsidRPr="001E6D2D">
        <w:rPr>
          <w:rFonts w:cs="Arial"/>
          <w:sz w:val="24"/>
          <w:szCs w:val="24"/>
        </w:rPr>
        <w:t>provided.</w:t>
      </w:r>
    </w:p>
    <w:p w14:paraId="4862EF01" w14:textId="77777777" w:rsidR="00F02930" w:rsidRPr="001E6D2D" w:rsidRDefault="00F02930" w:rsidP="003A409E">
      <w:pPr>
        <w:pStyle w:val="ListParagraph"/>
        <w:numPr>
          <w:ilvl w:val="0"/>
          <w:numId w:val="2"/>
        </w:numPr>
        <w:jc w:val="both"/>
        <w:rPr>
          <w:rFonts w:cs="Arial"/>
          <w:sz w:val="24"/>
          <w:szCs w:val="24"/>
        </w:rPr>
      </w:pPr>
      <w:r w:rsidRPr="001E6D2D">
        <w:rPr>
          <w:rFonts w:cs="Arial"/>
          <w:sz w:val="24"/>
          <w:szCs w:val="24"/>
        </w:rPr>
        <w:t>As</w:t>
      </w:r>
      <w:r w:rsidR="00032455">
        <w:rPr>
          <w:rFonts w:cs="Arial"/>
          <w:sz w:val="24"/>
          <w:szCs w:val="24"/>
        </w:rPr>
        <w:t xml:space="preserve"> </w:t>
      </w:r>
      <w:r w:rsidRPr="001E6D2D">
        <w:rPr>
          <w:rFonts w:cs="Arial"/>
          <w:sz w:val="24"/>
          <w:szCs w:val="24"/>
        </w:rPr>
        <w:t>a</w:t>
      </w:r>
      <w:r w:rsidR="00032455">
        <w:rPr>
          <w:rFonts w:cs="Arial"/>
          <w:sz w:val="24"/>
          <w:szCs w:val="24"/>
        </w:rPr>
        <w:t xml:space="preserve"> </w:t>
      </w:r>
      <w:r w:rsidRPr="001E6D2D">
        <w:rPr>
          <w:rFonts w:cs="Arial"/>
          <w:sz w:val="24"/>
          <w:szCs w:val="24"/>
        </w:rPr>
        <w:t>general</w:t>
      </w:r>
      <w:r w:rsidR="00032455">
        <w:rPr>
          <w:rFonts w:cs="Arial"/>
          <w:sz w:val="24"/>
          <w:szCs w:val="24"/>
        </w:rPr>
        <w:t xml:space="preserve"> </w:t>
      </w:r>
      <w:r w:rsidRPr="001E6D2D">
        <w:rPr>
          <w:rFonts w:cs="Arial"/>
          <w:sz w:val="24"/>
          <w:szCs w:val="24"/>
        </w:rPr>
        <w:t>principle</w:t>
      </w:r>
      <w:r w:rsidR="00032455">
        <w:rPr>
          <w:rFonts w:cs="Arial"/>
          <w:sz w:val="24"/>
          <w:szCs w:val="24"/>
        </w:rPr>
        <w:t xml:space="preserve"> </w:t>
      </w:r>
      <w:r w:rsidRPr="001E6D2D">
        <w:rPr>
          <w:rFonts w:cs="Arial"/>
          <w:sz w:val="24"/>
          <w:szCs w:val="24"/>
        </w:rPr>
        <w:t>you</w:t>
      </w:r>
      <w:r w:rsidR="00032455">
        <w:rPr>
          <w:rFonts w:cs="Arial"/>
          <w:sz w:val="24"/>
          <w:szCs w:val="24"/>
        </w:rPr>
        <w:t xml:space="preserve"> </w:t>
      </w:r>
      <w:r w:rsidRPr="001E6D2D">
        <w:rPr>
          <w:rFonts w:cs="Arial"/>
          <w:sz w:val="24"/>
          <w:szCs w:val="24"/>
        </w:rPr>
        <w:t>should</w:t>
      </w:r>
      <w:r w:rsidR="00032455">
        <w:rPr>
          <w:rFonts w:cs="Arial"/>
          <w:sz w:val="24"/>
          <w:szCs w:val="24"/>
        </w:rPr>
        <w:t xml:space="preserve"> </w:t>
      </w:r>
      <w:r w:rsidRPr="001E6D2D">
        <w:rPr>
          <w:rFonts w:cs="Arial"/>
          <w:sz w:val="24"/>
          <w:szCs w:val="24"/>
        </w:rPr>
        <w:t>normally</w:t>
      </w:r>
      <w:r w:rsidR="00032455">
        <w:rPr>
          <w:rFonts w:cs="Arial"/>
          <w:sz w:val="24"/>
          <w:szCs w:val="24"/>
        </w:rPr>
        <w:t xml:space="preserve"> </w:t>
      </w:r>
      <w:r w:rsidRPr="001E6D2D">
        <w:rPr>
          <w:rFonts w:cs="Arial"/>
          <w:sz w:val="24"/>
          <w:szCs w:val="24"/>
        </w:rPr>
        <w:t>receive</w:t>
      </w:r>
      <w:r w:rsidR="00032455">
        <w:rPr>
          <w:rFonts w:cs="Arial"/>
          <w:sz w:val="24"/>
          <w:szCs w:val="24"/>
        </w:rPr>
        <w:t xml:space="preserve"> </w:t>
      </w:r>
      <w:r w:rsidRPr="001E6D2D">
        <w:rPr>
          <w:rFonts w:cs="Arial"/>
          <w:sz w:val="24"/>
          <w:szCs w:val="24"/>
        </w:rPr>
        <w:t>a</w:t>
      </w:r>
      <w:r w:rsidR="00032455">
        <w:rPr>
          <w:rFonts w:cs="Arial"/>
          <w:sz w:val="24"/>
          <w:szCs w:val="24"/>
        </w:rPr>
        <w:t xml:space="preserve"> </w:t>
      </w:r>
      <w:r w:rsidRPr="001E6D2D">
        <w:rPr>
          <w:rFonts w:cs="Arial"/>
          <w:sz w:val="24"/>
          <w:szCs w:val="24"/>
        </w:rPr>
        <w:t>definitive</w:t>
      </w:r>
      <w:r w:rsidR="00032455">
        <w:rPr>
          <w:rFonts w:cs="Arial"/>
          <w:sz w:val="24"/>
          <w:szCs w:val="24"/>
        </w:rPr>
        <w:t xml:space="preserve"> </w:t>
      </w:r>
      <w:r w:rsidRPr="001E6D2D">
        <w:rPr>
          <w:rFonts w:cs="Arial"/>
          <w:sz w:val="24"/>
          <w:szCs w:val="24"/>
        </w:rPr>
        <w:t>answer</w:t>
      </w:r>
      <w:r w:rsidR="00032455">
        <w:rPr>
          <w:rFonts w:cs="Arial"/>
          <w:sz w:val="24"/>
          <w:szCs w:val="24"/>
        </w:rPr>
        <w:t xml:space="preserve"> </w:t>
      </w:r>
      <w:r w:rsidRPr="001E6D2D">
        <w:rPr>
          <w:rFonts w:cs="Arial"/>
          <w:sz w:val="24"/>
          <w:szCs w:val="24"/>
        </w:rPr>
        <w:t>to</w:t>
      </w:r>
      <w:r w:rsidR="00032455">
        <w:rPr>
          <w:rFonts w:cs="Arial"/>
          <w:sz w:val="24"/>
          <w:szCs w:val="24"/>
        </w:rPr>
        <w:t xml:space="preserve"> </w:t>
      </w:r>
      <w:r w:rsidRPr="001E6D2D">
        <w:rPr>
          <w:rFonts w:cs="Arial"/>
          <w:sz w:val="24"/>
          <w:szCs w:val="24"/>
        </w:rPr>
        <w:t>your</w:t>
      </w:r>
      <w:r w:rsidR="00032455">
        <w:rPr>
          <w:rFonts w:cs="Arial"/>
          <w:sz w:val="24"/>
          <w:szCs w:val="24"/>
        </w:rPr>
        <w:t xml:space="preserve"> </w:t>
      </w:r>
      <w:r w:rsidRPr="001E6D2D">
        <w:rPr>
          <w:rFonts w:cs="Arial"/>
          <w:sz w:val="24"/>
          <w:szCs w:val="24"/>
        </w:rPr>
        <w:t>question</w:t>
      </w:r>
      <w:r w:rsidR="00032455">
        <w:rPr>
          <w:rFonts w:cs="Arial"/>
          <w:sz w:val="24"/>
          <w:szCs w:val="24"/>
        </w:rPr>
        <w:t xml:space="preserve"> </w:t>
      </w:r>
      <w:r w:rsidRPr="001E6D2D">
        <w:rPr>
          <w:rFonts w:cs="Arial"/>
          <w:sz w:val="24"/>
          <w:szCs w:val="24"/>
        </w:rPr>
        <w:t>within</w:t>
      </w:r>
      <w:r w:rsidR="00032455">
        <w:rPr>
          <w:rFonts w:cs="Arial"/>
          <w:sz w:val="24"/>
          <w:szCs w:val="24"/>
        </w:rPr>
        <w:t xml:space="preserve"> </w:t>
      </w:r>
      <w:r w:rsidRPr="001E6D2D">
        <w:rPr>
          <w:rFonts w:cs="Arial"/>
          <w:sz w:val="24"/>
          <w:szCs w:val="24"/>
        </w:rPr>
        <w:t>5</w:t>
      </w:r>
      <w:r w:rsidR="00032455">
        <w:rPr>
          <w:rFonts w:cs="Arial"/>
          <w:sz w:val="24"/>
          <w:szCs w:val="24"/>
        </w:rPr>
        <w:t xml:space="preserve"> </w:t>
      </w:r>
      <w:r w:rsidRPr="001E6D2D">
        <w:rPr>
          <w:rFonts w:cs="Arial"/>
          <w:sz w:val="24"/>
          <w:szCs w:val="24"/>
        </w:rPr>
        <w:t>working</w:t>
      </w:r>
      <w:r w:rsidR="00032455">
        <w:rPr>
          <w:rFonts w:cs="Arial"/>
          <w:sz w:val="24"/>
          <w:szCs w:val="24"/>
        </w:rPr>
        <w:t xml:space="preserve"> </w:t>
      </w:r>
      <w:r w:rsidRPr="001E6D2D">
        <w:rPr>
          <w:rFonts w:cs="Arial"/>
          <w:sz w:val="24"/>
          <w:szCs w:val="24"/>
        </w:rPr>
        <w:t>days</w:t>
      </w:r>
      <w:r w:rsidR="00032455">
        <w:rPr>
          <w:rFonts w:cs="Arial"/>
          <w:sz w:val="24"/>
          <w:szCs w:val="24"/>
        </w:rPr>
        <w:t xml:space="preserve"> </w:t>
      </w:r>
      <w:r w:rsidRPr="001E6D2D">
        <w:rPr>
          <w:rFonts w:cs="Arial"/>
          <w:sz w:val="24"/>
          <w:szCs w:val="24"/>
        </w:rPr>
        <w:t>for</w:t>
      </w:r>
      <w:r w:rsidR="00032455">
        <w:rPr>
          <w:rFonts w:cs="Arial"/>
          <w:sz w:val="24"/>
          <w:szCs w:val="24"/>
        </w:rPr>
        <w:t xml:space="preserve"> </w:t>
      </w:r>
      <w:r w:rsidRPr="001E6D2D">
        <w:rPr>
          <w:rFonts w:cs="Arial"/>
          <w:sz w:val="24"/>
          <w:szCs w:val="24"/>
        </w:rPr>
        <w:t>general</w:t>
      </w:r>
      <w:r w:rsidR="00032455">
        <w:rPr>
          <w:rFonts w:cs="Arial"/>
          <w:sz w:val="24"/>
          <w:szCs w:val="24"/>
        </w:rPr>
        <w:t xml:space="preserve"> </w:t>
      </w:r>
      <w:r w:rsidRPr="001E6D2D">
        <w:rPr>
          <w:rFonts w:cs="Arial"/>
          <w:sz w:val="24"/>
          <w:szCs w:val="24"/>
        </w:rPr>
        <w:t>queries</w:t>
      </w:r>
      <w:r w:rsidR="00032455">
        <w:rPr>
          <w:rFonts w:cs="Arial"/>
          <w:sz w:val="24"/>
          <w:szCs w:val="24"/>
        </w:rPr>
        <w:t xml:space="preserve"> </w:t>
      </w:r>
      <w:r w:rsidRPr="001E6D2D">
        <w:rPr>
          <w:rFonts w:cs="Arial"/>
          <w:sz w:val="24"/>
          <w:szCs w:val="24"/>
        </w:rPr>
        <w:t>and</w:t>
      </w:r>
      <w:r w:rsidR="00032455">
        <w:rPr>
          <w:rFonts w:cs="Arial"/>
          <w:sz w:val="24"/>
          <w:szCs w:val="24"/>
        </w:rPr>
        <w:t xml:space="preserve"> </w:t>
      </w:r>
      <w:r w:rsidRPr="001E6D2D">
        <w:rPr>
          <w:rFonts w:cs="Arial"/>
          <w:sz w:val="24"/>
          <w:szCs w:val="24"/>
        </w:rPr>
        <w:t>7</w:t>
      </w:r>
      <w:r w:rsidR="00032455">
        <w:rPr>
          <w:rFonts w:cs="Arial"/>
          <w:sz w:val="24"/>
          <w:szCs w:val="24"/>
        </w:rPr>
        <w:t xml:space="preserve"> </w:t>
      </w:r>
      <w:r w:rsidRPr="001E6D2D">
        <w:rPr>
          <w:rFonts w:cs="Arial"/>
          <w:sz w:val="24"/>
          <w:szCs w:val="24"/>
        </w:rPr>
        <w:t>working</w:t>
      </w:r>
      <w:r w:rsidR="00032455">
        <w:rPr>
          <w:rFonts w:cs="Arial"/>
          <w:sz w:val="24"/>
          <w:szCs w:val="24"/>
        </w:rPr>
        <w:t xml:space="preserve"> </w:t>
      </w:r>
      <w:r w:rsidRPr="001E6D2D">
        <w:rPr>
          <w:rFonts w:cs="Arial"/>
          <w:sz w:val="24"/>
          <w:szCs w:val="24"/>
        </w:rPr>
        <w:t>days</w:t>
      </w:r>
      <w:r w:rsidR="00032455">
        <w:rPr>
          <w:rFonts w:cs="Arial"/>
          <w:sz w:val="24"/>
          <w:szCs w:val="24"/>
        </w:rPr>
        <w:t xml:space="preserve"> </w:t>
      </w:r>
      <w:r w:rsidRPr="001E6D2D">
        <w:rPr>
          <w:rFonts w:cs="Arial"/>
          <w:sz w:val="24"/>
          <w:szCs w:val="24"/>
        </w:rPr>
        <w:t>for</w:t>
      </w:r>
      <w:r w:rsidR="00032455">
        <w:rPr>
          <w:rFonts w:cs="Arial"/>
          <w:sz w:val="24"/>
          <w:szCs w:val="24"/>
        </w:rPr>
        <w:t xml:space="preserve"> </w:t>
      </w:r>
      <w:r w:rsidRPr="001E6D2D">
        <w:rPr>
          <w:rFonts w:cs="Arial"/>
          <w:sz w:val="24"/>
          <w:szCs w:val="24"/>
        </w:rPr>
        <w:t>academic</w:t>
      </w:r>
      <w:r w:rsidR="00032455">
        <w:rPr>
          <w:rFonts w:cs="Arial"/>
          <w:sz w:val="24"/>
          <w:szCs w:val="24"/>
        </w:rPr>
        <w:t xml:space="preserve"> </w:t>
      </w:r>
      <w:r w:rsidRPr="001E6D2D">
        <w:rPr>
          <w:rFonts w:cs="Arial"/>
          <w:sz w:val="24"/>
          <w:szCs w:val="24"/>
        </w:rPr>
        <w:t>work.</w:t>
      </w:r>
      <w:r w:rsidR="00032455">
        <w:rPr>
          <w:rFonts w:cs="Arial"/>
          <w:sz w:val="24"/>
          <w:szCs w:val="24"/>
        </w:rPr>
        <w:t xml:space="preserve">  </w:t>
      </w:r>
      <w:r w:rsidRPr="00034992">
        <w:rPr>
          <w:rFonts w:cs="Arial"/>
          <w:b/>
          <w:bCs/>
          <w:color w:val="000000" w:themeColor="text1"/>
          <w:sz w:val="24"/>
          <w:szCs w:val="24"/>
        </w:rPr>
        <w:t>Please</w:t>
      </w:r>
      <w:r w:rsidR="00032455" w:rsidRPr="00034992">
        <w:rPr>
          <w:rFonts w:cs="Arial"/>
          <w:b/>
          <w:bCs/>
          <w:color w:val="000000" w:themeColor="text1"/>
          <w:sz w:val="24"/>
          <w:szCs w:val="24"/>
        </w:rPr>
        <w:t xml:space="preserve"> </w:t>
      </w:r>
      <w:r w:rsidRPr="00034992">
        <w:rPr>
          <w:rFonts w:cs="Arial"/>
          <w:b/>
          <w:bCs/>
          <w:color w:val="000000" w:themeColor="text1"/>
          <w:sz w:val="24"/>
          <w:szCs w:val="24"/>
        </w:rPr>
        <w:t>remember</w:t>
      </w:r>
      <w:r w:rsidR="00032455" w:rsidRPr="00034992">
        <w:rPr>
          <w:rFonts w:cs="Arial"/>
          <w:b/>
          <w:bCs/>
          <w:color w:val="000000" w:themeColor="text1"/>
          <w:sz w:val="24"/>
          <w:szCs w:val="24"/>
        </w:rPr>
        <w:t xml:space="preserve"> </w:t>
      </w:r>
      <w:r w:rsidRPr="00034992">
        <w:rPr>
          <w:rFonts w:cs="Arial"/>
          <w:b/>
          <w:bCs/>
          <w:color w:val="000000" w:themeColor="text1"/>
          <w:sz w:val="24"/>
          <w:szCs w:val="24"/>
        </w:rPr>
        <w:t>that</w:t>
      </w:r>
      <w:r w:rsidR="00032455" w:rsidRPr="00034992">
        <w:rPr>
          <w:rFonts w:cs="Arial"/>
          <w:b/>
          <w:bCs/>
          <w:color w:val="000000" w:themeColor="text1"/>
          <w:sz w:val="24"/>
          <w:szCs w:val="24"/>
        </w:rPr>
        <w:t xml:space="preserve"> </w:t>
      </w:r>
      <w:r w:rsidRPr="00034992">
        <w:rPr>
          <w:rFonts w:cs="Arial"/>
          <w:b/>
          <w:bCs/>
          <w:color w:val="000000" w:themeColor="text1"/>
          <w:sz w:val="24"/>
          <w:szCs w:val="24"/>
        </w:rPr>
        <w:t>feedback</w:t>
      </w:r>
      <w:r w:rsidR="00032455" w:rsidRPr="00034992">
        <w:rPr>
          <w:rFonts w:cs="Arial"/>
          <w:b/>
          <w:bCs/>
          <w:color w:val="000000" w:themeColor="text1"/>
          <w:sz w:val="24"/>
          <w:szCs w:val="24"/>
        </w:rPr>
        <w:t xml:space="preserve"> </w:t>
      </w:r>
      <w:r w:rsidRPr="00034992">
        <w:rPr>
          <w:rFonts w:cs="Arial"/>
          <w:b/>
          <w:bCs/>
          <w:color w:val="000000" w:themeColor="text1"/>
          <w:sz w:val="24"/>
          <w:szCs w:val="24"/>
        </w:rPr>
        <w:t>for</w:t>
      </w:r>
      <w:r w:rsidR="00032455" w:rsidRPr="00034992">
        <w:rPr>
          <w:rFonts w:cs="Arial"/>
          <w:b/>
          <w:bCs/>
          <w:color w:val="000000" w:themeColor="text1"/>
          <w:sz w:val="24"/>
          <w:szCs w:val="24"/>
        </w:rPr>
        <w:t xml:space="preserve"> </w:t>
      </w:r>
      <w:r w:rsidRPr="00034992">
        <w:rPr>
          <w:rFonts w:cs="Arial"/>
          <w:b/>
          <w:bCs/>
          <w:color w:val="000000" w:themeColor="text1"/>
          <w:sz w:val="24"/>
          <w:szCs w:val="24"/>
        </w:rPr>
        <w:t>academic</w:t>
      </w:r>
      <w:r w:rsidR="00032455" w:rsidRPr="00034992">
        <w:rPr>
          <w:rFonts w:cs="Arial"/>
          <w:b/>
          <w:bCs/>
          <w:color w:val="000000" w:themeColor="text1"/>
          <w:sz w:val="24"/>
          <w:szCs w:val="24"/>
        </w:rPr>
        <w:t xml:space="preserve"> </w:t>
      </w:r>
      <w:r w:rsidRPr="00034992">
        <w:rPr>
          <w:rFonts w:cs="Arial"/>
          <w:b/>
          <w:bCs/>
          <w:color w:val="000000" w:themeColor="text1"/>
          <w:sz w:val="24"/>
          <w:szCs w:val="24"/>
        </w:rPr>
        <w:t>work</w:t>
      </w:r>
      <w:r w:rsidR="00032455" w:rsidRPr="00034992">
        <w:rPr>
          <w:rFonts w:cs="Arial"/>
          <w:b/>
          <w:bCs/>
          <w:color w:val="000000" w:themeColor="text1"/>
          <w:sz w:val="24"/>
          <w:szCs w:val="24"/>
        </w:rPr>
        <w:t xml:space="preserve"> </w:t>
      </w:r>
      <w:r w:rsidRPr="00034992">
        <w:rPr>
          <w:rFonts w:cs="Arial"/>
          <w:b/>
          <w:bCs/>
          <w:color w:val="000000" w:themeColor="text1"/>
          <w:sz w:val="24"/>
          <w:szCs w:val="24"/>
        </w:rPr>
        <w:t>will</w:t>
      </w:r>
      <w:r w:rsidR="00032455" w:rsidRPr="00034992">
        <w:rPr>
          <w:rFonts w:cs="Arial"/>
          <w:b/>
          <w:bCs/>
          <w:color w:val="000000" w:themeColor="text1"/>
          <w:sz w:val="24"/>
          <w:szCs w:val="24"/>
        </w:rPr>
        <w:t xml:space="preserve"> </w:t>
      </w:r>
      <w:r w:rsidRPr="00034992">
        <w:rPr>
          <w:rFonts w:cs="Arial"/>
          <w:b/>
          <w:bCs/>
          <w:color w:val="000000" w:themeColor="text1"/>
          <w:sz w:val="24"/>
          <w:szCs w:val="24"/>
        </w:rPr>
        <w:t>not</w:t>
      </w:r>
      <w:r w:rsidR="00032455" w:rsidRPr="00034992">
        <w:rPr>
          <w:rFonts w:cs="Arial"/>
          <w:b/>
          <w:bCs/>
          <w:color w:val="000000" w:themeColor="text1"/>
          <w:sz w:val="24"/>
          <w:szCs w:val="24"/>
        </w:rPr>
        <w:t xml:space="preserve"> </w:t>
      </w:r>
      <w:r w:rsidRPr="00034992">
        <w:rPr>
          <w:rFonts w:cs="Arial"/>
          <w:b/>
          <w:bCs/>
          <w:color w:val="000000" w:themeColor="text1"/>
          <w:sz w:val="24"/>
          <w:szCs w:val="24"/>
        </w:rPr>
        <w:t>be</w:t>
      </w:r>
      <w:r w:rsidR="00032455" w:rsidRPr="00034992">
        <w:rPr>
          <w:rFonts w:cs="Arial"/>
          <w:b/>
          <w:bCs/>
          <w:color w:val="000000" w:themeColor="text1"/>
          <w:sz w:val="24"/>
          <w:szCs w:val="24"/>
        </w:rPr>
        <w:t xml:space="preserve"> </w:t>
      </w:r>
      <w:r w:rsidRPr="00034992">
        <w:rPr>
          <w:rFonts w:cs="Arial"/>
          <w:b/>
          <w:bCs/>
          <w:color w:val="000000" w:themeColor="text1"/>
          <w:sz w:val="24"/>
          <w:szCs w:val="24"/>
        </w:rPr>
        <w:t>provided</w:t>
      </w:r>
      <w:r w:rsidR="00032455" w:rsidRPr="00034992">
        <w:rPr>
          <w:rFonts w:cs="Arial"/>
          <w:b/>
          <w:bCs/>
          <w:color w:val="000000" w:themeColor="text1"/>
          <w:sz w:val="24"/>
          <w:szCs w:val="24"/>
        </w:rPr>
        <w:t xml:space="preserve"> </w:t>
      </w:r>
      <w:r w:rsidRPr="00034992">
        <w:rPr>
          <w:rFonts w:cs="Arial"/>
          <w:b/>
          <w:bCs/>
          <w:color w:val="000000" w:themeColor="text1"/>
          <w:sz w:val="24"/>
          <w:szCs w:val="24"/>
        </w:rPr>
        <w:t>within</w:t>
      </w:r>
      <w:r w:rsidR="00032455" w:rsidRPr="00034992">
        <w:rPr>
          <w:rFonts w:cs="Arial"/>
          <w:b/>
          <w:bCs/>
          <w:color w:val="000000" w:themeColor="text1"/>
          <w:sz w:val="24"/>
          <w:szCs w:val="24"/>
        </w:rPr>
        <w:t xml:space="preserve"> </w:t>
      </w:r>
      <w:r w:rsidRPr="00034992">
        <w:rPr>
          <w:rFonts w:cs="Arial"/>
          <w:b/>
          <w:bCs/>
          <w:color w:val="000000" w:themeColor="text1"/>
          <w:sz w:val="24"/>
          <w:szCs w:val="24"/>
        </w:rPr>
        <w:t>one</w:t>
      </w:r>
      <w:r w:rsidR="00032455" w:rsidRPr="00034992">
        <w:rPr>
          <w:rFonts w:cs="Arial"/>
          <w:b/>
          <w:bCs/>
          <w:color w:val="000000" w:themeColor="text1"/>
          <w:sz w:val="24"/>
          <w:szCs w:val="24"/>
        </w:rPr>
        <w:t xml:space="preserve"> </w:t>
      </w:r>
      <w:r w:rsidRPr="00034992">
        <w:rPr>
          <w:rFonts w:cs="Arial"/>
          <w:b/>
          <w:bCs/>
          <w:color w:val="000000" w:themeColor="text1"/>
          <w:sz w:val="24"/>
          <w:szCs w:val="24"/>
        </w:rPr>
        <w:t>week</w:t>
      </w:r>
      <w:r w:rsidR="00032455" w:rsidRPr="00034992">
        <w:rPr>
          <w:rFonts w:cs="Arial"/>
          <w:b/>
          <w:bCs/>
          <w:color w:val="000000" w:themeColor="text1"/>
          <w:sz w:val="24"/>
          <w:szCs w:val="24"/>
        </w:rPr>
        <w:t xml:space="preserve"> </w:t>
      </w:r>
      <w:r w:rsidRPr="00034992">
        <w:rPr>
          <w:rFonts w:cs="Arial"/>
          <w:b/>
          <w:bCs/>
          <w:color w:val="000000" w:themeColor="text1"/>
          <w:sz w:val="24"/>
          <w:szCs w:val="24"/>
        </w:rPr>
        <w:t>of</w:t>
      </w:r>
      <w:r w:rsidR="00032455" w:rsidRPr="00034992">
        <w:rPr>
          <w:rFonts w:cs="Arial"/>
          <w:b/>
          <w:bCs/>
          <w:color w:val="000000" w:themeColor="text1"/>
          <w:sz w:val="24"/>
          <w:szCs w:val="24"/>
        </w:rPr>
        <w:t xml:space="preserve"> </w:t>
      </w:r>
      <w:r w:rsidRPr="00034992">
        <w:rPr>
          <w:rFonts w:cs="Arial"/>
          <w:b/>
          <w:bCs/>
          <w:color w:val="000000" w:themeColor="text1"/>
          <w:sz w:val="24"/>
          <w:szCs w:val="24"/>
        </w:rPr>
        <w:t>the</w:t>
      </w:r>
      <w:r w:rsidR="00032455" w:rsidRPr="00034992">
        <w:rPr>
          <w:rFonts w:cs="Arial"/>
          <w:b/>
          <w:bCs/>
          <w:color w:val="000000" w:themeColor="text1"/>
          <w:sz w:val="24"/>
          <w:szCs w:val="24"/>
        </w:rPr>
        <w:t xml:space="preserve"> </w:t>
      </w:r>
      <w:r w:rsidRPr="00034992">
        <w:rPr>
          <w:rFonts w:cs="Arial"/>
          <w:b/>
          <w:bCs/>
          <w:color w:val="000000" w:themeColor="text1"/>
          <w:sz w:val="24"/>
          <w:szCs w:val="24"/>
        </w:rPr>
        <w:t>submission</w:t>
      </w:r>
      <w:r w:rsidR="00032455" w:rsidRPr="00034992">
        <w:rPr>
          <w:rFonts w:cs="Arial"/>
          <w:b/>
          <w:bCs/>
          <w:color w:val="000000" w:themeColor="text1"/>
          <w:sz w:val="24"/>
          <w:szCs w:val="24"/>
        </w:rPr>
        <w:t xml:space="preserve"> </w:t>
      </w:r>
      <w:r w:rsidRPr="00034992">
        <w:rPr>
          <w:rFonts w:cs="Arial"/>
          <w:b/>
          <w:bCs/>
          <w:color w:val="000000" w:themeColor="text1"/>
          <w:sz w:val="24"/>
          <w:szCs w:val="24"/>
        </w:rPr>
        <w:t>date.</w:t>
      </w:r>
    </w:p>
    <w:p w14:paraId="1677E064" w14:textId="77777777" w:rsidR="00F02930" w:rsidRPr="0045203A" w:rsidRDefault="00F02930" w:rsidP="003A409E">
      <w:pPr>
        <w:pStyle w:val="ListParagraph"/>
        <w:numPr>
          <w:ilvl w:val="0"/>
          <w:numId w:val="2"/>
        </w:numPr>
        <w:jc w:val="both"/>
        <w:rPr>
          <w:sz w:val="24"/>
          <w:szCs w:val="24"/>
        </w:rPr>
      </w:pPr>
      <w:r w:rsidRPr="001E6D2D">
        <w:rPr>
          <w:rFonts w:cs="Arial"/>
          <w:sz w:val="24"/>
          <w:szCs w:val="24"/>
        </w:rPr>
        <w:t>As</w:t>
      </w:r>
      <w:r w:rsidR="00032455">
        <w:rPr>
          <w:rFonts w:cs="Arial"/>
          <w:sz w:val="24"/>
          <w:szCs w:val="24"/>
        </w:rPr>
        <w:t xml:space="preserve"> </w:t>
      </w:r>
      <w:r w:rsidRPr="001E6D2D">
        <w:rPr>
          <w:rFonts w:cs="Arial"/>
          <w:sz w:val="24"/>
          <w:szCs w:val="24"/>
        </w:rPr>
        <w:t>with</w:t>
      </w:r>
      <w:r w:rsidR="00032455">
        <w:rPr>
          <w:rFonts w:cs="Arial"/>
          <w:sz w:val="24"/>
          <w:szCs w:val="24"/>
        </w:rPr>
        <w:t xml:space="preserve"> </w:t>
      </w:r>
      <w:r w:rsidRPr="001E6D2D">
        <w:rPr>
          <w:rFonts w:cs="Arial"/>
          <w:sz w:val="24"/>
          <w:szCs w:val="24"/>
        </w:rPr>
        <w:t>face</w:t>
      </w:r>
      <w:r w:rsidR="00032455">
        <w:rPr>
          <w:rFonts w:cs="Arial"/>
          <w:sz w:val="24"/>
          <w:szCs w:val="24"/>
        </w:rPr>
        <w:t xml:space="preserve"> </w:t>
      </w:r>
      <w:r w:rsidRPr="001E6D2D">
        <w:rPr>
          <w:rFonts w:cs="Arial"/>
          <w:sz w:val="24"/>
          <w:szCs w:val="24"/>
        </w:rPr>
        <w:t>to</w:t>
      </w:r>
      <w:r w:rsidR="00032455">
        <w:rPr>
          <w:rFonts w:cs="Arial"/>
          <w:sz w:val="24"/>
          <w:szCs w:val="24"/>
        </w:rPr>
        <w:t xml:space="preserve"> </w:t>
      </w:r>
      <w:r w:rsidRPr="001E6D2D">
        <w:rPr>
          <w:rFonts w:cs="Arial"/>
          <w:sz w:val="24"/>
          <w:szCs w:val="24"/>
        </w:rPr>
        <w:t>face</w:t>
      </w:r>
      <w:r w:rsidR="00032455">
        <w:rPr>
          <w:rFonts w:cs="Arial"/>
          <w:sz w:val="24"/>
          <w:szCs w:val="24"/>
        </w:rPr>
        <w:t xml:space="preserve"> </w:t>
      </w:r>
      <w:r w:rsidRPr="001E6D2D">
        <w:rPr>
          <w:rFonts w:cs="Arial"/>
          <w:sz w:val="24"/>
          <w:szCs w:val="24"/>
        </w:rPr>
        <w:t>or</w:t>
      </w:r>
      <w:r w:rsidR="00032455">
        <w:rPr>
          <w:rFonts w:cs="Arial"/>
          <w:sz w:val="24"/>
          <w:szCs w:val="24"/>
        </w:rPr>
        <w:t xml:space="preserve"> </w:t>
      </w:r>
      <w:r w:rsidRPr="001E6D2D">
        <w:rPr>
          <w:rFonts w:cs="Arial"/>
          <w:sz w:val="24"/>
          <w:szCs w:val="24"/>
        </w:rPr>
        <w:t>telephone</w:t>
      </w:r>
      <w:r w:rsidR="00032455">
        <w:rPr>
          <w:rFonts w:cs="Arial"/>
          <w:sz w:val="24"/>
          <w:szCs w:val="24"/>
        </w:rPr>
        <w:t xml:space="preserve"> </w:t>
      </w:r>
      <w:r w:rsidRPr="001E6D2D">
        <w:rPr>
          <w:rFonts w:cs="Arial"/>
          <w:sz w:val="24"/>
          <w:szCs w:val="24"/>
        </w:rPr>
        <w:t>contact</w:t>
      </w:r>
      <w:r w:rsidR="00032455">
        <w:rPr>
          <w:rFonts w:cs="Arial"/>
          <w:sz w:val="24"/>
          <w:szCs w:val="24"/>
        </w:rPr>
        <w:t xml:space="preserve"> </w:t>
      </w:r>
      <w:r w:rsidRPr="001E6D2D">
        <w:rPr>
          <w:rFonts w:cs="Arial"/>
          <w:sz w:val="24"/>
          <w:szCs w:val="24"/>
        </w:rPr>
        <w:t>email</w:t>
      </w:r>
      <w:r w:rsidR="00032455">
        <w:rPr>
          <w:rFonts w:cs="Arial"/>
          <w:sz w:val="24"/>
          <w:szCs w:val="24"/>
        </w:rPr>
        <w:t xml:space="preserve"> </w:t>
      </w:r>
      <w:r w:rsidRPr="001E6D2D">
        <w:rPr>
          <w:rFonts w:cs="Arial"/>
          <w:sz w:val="24"/>
          <w:szCs w:val="24"/>
        </w:rPr>
        <w:t>supervision</w:t>
      </w:r>
      <w:r w:rsidR="00032455">
        <w:rPr>
          <w:rFonts w:cs="Arial"/>
          <w:sz w:val="24"/>
          <w:szCs w:val="24"/>
        </w:rPr>
        <w:t xml:space="preserve"> </w:t>
      </w:r>
      <w:r w:rsidRPr="001E6D2D">
        <w:rPr>
          <w:rFonts w:cs="Arial"/>
          <w:sz w:val="24"/>
          <w:szCs w:val="24"/>
        </w:rPr>
        <w:t>it</w:t>
      </w:r>
      <w:r w:rsidR="00032455">
        <w:rPr>
          <w:rFonts w:cs="Arial"/>
          <w:sz w:val="24"/>
          <w:szCs w:val="24"/>
        </w:rPr>
        <w:t xml:space="preserve"> </w:t>
      </w:r>
      <w:r w:rsidRPr="001E6D2D">
        <w:rPr>
          <w:rFonts w:cs="Arial"/>
          <w:sz w:val="24"/>
          <w:szCs w:val="24"/>
        </w:rPr>
        <w:t>is</w:t>
      </w:r>
      <w:r w:rsidR="00032455">
        <w:rPr>
          <w:rFonts w:cs="Arial"/>
          <w:sz w:val="24"/>
          <w:szCs w:val="24"/>
        </w:rPr>
        <w:t xml:space="preserve"> </w:t>
      </w:r>
      <w:r w:rsidRPr="001E6D2D">
        <w:rPr>
          <w:rFonts w:cs="Arial"/>
          <w:sz w:val="24"/>
          <w:szCs w:val="24"/>
        </w:rPr>
        <w:t>not</w:t>
      </w:r>
      <w:r w:rsidR="00032455">
        <w:rPr>
          <w:rFonts w:cs="Arial"/>
          <w:sz w:val="24"/>
          <w:szCs w:val="24"/>
        </w:rPr>
        <w:t xml:space="preserve"> </w:t>
      </w:r>
      <w:r w:rsidRPr="001E6D2D">
        <w:rPr>
          <w:rFonts w:cs="Arial"/>
          <w:sz w:val="24"/>
          <w:szCs w:val="24"/>
        </w:rPr>
        <w:t>an</w:t>
      </w:r>
      <w:r w:rsidR="00032455">
        <w:rPr>
          <w:rFonts w:cs="Arial"/>
          <w:sz w:val="24"/>
          <w:szCs w:val="24"/>
        </w:rPr>
        <w:t xml:space="preserve"> </w:t>
      </w:r>
      <w:r w:rsidRPr="001E6D2D">
        <w:rPr>
          <w:rFonts w:cs="Arial"/>
          <w:sz w:val="24"/>
          <w:szCs w:val="24"/>
        </w:rPr>
        <w:t>opportunity</w:t>
      </w:r>
      <w:r w:rsidR="00032455">
        <w:rPr>
          <w:rFonts w:cs="Arial"/>
          <w:sz w:val="24"/>
          <w:szCs w:val="24"/>
        </w:rPr>
        <w:t xml:space="preserve"> </w:t>
      </w:r>
      <w:r w:rsidRPr="001E6D2D">
        <w:rPr>
          <w:rFonts w:cs="Arial"/>
          <w:sz w:val="24"/>
          <w:szCs w:val="24"/>
        </w:rPr>
        <w:t>to</w:t>
      </w:r>
      <w:r w:rsidR="00032455">
        <w:rPr>
          <w:rFonts w:cs="Arial"/>
          <w:sz w:val="24"/>
          <w:szCs w:val="24"/>
        </w:rPr>
        <w:t xml:space="preserve"> </w:t>
      </w:r>
      <w:r w:rsidRPr="001E6D2D">
        <w:rPr>
          <w:rFonts w:cs="Arial"/>
          <w:sz w:val="24"/>
          <w:szCs w:val="24"/>
        </w:rPr>
        <w:t>give</w:t>
      </w:r>
      <w:r w:rsidR="00032455">
        <w:rPr>
          <w:rFonts w:cs="Arial"/>
          <w:sz w:val="24"/>
          <w:szCs w:val="24"/>
        </w:rPr>
        <w:t xml:space="preserve"> </w:t>
      </w:r>
      <w:r w:rsidRPr="001E6D2D">
        <w:rPr>
          <w:rFonts w:cs="Arial"/>
          <w:sz w:val="24"/>
          <w:szCs w:val="24"/>
        </w:rPr>
        <w:t>feedback</w:t>
      </w:r>
      <w:r w:rsidR="00032455">
        <w:rPr>
          <w:rFonts w:cs="Arial"/>
          <w:sz w:val="24"/>
          <w:szCs w:val="24"/>
        </w:rPr>
        <w:t xml:space="preserve"> </w:t>
      </w:r>
      <w:r w:rsidRPr="001E6D2D">
        <w:rPr>
          <w:rFonts w:cs="Arial"/>
          <w:sz w:val="24"/>
          <w:szCs w:val="24"/>
        </w:rPr>
        <w:t>on</w:t>
      </w:r>
      <w:r w:rsidR="00032455">
        <w:rPr>
          <w:rFonts w:cs="Arial"/>
          <w:sz w:val="24"/>
          <w:szCs w:val="24"/>
        </w:rPr>
        <w:t xml:space="preserve"> </w:t>
      </w:r>
      <w:r w:rsidRPr="001E6D2D">
        <w:rPr>
          <w:rFonts w:cs="Arial"/>
          <w:sz w:val="24"/>
          <w:szCs w:val="24"/>
        </w:rPr>
        <w:t>several</w:t>
      </w:r>
      <w:r w:rsidR="00032455">
        <w:rPr>
          <w:rFonts w:cs="Arial"/>
          <w:sz w:val="24"/>
          <w:szCs w:val="24"/>
        </w:rPr>
        <w:t xml:space="preserve"> </w:t>
      </w:r>
      <w:r w:rsidRPr="001E6D2D">
        <w:rPr>
          <w:rFonts w:cs="Arial"/>
          <w:sz w:val="24"/>
          <w:szCs w:val="24"/>
        </w:rPr>
        <w:t>drafts</w:t>
      </w:r>
      <w:r w:rsidR="00032455">
        <w:rPr>
          <w:rFonts w:cs="Arial"/>
          <w:sz w:val="24"/>
          <w:szCs w:val="24"/>
        </w:rPr>
        <w:t xml:space="preserve"> </w:t>
      </w:r>
      <w:r w:rsidR="0011495F">
        <w:rPr>
          <w:rFonts w:cs="Arial"/>
          <w:sz w:val="24"/>
          <w:szCs w:val="24"/>
        </w:rPr>
        <w:t>in</w:t>
      </w:r>
      <w:r w:rsidR="00032455">
        <w:rPr>
          <w:rFonts w:cs="Arial"/>
          <w:sz w:val="24"/>
          <w:szCs w:val="24"/>
        </w:rPr>
        <w:t xml:space="preserve"> </w:t>
      </w:r>
      <w:r w:rsidR="0011495F">
        <w:rPr>
          <w:rFonts w:cs="Arial"/>
          <w:sz w:val="24"/>
          <w:szCs w:val="24"/>
        </w:rPr>
        <w:t>order</w:t>
      </w:r>
      <w:r w:rsidR="00032455">
        <w:rPr>
          <w:rFonts w:cs="Arial"/>
          <w:sz w:val="24"/>
          <w:szCs w:val="24"/>
        </w:rPr>
        <w:t xml:space="preserve"> </w:t>
      </w:r>
      <w:r w:rsidR="0011495F">
        <w:rPr>
          <w:rFonts w:cs="Arial"/>
          <w:sz w:val="24"/>
          <w:szCs w:val="24"/>
        </w:rPr>
        <w:t>to</w:t>
      </w:r>
      <w:r w:rsidR="00032455">
        <w:rPr>
          <w:rFonts w:cs="Arial"/>
          <w:sz w:val="24"/>
          <w:szCs w:val="24"/>
        </w:rPr>
        <w:t xml:space="preserve"> </w:t>
      </w:r>
      <w:r w:rsidR="0011495F">
        <w:rPr>
          <w:rFonts w:cs="Arial"/>
          <w:sz w:val="24"/>
          <w:szCs w:val="24"/>
        </w:rPr>
        <w:t>have</w:t>
      </w:r>
      <w:r w:rsidR="00032455">
        <w:rPr>
          <w:rFonts w:cs="Arial"/>
          <w:sz w:val="24"/>
          <w:szCs w:val="24"/>
        </w:rPr>
        <w:t xml:space="preserve"> </w:t>
      </w:r>
      <w:r w:rsidR="0011495F">
        <w:rPr>
          <w:rFonts w:cs="Arial"/>
          <w:sz w:val="24"/>
          <w:szCs w:val="24"/>
        </w:rPr>
        <w:t>your</w:t>
      </w:r>
      <w:r w:rsidR="00032455">
        <w:rPr>
          <w:rFonts w:cs="Arial"/>
          <w:sz w:val="24"/>
          <w:szCs w:val="24"/>
        </w:rPr>
        <w:t xml:space="preserve"> </w:t>
      </w:r>
      <w:r w:rsidR="0011495F">
        <w:rPr>
          <w:rFonts w:cs="Arial"/>
          <w:sz w:val="24"/>
          <w:szCs w:val="24"/>
        </w:rPr>
        <w:t>work</w:t>
      </w:r>
      <w:r w:rsidR="00032455">
        <w:rPr>
          <w:rFonts w:cs="Arial"/>
          <w:sz w:val="24"/>
          <w:szCs w:val="24"/>
        </w:rPr>
        <w:t xml:space="preserve"> </w:t>
      </w:r>
      <w:r w:rsidR="0011495F">
        <w:rPr>
          <w:rFonts w:cs="Arial"/>
          <w:sz w:val="24"/>
          <w:szCs w:val="24"/>
        </w:rPr>
        <w:t>pre-</w:t>
      </w:r>
      <w:r w:rsidRPr="001E6D2D">
        <w:rPr>
          <w:rFonts w:cs="Arial"/>
          <w:sz w:val="24"/>
          <w:szCs w:val="24"/>
        </w:rPr>
        <w:t>marked.</w:t>
      </w:r>
      <w:r w:rsidR="00032455">
        <w:rPr>
          <w:rFonts w:cs="Arial"/>
          <w:sz w:val="24"/>
          <w:szCs w:val="24"/>
        </w:rPr>
        <w:t xml:space="preserve">  </w:t>
      </w:r>
      <w:r w:rsidRPr="001E6D2D">
        <w:rPr>
          <w:rFonts w:cs="Arial"/>
          <w:sz w:val="24"/>
          <w:szCs w:val="24"/>
        </w:rPr>
        <w:t>The</w:t>
      </w:r>
      <w:r w:rsidR="00032455">
        <w:rPr>
          <w:rFonts w:cs="Arial"/>
          <w:sz w:val="24"/>
          <w:szCs w:val="24"/>
        </w:rPr>
        <w:t xml:space="preserve"> </w:t>
      </w:r>
      <w:r w:rsidRPr="001E6D2D">
        <w:rPr>
          <w:rFonts w:cs="Arial"/>
          <w:sz w:val="24"/>
          <w:szCs w:val="24"/>
        </w:rPr>
        <w:t>feedback</w:t>
      </w:r>
      <w:r w:rsidR="00032455">
        <w:rPr>
          <w:rFonts w:cs="Arial"/>
          <w:sz w:val="24"/>
          <w:szCs w:val="24"/>
        </w:rPr>
        <w:t xml:space="preserve"> </w:t>
      </w:r>
      <w:r w:rsidRPr="001E6D2D">
        <w:rPr>
          <w:rFonts w:cs="Arial"/>
          <w:sz w:val="24"/>
          <w:szCs w:val="24"/>
        </w:rPr>
        <w:t>offered</w:t>
      </w:r>
      <w:r w:rsidR="00032455">
        <w:rPr>
          <w:rFonts w:cs="Arial"/>
          <w:sz w:val="24"/>
          <w:szCs w:val="24"/>
        </w:rPr>
        <w:t xml:space="preserve"> </w:t>
      </w:r>
      <w:r w:rsidRPr="001E6D2D">
        <w:rPr>
          <w:rFonts w:cs="Arial"/>
          <w:sz w:val="24"/>
          <w:szCs w:val="24"/>
        </w:rPr>
        <w:t>does</w:t>
      </w:r>
      <w:r w:rsidR="00032455">
        <w:rPr>
          <w:rFonts w:cs="Arial"/>
          <w:sz w:val="24"/>
          <w:szCs w:val="24"/>
        </w:rPr>
        <w:t xml:space="preserve"> </w:t>
      </w:r>
      <w:r w:rsidRPr="001E6D2D">
        <w:rPr>
          <w:rFonts w:cs="Arial"/>
          <w:sz w:val="24"/>
          <w:szCs w:val="24"/>
        </w:rPr>
        <w:t>not</w:t>
      </w:r>
      <w:r w:rsidR="00032455">
        <w:rPr>
          <w:rFonts w:cs="Arial"/>
          <w:sz w:val="24"/>
          <w:szCs w:val="24"/>
        </w:rPr>
        <w:t xml:space="preserve"> </w:t>
      </w:r>
      <w:r w:rsidRPr="001E6D2D">
        <w:rPr>
          <w:rFonts w:cs="Arial"/>
          <w:sz w:val="24"/>
          <w:szCs w:val="24"/>
        </w:rPr>
        <w:t>guarantee</w:t>
      </w:r>
      <w:r w:rsidR="00032455">
        <w:rPr>
          <w:rFonts w:cs="Arial"/>
          <w:sz w:val="24"/>
          <w:szCs w:val="24"/>
        </w:rPr>
        <w:t xml:space="preserve"> </w:t>
      </w:r>
      <w:r w:rsidRPr="001E6D2D">
        <w:rPr>
          <w:rFonts w:cs="Arial"/>
          <w:sz w:val="24"/>
          <w:szCs w:val="24"/>
        </w:rPr>
        <w:t>you</w:t>
      </w:r>
      <w:r w:rsidR="00032455">
        <w:rPr>
          <w:rFonts w:cs="Arial"/>
          <w:sz w:val="24"/>
          <w:szCs w:val="24"/>
        </w:rPr>
        <w:t xml:space="preserve"> </w:t>
      </w:r>
      <w:r w:rsidRPr="001E6D2D">
        <w:rPr>
          <w:rFonts w:cs="Arial"/>
          <w:sz w:val="24"/>
          <w:szCs w:val="24"/>
        </w:rPr>
        <w:t>will</w:t>
      </w:r>
      <w:r w:rsidR="00032455">
        <w:rPr>
          <w:rFonts w:cs="Arial"/>
          <w:sz w:val="24"/>
          <w:szCs w:val="24"/>
        </w:rPr>
        <w:t xml:space="preserve"> </w:t>
      </w:r>
      <w:r w:rsidRPr="001E6D2D">
        <w:rPr>
          <w:rFonts w:cs="Arial"/>
          <w:sz w:val="24"/>
          <w:szCs w:val="24"/>
        </w:rPr>
        <w:t>pass</w:t>
      </w:r>
      <w:r w:rsidR="00032455">
        <w:rPr>
          <w:rFonts w:cs="Arial"/>
          <w:sz w:val="24"/>
          <w:szCs w:val="24"/>
        </w:rPr>
        <w:t xml:space="preserve"> </w:t>
      </w:r>
      <w:r w:rsidRPr="001E6D2D">
        <w:rPr>
          <w:rFonts w:cs="Arial"/>
          <w:sz w:val="24"/>
          <w:szCs w:val="24"/>
        </w:rPr>
        <w:t>the</w:t>
      </w:r>
      <w:r w:rsidR="00032455">
        <w:rPr>
          <w:rFonts w:cs="Arial"/>
          <w:sz w:val="24"/>
          <w:szCs w:val="24"/>
        </w:rPr>
        <w:t xml:space="preserve"> </w:t>
      </w:r>
      <w:r w:rsidRPr="001E6D2D">
        <w:rPr>
          <w:rFonts w:cs="Arial"/>
          <w:sz w:val="24"/>
          <w:szCs w:val="24"/>
        </w:rPr>
        <w:t>assessment</w:t>
      </w:r>
      <w:r w:rsidR="00032455">
        <w:rPr>
          <w:rFonts w:cs="Arial"/>
          <w:sz w:val="24"/>
          <w:szCs w:val="24"/>
        </w:rPr>
        <w:t xml:space="preserve"> </w:t>
      </w:r>
      <w:r w:rsidRPr="001E6D2D">
        <w:rPr>
          <w:rFonts w:cs="Arial"/>
          <w:sz w:val="24"/>
          <w:szCs w:val="24"/>
        </w:rPr>
        <w:t>or</w:t>
      </w:r>
      <w:r w:rsidR="00032455">
        <w:rPr>
          <w:rFonts w:cs="Arial"/>
          <w:sz w:val="24"/>
          <w:szCs w:val="24"/>
        </w:rPr>
        <w:t xml:space="preserve"> </w:t>
      </w:r>
      <w:r w:rsidRPr="001E6D2D">
        <w:rPr>
          <w:rFonts w:cs="Arial"/>
          <w:sz w:val="24"/>
          <w:szCs w:val="24"/>
        </w:rPr>
        <w:t>achieve</w:t>
      </w:r>
      <w:r w:rsidR="00032455">
        <w:rPr>
          <w:rFonts w:cs="Arial"/>
          <w:sz w:val="24"/>
          <w:szCs w:val="24"/>
        </w:rPr>
        <w:t xml:space="preserve"> </w:t>
      </w:r>
      <w:r w:rsidRPr="001E6D2D">
        <w:rPr>
          <w:rFonts w:cs="Arial"/>
          <w:sz w:val="24"/>
          <w:szCs w:val="24"/>
        </w:rPr>
        <w:t>a</w:t>
      </w:r>
      <w:r w:rsidR="00032455">
        <w:rPr>
          <w:rFonts w:cs="Arial"/>
          <w:sz w:val="24"/>
          <w:szCs w:val="24"/>
        </w:rPr>
        <w:t xml:space="preserve"> </w:t>
      </w:r>
      <w:r w:rsidRPr="001E6D2D">
        <w:rPr>
          <w:rFonts w:cs="Arial"/>
          <w:sz w:val="24"/>
          <w:szCs w:val="24"/>
        </w:rPr>
        <w:t>good</w:t>
      </w:r>
      <w:r w:rsidR="00032455">
        <w:rPr>
          <w:rFonts w:cs="Arial"/>
          <w:sz w:val="24"/>
          <w:szCs w:val="24"/>
        </w:rPr>
        <w:t xml:space="preserve"> </w:t>
      </w:r>
      <w:r w:rsidRPr="001E6D2D">
        <w:rPr>
          <w:rFonts w:cs="Arial"/>
          <w:sz w:val="24"/>
          <w:szCs w:val="24"/>
        </w:rPr>
        <w:t>mark.</w:t>
      </w:r>
    </w:p>
    <w:p w14:paraId="0FE82CCE" w14:textId="77777777" w:rsidR="0045203A" w:rsidRPr="00F07E7C" w:rsidRDefault="0045203A" w:rsidP="00F07E7C">
      <w:pPr>
        <w:pStyle w:val="ListParagraph"/>
        <w:ind w:left="360"/>
        <w:rPr>
          <w:rFonts w:cs="Arial"/>
          <w:sz w:val="24"/>
          <w:szCs w:val="24"/>
        </w:rPr>
      </w:pPr>
    </w:p>
    <w:p w14:paraId="590B9175" w14:textId="77777777" w:rsidR="0045203A" w:rsidRDefault="0045203A" w:rsidP="00015910">
      <w:pPr>
        <w:rPr>
          <w:rFonts w:cs="Arial"/>
          <w:sz w:val="24"/>
          <w:szCs w:val="24"/>
        </w:rPr>
      </w:pPr>
      <w:r>
        <w:rPr>
          <w:rFonts w:cs="Arial"/>
          <w:sz w:val="24"/>
          <w:szCs w:val="24"/>
        </w:rPr>
        <w:lastRenderedPageBreak/>
        <w:t>The</w:t>
      </w:r>
      <w:r w:rsidR="00032455">
        <w:rPr>
          <w:rFonts w:cs="Arial"/>
          <w:sz w:val="24"/>
          <w:szCs w:val="24"/>
        </w:rPr>
        <w:t xml:space="preserve"> </w:t>
      </w:r>
      <w:r w:rsidRPr="0045203A">
        <w:rPr>
          <w:rFonts w:cs="Arial"/>
          <w:sz w:val="24"/>
          <w:szCs w:val="24"/>
        </w:rPr>
        <w:t>University’s</w:t>
      </w:r>
      <w:r w:rsidR="00032455">
        <w:rPr>
          <w:rFonts w:cs="Arial"/>
          <w:sz w:val="24"/>
          <w:szCs w:val="24"/>
        </w:rPr>
        <w:t xml:space="preserve"> </w:t>
      </w:r>
      <w:r w:rsidRPr="0045203A">
        <w:rPr>
          <w:rFonts w:cs="Arial"/>
          <w:sz w:val="24"/>
          <w:szCs w:val="24"/>
        </w:rPr>
        <w:t>policy</w:t>
      </w:r>
      <w:r w:rsidR="00032455">
        <w:rPr>
          <w:rFonts w:cs="Arial"/>
          <w:sz w:val="24"/>
          <w:szCs w:val="24"/>
        </w:rPr>
        <w:t xml:space="preserve"> </w:t>
      </w:r>
      <w:r w:rsidR="00034992">
        <w:rPr>
          <w:rFonts w:cs="Arial"/>
          <w:sz w:val="24"/>
          <w:szCs w:val="24"/>
        </w:rPr>
        <w:t>on use of computer systems (including email)</w:t>
      </w:r>
      <w:r w:rsidR="00032455">
        <w:rPr>
          <w:rFonts w:cs="Arial"/>
          <w:sz w:val="24"/>
          <w:szCs w:val="24"/>
        </w:rPr>
        <w:t xml:space="preserve"> </w:t>
      </w:r>
      <w:r w:rsidR="00034992">
        <w:rPr>
          <w:rFonts w:cs="Arial"/>
          <w:sz w:val="24"/>
          <w:szCs w:val="24"/>
        </w:rPr>
        <w:t xml:space="preserve">can be found </w:t>
      </w:r>
      <w:hyperlink r:id="rId82" w:history="1">
        <w:r w:rsidR="00034992" w:rsidRPr="00034992">
          <w:rPr>
            <w:rStyle w:val="Hyperlink"/>
            <w:rFonts w:cs="Arial"/>
            <w:sz w:val="24"/>
            <w:szCs w:val="24"/>
          </w:rPr>
          <w:t>here</w:t>
        </w:r>
      </w:hyperlink>
      <w:r w:rsidR="00034992">
        <w:rPr>
          <w:rFonts w:cs="Arial"/>
          <w:sz w:val="24"/>
          <w:szCs w:val="24"/>
        </w:rPr>
        <w:t xml:space="preserve">. </w:t>
      </w:r>
    </w:p>
    <w:p w14:paraId="2BD81F4E" w14:textId="77777777" w:rsidR="00034992" w:rsidRPr="00F07E7C" w:rsidRDefault="00034992" w:rsidP="00015910">
      <w:pPr>
        <w:rPr>
          <w:rFonts w:cs="Arial"/>
          <w:sz w:val="24"/>
          <w:szCs w:val="24"/>
        </w:rPr>
      </w:pPr>
    </w:p>
    <w:p w14:paraId="1D35B919" w14:textId="77777777" w:rsidR="0045203A" w:rsidRPr="00034992" w:rsidRDefault="0045203A" w:rsidP="001B6AFC">
      <w:pPr>
        <w:pStyle w:val="Heading2"/>
        <w:rPr>
          <w:b/>
        </w:rPr>
      </w:pPr>
      <w:r w:rsidRPr="00034992">
        <w:t>Appropriate</w:t>
      </w:r>
      <w:r w:rsidR="00032455" w:rsidRPr="00034992">
        <w:t xml:space="preserve"> </w:t>
      </w:r>
      <w:r w:rsidRPr="00034992">
        <w:t>behaviour</w:t>
      </w:r>
      <w:r w:rsidR="00032455" w:rsidRPr="00034992">
        <w:t xml:space="preserve"> </w:t>
      </w:r>
      <w:r w:rsidRPr="00034992">
        <w:t>in</w:t>
      </w:r>
      <w:r w:rsidR="00032455" w:rsidRPr="00034992">
        <w:t xml:space="preserve"> </w:t>
      </w:r>
      <w:r w:rsidRPr="00034992">
        <w:t>the</w:t>
      </w:r>
      <w:r w:rsidR="00032455" w:rsidRPr="00034992">
        <w:t xml:space="preserve"> </w:t>
      </w:r>
      <w:r w:rsidRPr="00034992">
        <w:t>learning</w:t>
      </w:r>
      <w:r w:rsidR="004168E4" w:rsidRPr="00034992">
        <w:t xml:space="preserve"> </w:t>
      </w:r>
      <w:r w:rsidRPr="00034992">
        <w:t>community</w:t>
      </w:r>
    </w:p>
    <w:p w14:paraId="310AABAE" w14:textId="77777777" w:rsidR="0045203A" w:rsidRDefault="0045203A" w:rsidP="00AC4A6B">
      <w:pPr>
        <w:jc w:val="both"/>
        <w:rPr>
          <w:rFonts w:cs="Arial"/>
          <w:sz w:val="24"/>
          <w:szCs w:val="24"/>
        </w:rPr>
      </w:pPr>
      <w:r w:rsidRPr="0045203A">
        <w:rPr>
          <w:rFonts w:cs="Arial"/>
          <w:sz w:val="24"/>
          <w:szCs w:val="24"/>
        </w:rPr>
        <w:t>You</w:t>
      </w:r>
      <w:r w:rsidR="00032455">
        <w:rPr>
          <w:rFonts w:cs="Arial"/>
          <w:sz w:val="24"/>
          <w:szCs w:val="24"/>
        </w:rPr>
        <w:t xml:space="preserve"> </w:t>
      </w:r>
      <w:r w:rsidRPr="0045203A">
        <w:rPr>
          <w:rFonts w:cs="Arial"/>
          <w:sz w:val="24"/>
          <w:szCs w:val="24"/>
        </w:rPr>
        <w:t>can</w:t>
      </w:r>
      <w:r w:rsidR="00032455">
        <w:rPr>
          <w:rFonts w:cs="Arial"/>
          <w:sz w:val="24"/>
          <w:szCs w:val="24"/>
        </w:rPr>
        <w:t xml:space="preserve"> </w:t>
      </w:r>
      <w:r w:rsidRPr="0045203A">
        <w:rPr>
          <w:rFonts w:cs="Arial"/>
          <w:sz w:val="24"/>
          <w:szCs w:val="24"/>
        </w:rPr>
        <w:t>help</w:t>
      </w:r>
      <w:r w:rsidR="00032455">
        <w:rPr>
          <w:rFonts w:cs="Arial"/>
          <w:sz w:val="24"/>
          <w:szCs w:val="24"/>
        </w:rPr>
        <w:t xml:space="preserve"> </w:t>
      </w:r>
      <w:r w:rsidRPr="0045203A">
        <w:rPr>
          <w:rFonts w:cs="Arial"/>
          <w:sz w:val="24"/>
          <w:szCs w:val="24"/>
        </w:rPr>
        <w:t>make</w:t>
      </w:r>
      <w:r w:rsidR="00032455">
        <w:rPr>
          <w:rFonts w:cs="Arial"/>
          <w:sz w:val="24"/>
          <w:szCs w:val="24"/>
        </w:rPr>
        <w:t xml:space="preserve"> </w:t>
      </w:r>
      <w:r w:rsidRPr="0045203A">
        <w:rPr>
          <w:rFonts w:cs="Arial"/>
          <w:sz w:val="24"/>
          <w:szCs w:val="24"/>
        </w:rPr>
        <w:t>the</w:t>
      </w:r>
      <w:r w:rsidR="00032455">
        <w:rPr>
          <w:rFonts w:cs="Arial"/>
          <w:sz w:val="24"/>
          <w:szCs w:val="24"/>
        </w:rPr>
        <w:t xml:space="preserve"> </w:t>
      </w:r>
      <w:r w:rsidRPr="0045203A">
        <w:rPr>
          <w:rFonts w:cs="Arial"/>
          <w:sz w:val="24"/>
          <w:szCs w:val="24"/>
        </w:rPr>
        <w:t>School</w:t>
      </w:r>
      <w:r w:rsidR="00032455">
        <w:rPr>
          <w:rFonts w:cs="Arial"/>
          <w:sz w:val="24"/>
          <w:szCs w:val="24"/>
        </w:rPr>
        <w:t xml:space="preserve"> </w:t>
      </w:r>
      <w:r w:rsidRPr="0045203A">
        <w:rPr>
          <w:rFonts w:cs="Arial"/>
          <w:sz w:val="24"/>
          <w:szCs w:val="24"/>
        </w:rPr>
        <w:t>and</w:t>
      </w:r>
      <w:r w:rsidR="00032455">
        <w:rPr>
          <w:rFonts w:cs="Arial"/>
          <w:sz w:val="24"/>
          <w:szCs w:val="24"/>
        </w:rPr>
        <w:t xml:space="preserve"> </w:t>
      </w:r>
      <w:r w:rsidRPr="0045203A">
        <w:rPr>
          <w:rFonts w:cs="Arial"/>
          <w:sz w:val="24"/>
          <w:szCs w:val="24"/>
        </w:rPr>
        <w:t>University</w:t>
      </w:r>
      <w:r w:rsidR="00032455">
        <w:rPr>
          <w:rFonts w:cs="Arial"/>
          <w:sz w:val="24"/>
          <w:szCs w:val="24"/>
        </w:rPr>
        <w:t xml:space="preserve"> </w:t>
      </w:r>
      <w:r w:rsidRPr="0045203A">
        <w:rPr>
          <w:rFonts w:cs="Arial"/>
          <w:sz w:val="24"/>
          <w:szCs w:val="24"/>
        </w:rPr>
        <w:t>pleasant</w:t>
      </w:r>
      <w:r w:rsidR="00032455">
        <w:rPr>
          <w:rFonts w:cs="Arial"/>
          <w:sz w:val="24"/>
          <w:szCs w:val="24"/>
        </w:rPr>
        <w:t xml:space="preserve"> </w:t>
      </w:r>
      <w:r w:rsidRPr="0045203A">
        <w:rPr>
          <w:rFonts w:cs="Arial"/>
          <w:sz w:val="24"/>
          <w:szCs w:val="24"/>
        </w:rPr>
        <w:t>to</w:t>
      </w:r>
      <w:r w:rsidR="00032455">
        <w:rPr>
          <w:rFonts w:cs="Arial"/>
          <w:sz w:val="24"/>
          <w:szCs w:val="24"/>
        </w:rPr>
        <w:t xml:space="preserve"> </w:t>
      </w:r>
      <w:r w:rsidRPr="0045203A">
        <w:rPr>
          <w:rFonts w:cs="Arial"/>
          <w:sz w:val="24"/>
          <w:szCs w:val="24"/>
        </w:rPr>
        <w:t>work</w:t>
      </w:r>
      <w:r w:rsidR="00032455">
        <w:rPr>
          <w:rFonts w:cs="Arial"/>
          <w:sz w:val="24"/>
          <w:szCs w:val="24"/>
        </w:rPr>
        <w:t xml:space="preserve"> </w:t>
      </w:r>
      <w:r w:rsidRPr="0045203A">
        <w:rPr>
          <w:rFonts w:cs="Arial"/>
          <w:sz w:val="24"/>
          <w:szCs w:val="24"/>
        </w:rPr>
        <w:t>in</w:t>
      </w:r>
      <w:r w:rsidR="00032455">
        <w:rPr>
          <w:rFonts w:cs="Arial"/>
          <w:sz w:val="24"/>
          <w:szCs w:val="24"/>
        </w:rPr>
        <w:t xml:space="preserve"> </w:t>
      </w:r>
      <w:r w:rsidRPr="0045203A">
        <w:rPr>
          <w:rFonts w:cs="Arial"/>
          <w:sz w:val="24"/>
          <w:szCs w:val="24"/>
        </w:rPr>
        <w:t>and</w:t>
      </w:r>
      <w:r w:rsidR="00032455">
        <w:rPr>
          <w:rFonts w:cs="Arial"/>
          <w:sz w:val="24"/>
          <w:szCs w:val="24"/>
        </w:rPr>
        <w:t xml:space="preserve"> </w:t>
      </w:r>
      <w:r w:rsidRPr="0045203A">
        <w:rPr>
          <w:rFonts w:cs="Arial"/>
          <w:sz w:val="24"/>
          <w:szCs w:val="24"/>
        </w:rPr>
        <w:t>enhance</w:t>
      </w:r>
      <w:r w:rsidR="00032455">
        <w:rPr>
          <w:rFonts w:cs="Arial"/>
          <w:sz w:val="24"/>
          <w:szCs w:val="24"/>
        </w:rPr>
        <w:t xml:space="preserve"> </w:t>
      </w:r>
      <w:r w:rsidRPr="0045203A">
        <w:rPr>
          <w:rFonts w:cs="Arial"/>
          <w:sz w:val="24"/>
          <w:szCs w:val="24"/>
        </w:rPr>
        <w:t>your</w:t>
      </w:r>
      <w:r w:rsidR="00032455">
        <w:rPr>
          <w:rFonts w:cs="Arial"/>
          <w:sz w:val="24"/>
          <w:szCs w:val="24"/>
        </w:rPr>
        <w:t xml:space="preserve"> </w:t>
      </w:r>
      <w:r w:rsidRPr="0045203A">
        <w:rPr>
          <w:rFonts w:cs="Arial"/>
          <w:sz w:val="24"/>
          <w:szCs w:val="24"/>
        </w:rPr>
        <w:t>student</w:t>
      </w:r>
      <w:r w:rsidR="00032455">
        <w:rPr>
          <w:rFonts w:cs="Arial"/>
          <w:sz w:val="24"/>
          <w:szCs w:val="24"/>
        </w:rPr>
        <w:t xml:space="preserve"> </w:t>
      </w:r>
      <w:r w:rsidRPr="0045203A">
        <w:rPr>
          <w:rFonts w:cs="Arial"/>
          <w:sz w:val="24"/>
          <w:szCs w:val="24"/>
        </w:rPr>
        <w:t>experience</w:t>
      </w:r>
      <w:r w:rsidR="00032455">
        <w:rPr>
          <w:rFonts w:cs="Arial"/>
          <w:sz w:val="24"/>
          <w:szCs w:val="24"/>
        </w:rPr>
        <w:t xml:space="preserve"> </w:t>
      </w:r>
      <w:r w:rsidRPr="0045203A">
        <w:rPr>
          <w:rFonts w:cs="Arial"/>
          <w:sz w:val="24"/>
          <w:szCs w:val="24"/>
        </w:rPr>
        <w:t>by</w:t>
      </w:r>
      <w:r w:rsidR="00032455">
        <w:rPr>
          <w:rFonts w:cs="Arial"/>
          <w:sz w:val="24"/>
          <w:szCs w:val="24"/>
        </w:rPr>
        <w:t xml:space="preserve"> </w:t>
      </w:r>
      <w:r w:rsidRPr="0045203A">
        <w:rPr>
          <w:rFonts w:cs="Arial"/>
          <w:sz w:val="24"/>
          <w:szCs w:val="24"/>
        </w:rPr>
        <w:t>behaving</w:t>
      </w:r>
      <w:r w:rsidR="00032455">
        <w:rPr>
          <w:rFonts w:cs="Arial"/>
          <w:sz w:val="24"/>
          <w:szCs w:val="24"/>
        </w:rPr>
        <w:t xml:space="preserve"> </w:t>
      </w:r>
      <w:r w:rsidRPr="0045203A">
        <w:rPr>
          <w:rFonts w:cs="Arial"/>
          <w:sz w:val="24"/>
          <w:szCs w:val="24"/>
        </w:rPr>
        <w:t>in</w:t>
      </w:r>
      <w:r w:rsidR="00032455">
        <w:rPr>
          <w:rFonts w:cs="Arial"/>
          <w:sz w:val="24"/>
          <w:szCs w:val="24"/>
        </w:rPr>
        <w:t xml:space="preserve"> </w:t>
      </w:r>
      <w:r w:rsidRPr="0045203A">
        <w:rPr>
          <w:rFonts w:cs="Arial"/>
          <w:sz w:val="24"/>
          <w:szCs w:val="24"/>
        </w:rPr>
        <w:t>a</w:t>
      </w:r>
      <w:r w:rsidR="00032455">
        <w:rPr>
          <w:rFonts w:cs="Arial"/>
          <w:sz w:val="24"/>
          <w:szCs w:val="24"/>
        </w:rPr>
        <w:t xml:space="preserve"> </w:t>
      </w:r>
      <w:r w:rsidRPr="0045203A">
        <w:rPr>
          <w:rFonts w:cs="Arial"/>
          <w:sz w:val="24"/>
          <w:szCs w:val="24"/>
        </w:rPr>
        <w:t>profe</w:t>
      </w:r>
      <w:r>
        <w:rPr>
          <w:rFonts w:cs="Arial"/>
          <w:sz w:val="24"/>
          <w:szCs w:val="24"/>
        </w:rPr>
        <w:t>ssional</w:t>
      </w:r>
      <w:r w:rsidR="00032455">
        <w:rPr>
          <w:rFonts w:cs="Arial"/>
          <w:sz w:val="24"/>
          <w:szCs w:val="24"/>
        </w:rPr>
        <w:t xml:space="preserve"> </w:t>
      </w:r>
      <w:r>
        <w:rPr>
          <w:rFonts w:cs="Arial"/>
          <w:sz w:val="24"/>
          <w:szCs w:val="24"/>
        </w:rPr>
        <w:t>and</w:t>
      </w:r>
      <w:r w:rsidR="00032455">
        <w:rPr>
          <w:rFonts w:cs="Arial"/>
          <w:sz w:val="24"/>
          <w:szCs w:val="24"/>
        </w:rPr>
        <w:t xml:space="preserve"> </w:t>
      </w:r>
      <w:r>
        <w:rPr>
          <w:rFonts w:cs="Arial"/>
          <w:sz w:val="24"/>
          <w:szCs w:val="24"/>
        </w:rPr>
        <w:t>responsible</w:t>
      </w:r>
      <w:r w:rsidR="00032455">
        <w:rPr>
          <w:rFonts w:cs="Arial"/>
          <w:sz w:val="24"/>
          <w:szCs w:val="24"/>
        </w:rPr>
        <w:t xml:space="preserve"> </w:t>
      </w:r>
      <w:r>
        <w:rPr>
          <w:rFonts w:cs="Arial"/>
          <w:sz w:val="24"/>
          <w:szCs w:val="24"/>
        </w:rPr>
        <w:t>manner.</w:t>
      </w:r>
    </w:p>
    <w:p w14:paraId="01690383" w14:textId="77777777" w:rsidR="00F02930" w:rsidRPr="00034992" w:rsidRDefault="00F02930" w:rsidP="00034992">
      <w:pPr>
        <w:rPr>
          <w:rFonts w:cs="Arial"/>
          <w:sz w:val="24"/>
          <w:szCs w:val="24"/>
        </w:rPr>
      </w:pPr>
    </w:p>
    <w:p w14:paraId="1E6BD471" w14:textId="77777777" w:rsidR="00C05105" w:rsidRPr="00034992" w:rsidRDefault="00C05105" w:rsidP="001B6AFC">
      <w:pPr>
        <w:pStyle w:val="Heading2"/>
        <w:rPr>
          <w:b/>
        </w:rPr>
      </w:pPr>
      <w:r w:rsidRPr="00034992">
        <w:t>Use of Social Media - Guidance to Students</w:t>
      </w:r>
    </w:p>
    <w:p w14:paraId="3868A8A7" w14:textId="5C4E53C6" w:rsidR="00FC1151" w:rsidRDefault="00FC1151" w:rsidP="00C05105">
      <w:pPr>
        <w:jc w:val="both"/>
        <w:rPr>
          <w:rFonts w:cs="Arial"/>
          <w:sz w:val="24"/>
          <w:szCs w:val="24"/>
        </w:rPr>
      </w:pPr>
      <w:r w:rsidRPr="00DA799C">
        <w:rPr>
          <w:rFonts w:cs="Arial"/>
          <w:sz w:val="24"/>
          <w:szCs w:val="24"/>
        </w:rPr>
        <w:t xml:space="preserve">The Faculty of Medicine &amp; Health’s Social Media Guidance can be accessed via the </w:t>
      </w:r>
      <w:hyperlink r:id="rId83" w:history="1">
        <w:r w:rsidRPr="00DA799C">
          <w:rPr>
            <w:rStyle w:val="Hyperlink"/>
            <w:rFonts w:cs="Arial"/>
            <w:sz w:val="24"/>
            <w:szCs w:val="24"/>
          </w:rPr>
          <w:t>School of Medicine Taught Student Guide</w:t>
        </w:r>
      </w:hyperlink>
      <w:r w:rsidRPr="00DA799C">
        <w:rPr>
          <w:rFonts w:cs="Arial"/>
          <w:sz w:val="24"/>
          <w:szCs w:val="24"/>
        </w:rPr>
        <w:t>.</w:t>
      </w:r>
    </w:p>
    <w:p w14:paraId="09E0ADE0" w14:textId="77777777" w:rsidR="00C30AEA" w:rsidRPr="00C30AEA" w:rsidRDefault="00C30AEA" w:rsidP="00C30AEA">
      <w:pPr>
        <w:pStyle w:val="ListParagraph"/>
        <w:ind w:left="284"/>
        <w:jc w:val="both"/>
        <w:rPr>
          <w:rFonts w:cs="Arial"/>
          <w:sz w:val="24"/>
          <w:szCs w:val="24"/>
        </w:rPr>
      </w:pPr>
    </w:p>
    <w:p w14:paraId="0B7B16E3" w14:textId="77777777" w:rsidR="00C05105" w:rsidRPr="00C30AEA" w:rsidRDefault="00C05105" w:rsidP="001B6AFC">
      <w:pPr>
        <w:pStyle w:val="Heading2"/>
        <w:rPr>
          <w:b/>
        </w:rPr>
      </w:pPr>
      <w:r w:rsidRPr="00C30AEA">
        <w:t>Recording of Taught Sessions</w:t>
      </w:r>
    </w:p>
    <w:p w14:paraId="0C29B1E6" w14:textId="77777777" w:rsidR="00C05105" w:rsidRDefault="00C05105" w:rsidP="00C05105">
      <w:pPr>
        <w:jc w:val="both"/>
        <w:rPr>
          <w:rFonts w:cs="Arial"/>
          <w:sz w:val="24"/>
          <w:szCs w:val="24"/>
        </w:rPr>
      </w:pPr>
      <w:r w:rsidRPr="007E4BD7">
        <w:rPr>
          <w:rFonts w:cs="Arial"/>
          <w:sz w:val="24"/>
          <w:szCs w:val="24"/>
        </w:rPr>
        <w:t>Some of the taught sessions you attend will be recorded to help you with your studies and will be acc</w:t>
      </w:r>
      <w:r>
        <w:rPr>
          <w:rFonts w:cs="Arial"/>
          <w:sz w:val="24"/>
          <w:szCs w:val="24"/>
        </w:rPr>
        <w:t>essible to you through</w:t>
      </w:r>
      <w:r w:rsidR="00453EED">
        <w:rPr>
          <w:rFonts w:cs="Arial"/>
          <w:sz w:val="24"/>
          <w:szCs w:val="24"/>
        </w:rPr>
        <w:t xml:space="preserve"> Minerva</w:t>
      </w:r>
      <w:r w:rsidR="008E6CB5">
        <w:rPr>
          <w:rFonts w:cs="Arial"/>
          <w:sz w:val="24"/>
          <w:szCs w:val="24"/>
        </w:rPr>
        <w:t xml:space="preserve"> Ultra</w:t>
      </w:r>
      <w:r>
        <w:rPr>
          <w:rFonts w:cs="Arial"/>
          <w:sz w:val="24"/>
          <w:szCs w:val="24"/>
        </w:rPr>
        <w:t xml:space="preserve">.  </w:t>
      </w:r>
      <w:r w:rsidRPr="007E4BD7">
        <w:rPr>
          <w:rFonts w:cs="Arial"/>
          <w:sz w:val="24"/>
          <w:szCs w:val="24"/>
        </w:rPr>
        <w:t>Details of which sessions will be recorded and further information on this process will be included in your module handbook.</w:t>
      </w:r>
    </w:p>
    <w:p w14:paraId="369A7735" w14:textId="77777777" w:rsidR="00AE6A7F" w:rsidRPr="007E4BD7" w:rsidRDefault="00AE6A7F" w:rsidP="00C05105">
      <w:pPr>
        <w:jc w:val="both"/>
        <w:rPr>
          <w:rFonts w:cs="Arial"/>
          <w:sz w:val="24"/>
          <w:szCs w:val="24"/>
        </w:rPr>
      </w:pPr>
      <w:r>
        <w:rPr>
          <w:rFonts w:cs="Arial"/>
          <w:sz w:val="24"/>
          <w:szCs w:val="24"/>
        </w:rPr>
        <w:t xml:space="preserve">Some sessions may not be recorded as these may be a discussion of sensitive information, such as patient cases and imaging procedures. </w:t>
      </w:r>
    </w:p>
    <w:p w14:paraId="5EDBFE00" w14:textId="77777777" w:rsidR="00C05105" w:rsidRPr="007E4BD7" w:rsidRDefault="00C05105" w:rsidP="00C05105">
      <w:pPr>
        <w:jc w:val="both"/>
        <w:rPr>
          <w:rFonts w:cs="Arial"/>
          <w:sz w:val="24"/>
          <w:szCs w:val="24"/>
        </w:rPr>
      </w:pPr>
    </w:p>
    <w:p w14:paraId="38AC265C" w14:textId="77777777" w:rsidR="00C05105" w:rsidRPr="007E4BD7" w:rsidRDefault="00C05105" w:rsidP="00C05105">
      <w:pPr>
        <w:jc w:val="both"/>
        <w:rPr>
          <w:rFonts w:cs="Arial"/>
          <w:sz w:val="24"/>
          <w:szCs w:val="24"/>
        </w:rPr>
      </w:pPr>
      <w:r w:rsidRPr="007E4BD7">
        <w:rPr>
          <w:rFonts w:cs="Arial"/>
          <w:sz w:val="24"/>
          <w:szCs w:val="24"/>
        </w:rPr>
        <w:t xml:space="preserve">You </w:t>
      </w:r>
      <w:r w:rsidR="00E74CC0">
        <w:rPr>
          <w:rFonts w:cs="Arial"/>
          <w:sz w:val="24"/>
          <w:szCs w:val="24"/>
        </w:rPr>
        <w:t>must</w:t>
      </w:r>
      <w:r w:rsidRPr="007E4BD7">
        <w:rPr>
          <w:rFonts w:cs="Arial"/>
          <w:sz w:val="24"/>
          <w:szCs w:val="24"/>
        </w:rPr>
        <w:t xml:space="preserve"> not record a taught session yourself unless you have obtained the consent of the individual leading the activity or have permission from Disabled Students’ Assessment and Support.</w:t>
      </w:r>
    </w:p>
    <w:p w14:paraId="3F486187" w14:textId="77777777" w:rsidR="00C05105" w:rsidRDefault="00C05105" w:rsidP="00C05105">
      <w:pPr>
        <w:rPr>
          <w:rFonts w:ascii="Arial" w:hAnsi="Arial" w:cs="Arial"/>
          <w:sz w:val="20"/>
          <w:szCs w:val="20"/>
        </w:rPr>
      </w:pPr>
    </w:p>
    <w:p w14:paraId="56D2442B" w14:textId="77777777" w:rsidR="00C05105" w:rsidRPr="00C30AEA" w:rsidRDefault="00C05105" w:rsidP="001B6AFC">
      <w:pPr>
        <w:pStyle w:val="Heading2"/>
        <w:rPr>
          <w:b/>
        </w:rPr>
      </w:pPr>
      <w:r w:rsidRPr="00C30AEA">
        <w:t>Recording of Meetings by Students</w:t>
      </w:r>
    </w:p>
    <w:p w14:paraId="5B8E1470" w14:textId="77777777" w:rsidR="00C05105" w:rsidRPr="007E4BD7" w:rsidRDefault="00C05105" w:rsidP="00C05105">
      <w:pPr>
        <w:jc w:val="both"/>
        <w:rPr>
          <w:rFonts w:cs="Arial"/>
          <w:sz w:val="24"/>
          <w:szCs w:val="24"/>
        </w:rPr>
      </w:pPr>
      <w:r w:rsidRPr="007E4BD7">
        <w:rPr>
          <w:rFonts w:cs="Arial"/>
          <w:sz w:val="24"/>
          <w:szCs w:val="24"/>
        </w:rPr>
        <w:t>You are not permitted to record a meeting without the consent of the Chair and other p</w:t>
      </w:r>
      <w:r>
        <w:rPr>
          <w:rFonts w:cs="Arial"/>
          <w:sz w:val="24"/>
          <w:szCs w:val="24"/>
        </w:rPr>
        <w:t xml:space="preserve">eople included in the meeting.  </w:t>
      </w:r>
      <w:r w:rsidRPr="007E4BD7">
        <w:rPr>
          <w:rFonts w:cs="Arial"/>
          <w:sz w:val="24"/>
          <w:szCs w:val="24"/>
        </w:rPr>
        <w:t xml:space="preserve">A request for consent must be made at least five working days before the meeting is due to take place, and should be made in writing to </w:t>
      </w:r>
      <w:r>
        <w:rPr>
          <w:rFonts w:cs="Arial"/>
          <w:sz w:val="24"/>
          <w:szCs w:val="24"/>
        </w:rPr>
        <w:t xml:space="preserve">the </w:t>
      </w:r>
      <w:r w:rsidRPr="007E4BD7">
        <w:rPr>
          <w:rFonts w:cs="Arial"/>
          <w:sz w:val="24"/>
          <w:szCs w:val="24"/>
        </w:rPr>
        <w:t>Stud</w:t>
      </w:r>
      <w:r>
        <w:rPr>
          <w:rFonts w:cs="Arial"/>
          <w:sz w:val="24"/>
          <w:szCs w:val="24"/>
        </w:rPr>
        <w:t xml:space="preserve">ent Education Service.  </w:t>
      </w:r>
      <w:r w:rsidRPr="007E4BD7">
        <w:rPr>
          <w:rFonts w:cs="Arial"/>
          <w:sz w:val="24"/>
          <w:szCs w:val="24"/>
        </w:rPr>
        <w:t>Only in very exceptional circum</w:t>
      </w:r>
      <w:r>
        <w:rPr>
          <w:rFonts w:cs="Arial"/>
          <w:sz w:val="24"/>
          <w:szCs w:val="24"/>
        </w:rPr>
        <w:t xml:space="preserve">stances will consent be given.  </w:t>
      </w:r>
      <w:r w:rsidRPr="007E4BD7">
        <w:rPr>
          <w:rFonts w:cs="Arial"/>
          <w:sz w:val="24"/>
          <w:szCs w:val="24"/>
        </w:rPr>
        <w:t xml:space="preserve">Usually consent is only granted where a student has a disability and a recording is necessary as part of the University’s legal </w:t>
      </w:r>
      <w:r w:rsidR="00E74CC0">
        <w:rPr>
          <w:rFonts w:cs="Arial"/>
          <w:sz w:val="24"/>
          <w:szCs w:val="24"/>
        </w:rPr>
        <w:t>requirements</w:t>
      </w:r>
      <w:r>
        <w:rPr>
          <w:rFonts w:cs="Arial"/>
          <w:sz w:val="24"/>
          <w:szCs w:val="24"/>
        </w:rPr>
        <w:t xml:space="preserve"> to make an adjustment.  </w:t>
      </w:r>
      <w:r w:rsidRPr="007E4BD7">
        <w:rPr>
          <w:rFonts w:cs="Arial"/>
          <w:sz w:val="24"/>
          <w:szCs w:val="24"/>
        </w:rPr>
        <w:t>If a recording is made without the necessary consent, this ma</w:t>
      </w:r>
      <w:r>
        <w:rPr>
          <w:rFonts w:cs="Arial"/>
          <w:sz w:val="24"/>
          <w:szCs w:val="24"/>
        </w:rPr>
        <w:t xml:space="preserve">y lead to disciplinary action.  </w:t>
      </w:r>
      <w:r w:rsidRPr="007E4BD7">
        <w:rPr>
          <w:rFonts w:cs="Arial"/>
          <w:sz w:val="24"/>
          <w:szCs w:val="24"/>
        </w:rPr>
        <w:t>Please note that this applies to academic supervision sessions and meetings with staff, in addition to formal meetings.</w:t>
      </w:r>
    </w:p>
    <w:p w14:paraId="74B2FF53" w14:textId="77777777" w:rsidR="007E4BD7" w:rsidRPr="00F07E7C" w:rsidRDefault="007E4BD7" w:rsidP="007E4BD7">
      <w:pPr>
        <w:jc w:val="both"/>
        <w:rPr>
          <w:rFonts w:cs="Arial"/>
          <w:sz w:val="24"/>
          <w:szCs w:val="24"/>
        </w:rPr>
      </w:pPr>
    </w:p>
    <w:p w14:paraId="11FA0FE9" w14:textId="77777777" w:rsidR="00164CDB" w:rsidRPr="00C30AEA" w:rsidRDefault="00164CDB" w:rsidP="001B6AFC">
      <w:pPr>
        <w:pStyle w:val="Heading2"/>
        <w:rPr>
          <w:b/>
        </w:rPr>
      </w:pPr>
      <w:r w:rsidRPr="00C30AEA">
        <w:t>Making</w:t>
      </w:r>
      <w:r w:rsidR="00032455" w:rsidRPr="00C30AEA">
        <w:t xml:space="preserve"> </w:t>
      </w:r>
      <w:r w:rsidRPr="00C30AEA">
        <w:t>your</w:t>
      </w:r>
      <w:r w:rsidR="00032455" w:rsidRPr="00C30AEA">
        <w:t xml:space="preserve"> </w:t>
      </w:r>
      <w:r w:rsidRPr="00C30AEA">
        <w:t>Voice</w:t>
      </w:r>
      <w:r w:rsidR="00032455" w:rsidRPr="00C30AEA">
        <w:t xml:space="preserve"> </w:t>
      </w:r>
      <w:r w:rsidRPr="00C30AEA">
        <w:t>Heard</w:t>
      </w:r>
    </w:p>
    <w:p w14:paraId="414121C1" w14:textId="77777777" w:rsidR="00164CDB" w:rsidRDefault="00164CDB" w:rsidP="00AC4A6B">
      <w:pPr>
        <w:jc w:val="both"/>
        <w:rPr>
          <w:rFonts w:cs="Arial"/>
          <w:sz w:val="24"/>
          <w:szCs w:val="24"/>
        </w:rPr>
      </w:pPr>
      <w:r w:rsidRPr="00DE25E8">
        <w:rPr>
          <w:rFonts w:cs="Arial"/>
          <w:sz w:val="24"/>
          <w:szCs w:val="24"/>
        </w:rPr>
        <w:t>We</w:t>
      </w:r>
      <w:r w:rsidR="00032455">
        <w:rPr>
          <w:rFonts w:cs="Arial"/>
          <w:sz w:val="24"/>
          <w:szCs w:val="24"/>
        </w:rPr>
        <w:t xml:space="preserve"> </w:t>
      </w:r>
      <w:r w:rsidRPr="00DE25E8">
        <w:rPr>
          <w:rFonts w:cs="Arial"/>
          <w:sz w:val="24"/>
          <w:szCs w:val="24"/>
        </w:rPr>
        <w:t>are</w:t>
      </w:r>
      <w:r w:rsidR="00032455">
        <w:rPr>
          <w:rFonts w:cs="Arial"/>
          <w:sz w:val="24"/>
          <w:szCs w:val="24"/>
        </w:rPr>
        <w:t xml:space="preserve"> </w:t>
      </w:r>
      <w:r w:rsidRPr="00DE25E8">
        <w:rPr>
          <w:rFonts w:cs="Arial"/>
          <w:sz w:val="24"/>
          <w:szCs w:val="24"/>
        </w:rPr>
        <w:t>continually</w:t>
      </w:r>
      <w:r w:rsidR="00032455">
        <w:rPr>
          <w:rFonts w:cs="Arial"/>
          <w:sz w:val="24"/>
          <w:szCs w:val="24"/>
        </w:rPr>
        <w:t xml:space="preserve"> </w:t>
      </w:r>
      <w:r w:rsidRPr="00DE25E8">
        <w:rPr>
          <w:rFonts w:cs="Arial"/>
          <w:sz w:val="24"/>
          <w:szCs w:val="24"/>
        </w:rPr>
        <w:t>trying</w:t>
      </w:r>
      <w:r w:rsidR="00032455">
        <w:rPr>
          <w:rFonts w:cs="Arial"/>
          <w:sz w:val="24"/>
          <w:szCs w:val="24"/>
        </w:rPr>
        <w:t xml:space="preserve"> </w:t>
      </w:r>
      <w:r w:rsidRPr="00DE25E8">
        <w:rPr>
          <w:rFonts w:cs="Arial"/>
          <w:sz w:val="24"/>
          <w:szCs w:val="24"/>
        </w:rPr>
        <w:t>to</w:t>
      </w:r>
      <w:r w:rsidR="00032455">
        <w:rPr>
          <w:rFonts w:cs="Arial"/>
          <w:sz w:val="24"/>
          <w:szCs w:val="24"/>
        </w:rPr>
        <w:t xml:space="preserve"> </w:t>
      </w:r>
      <w:r w:rsidRPr="00DE25E8">
        <w:rPr>
          <w:rFonts w:cs="Arial"/>
          <w:sz w:val="24"/>
          <w:szCs w:val="24"/>
        </w:rPr>
        <w:t>improve</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student</w:t>
      </w:r>
      <w:r w:rsidR="00032455">
        <w:rPr>
          <w:rFonts w:cs="Arial"/>
          <w:sz w:val="24"/>
          <w:szCs w:val="24"/>
        </w:rPr>
        <w:t xml:space="preserve"> </w:t>
      </w:r>
      <w:r w:rsidRPr="00DE25E8">
        <w:rPr>
          <w:rFonts w:cs="Arial"/>
          <w:sz w:val="24"/>
          <w:szCs w:val="24"/>
        </w:rPr>
        <w:t>experience</w:t>
      </w:r>
      <w:r w:rsidR="00032455">
        <w:rPr>
          <w:rFonts w:cs="Arial"/>
          <w:sz w:val="24"/>
          <w:szCs w:val="24"/>
        </w:rPr>
        <w:t xml:space="preserve"> </w:t>
      </w:r>
      <w:r w:rsidRPr="00DE25E8">
        <w:rPr>
          <w:rFonts w:cs="Arial"/>
          <w:sz w:val="24"/>
          <w:szCs w:val="24"/>
        </w:rPr>
        <w:t>and</w:t>
      </w:r>
      <w:r w:rsidR="00032455">
        <w:rPr>
          <w:rFonts w:cs="Arial"/>
          <w:sz w:val="24"/>
          <w:szCs w:val="24"/>
        </w:rPr>
        <w:t xml:space="preserve"> </w:t>
      </w:r>
      <w:r w:rsidRPr="00DE25E8">
        <w:rPr>
          <w:rFonts w:cs="Arial"/>
          <w:sz w:val="24"/>
          <w:szCs w:val="24"/>
        </w:rPr>
        <w:t>your</w:t>
      </w:r>
      <w:r w:rsidR="00032455">
        <w:rPr>
          <w:rFonts w:cs="Arial"/>
          <w:sz w:val="24"/>
          <w:szCs w:val="24"/>
        </w:rPr>
        <w:t xml:space="preserve"> </w:t>
      </w:r>
      <w:r w:rsidRPr="00DE25E8">
        <w:rPr>
          <w:rFonts w:cs="Arial"/>
          <w:sz w:val="24"/>
          <w:szCs w:val="24"/>
        </w:rPr>
        <w:t>opinion</w:t>
      </w:r>
      <w:r w:rsidR="00032455">
        <w:rPr>
          <w:rFonts w:cs="Arial"/>
          <w:sz w:val="24"/>
          <w:szCs w:val="24"/>
        </w:rPr>
        <w:t xml:space="preserve"> </w:t>
      </w:r>
      <w:r w:rsidRPr="00DE25E8">
        <w:rPr>
          <w:rFonts w:cs="Arial"/>
          <w:sz w:val="24"/>
          <w:szCs w:val="24"/>
        </w:rPr>
        <w:t>is</w:t>
      </w:r>
      <w:r w:rsidR="00032455">
        <w:rPr>
          <w:rFonts w:cs="Arial"/>
          <w:sz w:val="24"/>
          <w:szCs w:val="24"/>
        </w:rPr>
        <w:t xml:space="preserve"> </w:t>
      </w:r>
      <w:r w:rsidRPr="00DE25E8">
        <w:rPr>
          <w:rFonts w:cs="Arial"/>
          <w:sz w:val="24"/>
          <w:szCs w:val="24"/>
        </w:rPr>
        <w:t>therefore</w:t>
      </w:r>
      <w:r w:rsidR="00032455">
        <w:rPr>
          <w:rFonts w:cs="Arial"/>
          <w:sz w:val="24"/>
          <w:szCs w:val="24"/>
        </w:rPr>
        <w:t xml:space="preserve"> </w:t>
      </w:r>
      <w:r w:rsidRPr="00DE25E8">
        <w:rPr>
          <w:rFonts w:cs="Arial"/>
          <w:sz w:val="24"/>
          <w:szCs w:val="24"/>
        </w:rPr>
        <w:t>very</w:t>
      </w:r>
      <w:r w:rsidR="00032455">
        <w:rPr>
          <w:rFonts w:cs="Arial"/>
          <w:sz w:val="24"/>
          <w:szCs w:val="24"/>
        </w:rPr>
        <w:t xml:space="preserve"> </w:t>
      </w:r>
      <w:r w:rsidRPr="00DE25E8">
        <w:rPr>
          <w:rFonts w:cs="Arial"/>
          <w:sz w:val="24"/>
          <w:szCs w:val="24"/>
        </w:rPr>
        <w:t>important.</w:t>
      </w:r>
      <w:r w:rsidR="00032455">
        <w:rPr>
          <w:rFonts w:cs="Arial"/>
          <w:sz w:val="24"/>
          <w:szCs w:val="24"/>
        </w:rPr>
        <w:t xml:space="preserve">  </w:t>
      </w:r>
      <w:r w:rsidRPr="00DE25E8">
        <w:rPr>
          <w:rFonts w:cs="Arial"/>
          <w:sz w:val="24"/>
          <w:szCs w:val="24"/>
        </w:rPr>
        <w:t>You</w:t>
      </w:r>
      <w:r w:rsidR="00032455">
        <w:rPr>
          <w:rFonts w:cs="Arial"/>
          <w:sz w:val="24"/>
          <w:szCs w:val="24"/>
        </w:rPr>
        <w:t xml:space="preserve"> </w:t>
      </w:r>
      <w:r w:rsidRPr="00DE25E8">
        <w:rPr>
          <w:rFonts w:cs="Arial"/>
          <w:sz w:val="24"/>
          <w:szCs w:val="24"/>
        </w:rPr>
        <w:t>will</w:t>
      </w:r>
      <w:r w:rsidR="00032455">
        <w:rPr>
          <w:rFonts w:cs="Arial"/>
          <w:sz w:val="24"/>
          <w:szCs w:val="24"/>
        </w:rPr>
        <w:t xml:space="preserve"> </w:t>
      </w:r>
      <w:r w:rsidRPr="00DE25E8">
        <w:rPr>
          <w:rFonts w:cs="Arial"/>
          <w:sz w:val="24"/>
          <w:szCs w:val="24"/>
        </w:rPr>
        <w:t>be</w:t>
      </w:r>
      <w:r w:rsidR="00032455">
        <w:rPr>
          <w:rFonts w:cs="Arial"/>
          <w:sz w:val="24"/>
          <w:szCs w:val="24"/>
        </w:rPr>
        <w:t xml:space="preserve"> </w:t>
      </w:r>
      <w:r w:rsidRPr="00DE25E8">
        <w:rPr>
          <w:rFonts w:cs="Arial"/>
          <w:sz w:val="24"/>
          <w:szCs w:val="24"/>
        </w:rPr>
        <w:t>asked</w:t>
      </w:r>
      <w:r w:rsidR="00032455">
        <w:rPr>
          <w:rFonts w:cs="Arial"/>
          <w:sz w:val="24"/>
          <w:szCs w:val="24"/>
        </w:rPr>
        <w:t xml:space="preserve"> </w:t>
      </w:r>
      <w:r w:rsidRPr="00DE25E8">
        <w:rPr>
          <w:rFonts w:cs="Arial"/>
          <w:sz w:val="24"/>
          <w:szCs w:val="24"/>
        </w:rPr>
        <w:t>to</w:t>
      </w:r>
      <w:r w:rsidR="00032455">
        <w:rPr>
          <w:rFonts w:cs="Arial"/>
          <w:sz w:val="24"/>
          <w:szCs w:val="24"/>
        </w:rPr>
        <w:t xml:space="preserve"> </w:t>
      </w:r>
      <w:r w:rsidRPr="00DE25E8">
        <w:rPr>
          <w:rFonts w:cs="Arial"/>
          <w:sz w:val="24"/>
          <w:szCs w:val="24"/>
        </w:rPr>
        <w:t>participate</w:t>
      </w:r>
      <w:r w:rsidR="00032455">
        <w:rPr>
          <w:rFonts w:cs="Arial"/>
          <w:sz w:val="24"/>
          <w:szCs w:val="24"/>
        </w:rPr>
        <w:t xml:space="preserve"> </w:t>
      </w:r>
      <w:r w:rsidRPr="00DE25E8">
        <w:rPr>
          <w:rFonts w:cs="Arial"/>
          <w:sz w:val="24"/>
          <w:szCs w:val="24"/>
        </w:rPr>
        <w:t>in</w:t>
      </w:r>
      <w:r w:rsidR="00032455">
        <w:rPr>
          <w:rFonts w:cs="Arial"/>
          <w:sz w:val="24"/>
          <w:szCs w:val="24"/>
        </w:rPr>
        <w:t xml:space="preserve"> </w:t>
      </w:r>
      <w:r w:rsidRPr="00DE25E8">
        <w:rPr>
          <w:rFonts w:cs="Arial"/>
          <w:sz w:val="24"/>
          <w:szCs w:val="24"/>
        </w:rPr>
        <w:t>on-going</w:t>
      </w:r>
      <w:r w:rsidR="00032455">
        <w:rPr>
          <w:rFonts w:cs="Arial"/>
          <w:sz w:val="24"/>
          <w:szCs w:val="24"/>
        </w:rPr>
        <w:t xml:space="preserve"> </w:t>
      </w:r>
      <w:r w:rsidRPr="00DE25E8">
        <w:rPr>
          <w:rFonts w:cs="Arial"/>
          <w:sz w:val="24"/>
          <w:szCs w:val="24"/>
        </w:rPr>
        <w:t>evaluation</w:t>
      </w:r>
      <w:r w:rsidR="00032455">
        <w:rPr>
          <w:rFonts w:cs="Arial"/>
          <w:sz w:val="24"/>
          <w:szCs w:val="24"/>
        </w:rPr>
        <w:t xml:space="preserve"> </w:t>
      </w:r>
      <w:r w:rsidRPr="00DE25E8">
        <w:rPr>
          <w:rFonts w:cs="Arial"/>
          <w:sz w:val="24"/>
          <w:szCs w:val="24"/>
        </w:rPr>
        <w:t>of</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programme</w:t>
      </w:r>
      <w:r w:rsidR="00032455">
        <w:rPr>
          <w:rFonts w:cs="Arial"/>
          <w:sz w:val="24"/>
          <w:szCs w:val="24"/>
        </w:rPr>
        <w:t xml:space="preserve"> </w:t>
      </w:r>
      <w:r w:rsidRPr="00DE25E8">
        <w:rPr>
          <w:rFonts w:cs="Arial"/>
          <w:sz w:val="24"/>
          <w:szCs w:val="24"/>
        </w:rPr>
        <w:t>through</w:t>
      </w:r>
      <w:r w:rsidR="00032455">
        <w:rPr>
          <w:rFonts w:cs="Arial"/>
          <w:sz w:val="24"/>
          <w:szCs w:val="24"/>
        </w:rPr>
        <w:t xml:space="preserve"> </w:t>
      </w:r>
      <w:r w:rsidRPr="00DE25E8">
        <w:rPr>
          <w:rFonts w:cs="Arial"/>
          <w:sz w:val="24"/>
          <w:szCs w:val="24"/>
        </w:rPr>
        <w:t>module</w:t>
      </w:r>
      <w:r w:rsidR="00032455">
        <w:rPr>
          <w:rFonts w:cs="Arial"/>
          <w:sz w:val="24"/>
          <w:szCs w:val="24"/>
        </w:rPr>
        <w:t xml:space="preserve"> </w:t>
      </w:r>
      <w:r w:rsidRPr="00DE25E8">
        <w:rPr>
          <w:rFonts w:cs="Arial"/>
          <w:sz w:val="24"/>
          <w:szCs w:val="24"/>
        </w:rPr>
        <w:t>and</w:t>
      </w:r>
      <w:r w:rsidR="00032455">
        <w:rPr>
          <w:rFonts w:cs="Arial"/>
          <w:sz w:val="24"/>
          <w:szCs w:val="24"/>
        </w:rPr>
        <w:t xml:space="preserve"> </w:t>
      </w:r>
      <w:r w:rsidRPr="00DE25E8">
        <w:rPr>
          <w:rFonts w:cs="Arial"/>
          <w:sz w:val="24"/>
          <w:szCs w:val="24"/>
        </w:rPr>
        <w:t>programme</w:t>
      </w:r>
      <w:r w:rsidR="00032455">
        <w:rPr>
          <w:rFonts w:cs="Arial"/>
          <w:sz w:val="24"/>
          <w:szCs w:val="24"/>
        </w:rPr>
        <w:t xml:space="preserve"> </w:t>
      </w:r>
      <w:r w:rsidRPr="00DE25E8">
        <w:rPr>
          <w:rFonts w:cs="Arial"/>
          <w:sz w:val="24"/>
          <w:szCs w:val="24"/>
        </w:rPr>
        <w:t>questionnaires</w:t>
      </w:r>
      <w:r w:rsidR="00032455">
        <w:rPr>
          <w:rFonts w:cs="Arial"/>
          <w:sz w:val="24"/>
          <w:szCs w:val="24"/>
        </w:rPr>
        <w:t xml:space="preserve"> </w:t>
      </w:r>
      <w:r w:rsidRPr="00DE25E8">
        <w:rPr>
          <w:rFonts w:cs="Arial"/>
          <w:sz w:val="24"/>
          <w:szCs w:val="24"/>
        </w:rPr>
        <w:t>and</w:t>
      </w:r>
      <w:r w:rsidR="00032455">
        <w:rPr>
          <w:rFonts w:cs="Arial"/>
          <w:sz w:val="24"/>
          <w:szCs w:val="24"/>
        </w:rPr>
        <w:t xml:space="preserve"> </w:t>
      </w:r>
      <w:r w:rsidRPr="00DE25E8">
        <w:rPr>
          <w:rFonts w:cs="Arial"/>
          <w:sz w:val="24"/>
          <w:szCs w:val="24"/>
        </w:rPr>
        <w:t>by</w:t>
      </w:r>
      <w:r w:rsidR="00032455">
        <w:rPr>
          <w:rFonts w:cs="Arial"/>
          <w:sz w:val="24"/>
          <w:szCs w:val="24"/>
        </w:rPr>
        <w:t xml:space="preserve"> </w:t>
      </w:r>
      <w:r w:rsidRPr="00DE25E8">
        <w:rPr>
          <w:rFonts w:cs="Arial"/>
          <w:sz w:val="24"/>
          <w:szCs w:val="24"/>
        </w:rPr>
        <w:t>making</w:t>
      </w:r>
      <w:r w:rsidR="00032455">
        <w:rPr>
          <w:rFonts w:cs="Arial"/>
          <w:sz w:val="24"/>
          <w:szCs w:val="24"/>
        </w:rPr>
        <w:t xml:space="preserve"> </w:t>
      </w:r>
      <w:r w:rsidRPr="00DE25E8">
        <w:rPr>
          <w:rFonts w:cs="Arial"/>
          <w:sz w:val="24"/>
          <w:szCs w:val="24"/>
        </w:rPr>
        <w:t>your</w:t>
      </w:r>
      <w:r w:rsidR="00032455">
        <w:rPr>
          <w:rFonts w:cs="Arial"/>
          <w:sz w:val="24"/>
          <w:szCs w:val="24"/>
        </w:rPr>
        <w:t xml:space="preserve"> </w:t>
      </w:r>
      <w:r w:rsidRPr="00DE25E8">
        <w:rPr>
          <w:rFonts w:cs="Arial"/>
          <w:sz w:val="24"/>
          <w:szCs w:val="24"/>
        </w:rPr>
        <w:t>views</w:t>
      </w:r>
      <w:r w:rsidR="00032455">
        <w:rPr>
          <w:rFonts w:cs="Arial"/>
          <w:sz w:val="24"/>
          <w:szCs w:val="24"/>
        </w:rPr>
        <w:t xml:space="preserve"> </w:t>
      </w:r>
      <w:r w:rsidRPr="00DE25E8">
        <w:rPr>
          <w:rFonts w:cs="Arial"/>
          <w:sz w:val="24"/>
          <w:szCs w:val="24"/>
        </w:rPr>
        <w:t>known</w:t>
      </w:r>
      <w:r w:rsidR="00032455">
        <w:rPr>
          <w:rFonts w:cs="Arial"/>
          <w:sz w:val="24"/>
          <w:szCs w:val="24"/>
        </w:rPr>
        <w:t xml:space="preserve"> </w:t>
      </w:r>
      <w:r w:rsidRPr="00DE25E8">
        <w:rPr>
          <w:rFonts w:cs="Arial"/>
          <w:sz w:val="24"/>
          <w:szCs w:val="24"/>
        </w:rPr>
        <w:t>to</w:t>
      </w:r>
      <w:r w:rsidR="00032455">
        <w:rPr>
          <w:rFonts w:cs="Arial"/>
          <w:sz w:val="24"/>
          <w:szCs w:val="24"/>
        </w:rPr>
        <w:t xml:space="preserve"> </w:t>
      </w:r>
      <w:r w:rsidRPr="00DE25E8">
        <w:rPr>
          <w:rFonts w:cs="Arial"/>
          <w:sz w:val="24"/>
          <w:szCs w:val="24"/>
        </w:rPr>
        <w:t>student</w:t>
      </w:r>
      <w:r w:rsidR="00032455">
        <w:rPr>
          <w:rFonts w:cs="Arial"/>
          <w:sz w:val="24"/>
          <w:szCs w:val="24"/>
        </w:rPr>
        <w:t xml:space="preserve"> </w:t>
      </w:r>
      <w:r w:rsidRPr="00DE25E8">
        <w:rPr>
          <w:rFonts w:cs="Arial"/>
          <w:sz w:val="24"/>
          <w:szCs w:val="24"/>
        </w:rPr>
        <w:t>representatives</w:t>
      </w:r>
      <w:r w:rsidR="00032455">
        <w:rPr>
          <w:rFonts w:cs="Arial"/>
          <w:sz w:val="24"/>
          <w:szCs w:val="24"/>
        </w:rPr>
        <w:t xml:space="preserve"> </w:t>
      </w:r>
      <w:r w:rsidRPr="00DE25E8">
        <w:rPr>
          <w:rFonts w:cs="Arial"/>
          <w:sz w:val="24"/>
          <w:szCs w:val="24"/>
        </w:rPr>
        <w:t>on</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Programme</w:t>
      </w:r>
      <w:r w:rsidR="00032455">
        <w:rPr>
          <w:rFonts w:cs="Arial"/>
          <w:sz w:val="24"/>
          <w:szCs w:val="24"/>
        </w:rPr>
        <w:t xml:space="preserve"> </w:t>
      </w:r>
      <w:r w:rsidRPr="00DE25E8">
        <w:rPr>
          <w:rFonts w:cs="Arial"/>
          <w:sz w:val="24"/>
          <w:szCs w:val="24"/>
        </w:rPr>
        <w:t>Management</w:t>
      </w:r>
      <w:r w:rsidR="00032455">
        <w:rPr>
          <w:rFonts w:cs="Arial"/>
          <w:sz w:val="24"/>
          <w:szCs w:val="24"/>
        </w:rPr>
        <w:t xml:space="preserve"> </w:t>
      </w:r>
      <w:r w:rsidR="004456BD">
        <w:rPr>
          <w:rFonts w:cs="Arial"/>
          <w:sz w:val="24"/>
          <w:szCs w:val="24"/>
        </w:rPr>
        <w:t>Committee.</w:t>
      </w:r>
    </w:p>
    <w:p w14:paraId="7AB8C738" w14:textId="77777777" w:rsidR="0045203A" w:rsidRDefault="0045203A" w:rsidP="00AC4A6B">
      <w:pPr>
        <w:rPr>
          <w:rFonts w:cs="Arial"/>
          <w:sz w:val="24"/>
          <w:szCs w:val="24"/>
        </w:rPr>
      </w:pPr>
    </w:p>
    <w:p w14:paraId="1DBFB4F1" w14:textId="77777777" w:rsidR="0045203A" w:rsidRPr="007F5E7F" w:rsidRDefault="0045203A" w:rsidP="00AC4A6B">
      <w:pPr>
        <w:jc w:val="both"/>
        <w:rPr>
          <w:rFonts w:cs="Arial"/>
          <w:sz w:val="24"/>
          <w:szCs w:val="24"/>
        </w:rPr>
      </w:pPr>
      <w:r>
        <w:rPr>
          <w:rFonts w:cs="Arial"/>
          <w:sz w:val="24"/>
          <w:szCs w:val="24"/>
        </w:rPr>
        <w:t>All</w:t>
      </w:r>
      <w:r w:rsidR="00032455">
        <w:rPr>
          <w:rFonts w:cs="Arial"/>
          <w:sz w:val="24"/>
          <w:szCs w:val="24"/>
        </w:rPr>
        <w:t xml:space="preserve"> </w:t>
      </w:r>
      <w:r w:rsidRPr="007F5E7F">
        <w:rPr>
          <w:rFonts w:cs="Arial"/>
          <w:sz w:val="24"/>
          <w:szCs w:val="24"/>
        </w:rPr>
        <w:t>comments</w:t>
      </w:r>
      <w:r w:rsidR="00032455">
        <w:rPr>
          <w:rFonts w:cs="Arial"/>
          <w:sz w:val="24"/>
          <w:szCs w:val="24"/>
        </w:rPr>
        <w:t xml:space="preserve"> </w:t>
      </w:r>
      <w:r w:rsidRPr="007F5E7F">
        <w:rPr>
          <w:rFonts w:cs="Arial"/>
          <w:sz w:val="24"/>
          <w:szCs w:val="24"/>
        </w:rPr>
        <w:t>from</w:t>
      </w:r>
      <w:r w:rsidR="00032455">
        <w:rPr>
          <w:rFonts w:cs="Arial"/>
          <w:sz w:val="24"/>
          <w:szCs w:val="24"/>
        </w:rPr>
        <w:t xml:space="preserve"> </w:t>
      </w:r>
      <w:r w:rsidRPr="007F5E7F">
        <w:rPr>
          <w:rFonts w:cs="Arial"/>
          <w:sz w:val="24"/>
          <w:szCs w:val="24"/>
        </w:rPr>
        <w:t>students</w:t>
      </w:r>
      <w:r w:rsidR="00032455">
        <w:rPr>
          <w:rFonts w:cs="Arial"/>
          <w:sz w:val="24"/>
          <w:szCs w:val="24"/>
        </w:rPr>
        <w:t xml:space="preserve"> </w:t>
      </w:r>
      <w:r w:rsidRPr="007F5E7F">
        <w:rPr>
          <w:rFonts w:cs="Arial"/>
          <w:sz w:val="24"/>
          <w:szCs w:val="24"/>
        </w:rPr>
        <w:t>are</w:t>
      </w:r>
      <w:r w:rsidR="00032455">
        <w:rPr>
          <w:rFonts w:cs="Arial"/>
          <w:sz w:val="24"/>
          <w:szCs w:val="24"/>
        </w:rPr>
        <w:t xml:space="preserve"> </w:t>
      </w:r>
      <w:r w:rsidRPr="007F5E7F">
        <w:rPr>
          <w:rFonts w:cs="Arial"/>
          <w:sz w:val="24"/>
          <w:szCs w:val="24"/>
        </w:rPr>
        <w:t>taken</w:t>
      </w:r>
      <w:r w:rsidR="00032455">
        <w:rPr>
          <w:rFonts w:cs="Arial"/>
          <w:sz w:val="24"/>
          <w:szCs w:val="24"/>
        </w:rPr>
        <w:t xml:space="preserve"> </w:t>
      </w:r>
      <w:r w:rsidRPr="00F80813">
        <w:rPr>
          <w:rFonts w:cs="Arial"/>
          <w:color w:val="000000" w:themeColor="text1"/>
          <w:sz w:val="24"/>
          <w:szCs w:val="24"/>
        </w:rPr>
        <w:t>very</w:t>
      </w:r>
      <w:r w:rsidR="00032455">
        <w:rPr>
          <w:rFonts w:cs="Arial"/>
          <w:color w:val="000000" w:themeColor="text1"/>
          <w:sz w:val="24"/>
          <w:szCs w:val="24"/>
        </w:rPr>
        <w:t xml:space="preserve"> </w:t>
      </w:r>
      <w:r w:rsidRPr="00F80813">
        <w:rPr>
          <w:rFonts w:cs="Arial"/>
          <w:color w:val="000000" w:themeColor="text1"/>
          <w:sz w:val="24"/>
          <w:szCs w:val="24"/>
        </w:rPr>
        <w:t>seriously</w:t>
      </w:r>
      <w:r w:rsidR="00032455">
        <w:rPr>
          <w:rFonts w:cs="Arial"/>
          <w:color w:val="000000" w:themeColor="text1"/>
          <w:sz w:val="24"/>
          <w:szCs w:val="24"/>
        </w:rPr>
        <w:t xml:space="preserve"> </w:t>
      </w:r>
      <w:r w:rsidRPr="00F80813">
        <w:rPr>
          <w:rFonts w:cs="Arial"/>
          <w:color w:val="000000" w:themeColor="text1"/>
          <w:sz w:val="24"/>
          <w:szCs w:val="24"/>
        </w:rPr>
        <w:t>and</w:t>
      </w:r>
      <w:r w:rsidR="00032455">
        <w:rPr>
          <w:rFonts w:cs="Arial"/>
          <w:color w:val="000000" w:themeColor="text1"/>
          <w:sz w:val="24"/>
          <w:szCs w:val="24"/>
        </w:rPr>
        <w:t xml:space="preserve"> </w:t>
      </w:r>
      <w:r w:rsidRPr="00F80813">
        <w:rPr>
          <w:rFonts w:cs="Arial"/>
          <w:color w:val="000000" w:themeColor="text1"/>
          <w:sz w:val="24"/>
          <w:szCs w:val="24"/>
        </w:rPr>
        <w:t>are</w:t>
      </w:r>
      <w:r w:rsidR="00032455">
        <w:rPr>
          <w:rFonts w:cs="Arial"/>
          <w:color w:val="000000" w:themeColor="text1"/>
          <w:sz w:val="24"/>
          <w:szCs w:val="24"/>
        </w:rPr>
        <w:t xml:space="preserve"> </w:t>
      </w:r>
      <w:r w:rsidRPr="00F80813">
        <w:rPr>
          <w:rFonts w:cs="Arial"/>
          <w:color w:val="000000" w:themeColor="text1"/>
          <w:sz w:val="24"/>
          <w:szCs w:val="24"/>
        </w:rPr>
        <w:t>discussed</w:t>
      </w:r>
      <w:r w:rsidR="00032455">
        <w:rPr>
          <w:rFonts w:cs="Arial"/>
          <w:color w:val="000000" w:themeColor="text1"/>
          <w:sz w:val="24"/>
          <w:szCs w:val="24"/>
        </w:rPr>
        <w:t xml:space="preserve"> </w:t>
      </w:r>
      <w:r w:rsidRPr="00F80813">
        <w:rPr>
          <w:rFonts w:cs="Arial"/>
          <w:color w:val="000000" w:themeColor="text1"/>
          <w:sz w:val="24"/>
          <w:szCs w:val="24"/>
        </w:rPr>
        <w:t>at</w:t>
      </w:r>
      <w:r w:rsidR="00032455">
        <w:rPr>
          <w:rFonts w:cs="Arial"/>
          <w:color w:val="000000" w:themeColor="text1"/>
          <w:sz w:val="24"/>
          <w:szCs w:val="24"/>
        </w:rPr>
        <w:t xml:space="preserve"> </w:t>
      </w:r>
      <w:r w:rsidRPr="00F80813">
        <w:rPr>
          <w:rFonts w:cs="Arial"/>
          <w:color w:val="000000" w:themeColor="text1"/>
          <w:sz w:val="24"/>
          <w:szCs w:val="24"/>
        </w:rPr>
        <w:t>the</w:t>
      </w:r>
      <w:r w:rsidR="00032455">
        <w:rPr>
          <w:rFonts w:cs="Arial"/>
          <w:color w:val="000000" w:themeColor="text1"/>
          <w:sz w:val="24"/>
          <w:szCs w:val="24"/>
        </w:rPr>
        <w:t xml:space="preserve"> </w:t>
      </w:r>
      <w:r w:rsidRPr="00F80813">
        <w:rPr>
          <w:rFonts w:cs="Arial"/>
          <w:color w:val="000000" w:themeColor="text1"/>
          <w:sz w:val="24"/>
          <w:szCs w:val="24"/>
        </w:rPr>
        <w:t>module</w:t>
      </w:r>
      <w:r w:rsidR="00032455">
        <w:rPr>
          <w:rFonts w:cs="Arial"/>
          <w:color w:val="000000" w:themeColor="text1"/>
          <w:sz w:val="24"/>
          <w:szCs w:val="24"/>
        </w:rPr>
        <w:t xml:space="preserve"> </w:t>
      </w:r>
      <w:r w:rsidRPr="00F80813">
        <w:rPr>
          <w:rFonts w:cs="Arial"/>
          <w:color w:val="000000" w:themeColor="text1"/>
          <w:sz w:val="24"/>
          <w:szCs w:val="24"/>
        </w:rPr>
        <w:t>and</w:t>
      </w:r>
      <w:r w:rsidR="00032455">
        <w:rPr>
          <w:rFonts w:cs="Arial"/>
          <w:color w:val="000000" w:themeColor="text1"/>
          <w:sz w:val="24"/>
          <w:szCs w:val="24"/>
        </w:rPr>
        <w:t xml:space="preserve"> </w:t>
      </w:r>
      <w:r w:rsidRPr="00F80813">
        <w:rPr>
          <w:rFonts w:cs="Arial"/>
          <w:color w:val="000000" w:themeColor="text1"/>
          <w:sz w:val="24"/>
          <w:szCs w:val="24"/>
        </w:rPr>
        <w:t>programme</w:t>
      </w:r>
      <w:r w:rsidR="00032455">
        <w:rPr>
          <w:rFonts w:cs="Arial"/>
          <w:color w:val="000000" w:themeColor="text1"/>
          <w:sz w:val="24"/>
          <w:szCs w:val="24"/>
        </w:rPr>
        <w:t xml:space="preserve"> </w:t>
      </w:r>
      <w:r w:rsidRPr="00F80813">
        <w:rPr>
          <w:rFonts w:cs="Arial"/>
          <w:color w:val="000000" w:themeColor="text1"/>
          <w:sz w:val="24"/>
          <w:szCs w:val="24"/>
        </w:rPr>
        <w:t>reviews</w:t>
      </w:r>
      <w:r w:rsidR="00032455">
        <w:rPr>
          <w:rFonts w:cs="Arial"/>
          <w:color w:val="000000" w:themeColor="text1"/>
          <w:sz w:val="24"/>
          <w:szCs w:val="24"/>
        </w:rPr>
        <w:t xml:space="preserve"> </w:t>
      </w:r>
      <w:r w:rsidRPr="00BE18FA">
        <w:rPr>
          <w:rFonts w:cs="Arial"/>
          <w:color w:val="000000" w:themeColor="text1"/>
          <w:sz w:val="24"/>
          <w:szCs w:val="24"/>
        </w:rPr>
        <w:t>and</w:t>
      </w:r>
      <w:r w:rsidR="00032455" w:rsidRPr="00BE18FA">
        <w:rPr>
          <w:rFonts w:cs="Arial"/>
          <w:color w:val="000000" w:themeColor="text1"/>
          <w:sz w:val="24"/>
          <w:szCs w:val="24"/>
        </w:rPr>
        <w:t xml:space="preserve"> </w:t>
      </w:r>
      <w:r w:rsidRPr="00BE18FA">
        <w:rPr>
          <w:rFonts w:cs="Arial"/>
          <w:color w:val="000000" w:themeColor="text1"/>
          <w:sz w:val="24"/>
          <w:szCs w:val="24"/>
        </w:rPr>
        <w:t>at</w:t>
      </w:r>
      <w:r w:rsidR="00032455" w:rsidRPr="00BE18FA">
        <w:rPr>
          <w:rFonts w:cs="Arial"/>
          <w:color w:val="000000" w:themeColor="text1"/>
          <w:sz w:val="24"/>
          <w:szCs w:val="24"/>
        </w:rPr>
        <w:t xml:space="preserve"> </w:t>
      </w:r>
      <w:r w:rsidRPr="00BE18FA">
        <w:rPr>
          <w:rFonts w:cs="Arial"/>
          <w:color w:val="000000" w:themeColor="text1"/>
          <w:sz w:val="24"/>
          <w:szCs w:val="24"/>
        </w:rPr>
        <w:t>the</w:t>
      </w:r>
      <w:r w:rsidR="00032455" w:rsidRPr="00BE18FA">
        <w:rPr>
          <w:rFonts w:cs="Arial"/>
          <w:color w:val="000000" w:themeColor="text1"/>
          <w:sz w:val="24"/>
          <w:szCs w:val="24"/>
        </w:rPr>
        <w:t xml:space="preserve"> </w:t>
      </w:r>
      <w:r w:rsidR="00201409" w:rsidRPr="00BE18FA">
        <w:rPr>
          <w:rFonts w:cs="Arial"/>
          <w:color w:val="000000" w:themeColor="text1"/>
          <w:sz w:val="24"/>
          <w:szCs w:val="24"/>
        </w:rPr>
        <w:t>Classified Undergraduate Programme</w:t>
      </w:r>
      <w:r w:rsidR="004456BD" w:rsidRPr="00BE18FA">
        <w:rPr>
          <w:rFonts w:cs="Arial"/>
          <w:color w:val="000000" w:themeColor="text1"/>
          <w:sz w:val="24"/>
          <w:szCs w:val="24"/>
        </w:rPr>
        <w:t xml:space="preserve"> Sub-</w:t>
      </w:r>
      <w:r w:rsidR="00201409" w:rsidRPr="00BE18FA">
        <w:rPr>
          <w:rFonts w:cs="Arial"/>
          <w:color w:val="000000" w:themeColor="text1"/>
          <w:sz w:val="24"/>
          <w:szCs w:val="24"/>
        </w:rPr>
        <w:t>Committee</w:t>
      </w:r>
      <w:r w:rsidRPr="00BE18FA">
        <w:rPr>
          <w:rFonts w:cs="Arial"/>
          <w:sz w:val="24"/>
          <w:szCs w:val="24"/>
        </w:rPr>
        <w:t>.</w:t>
      </w:r>
      <w:r w:rsidR="00032455" w:rsidRPr="00BE18FA">
        <w:rPr>
          <w:rFonts w:cs="Arial"/>
          <w:sz w:val="24"/>
          <w:szCs w:val="24"/>
        </w:rPr>
        <w:t xml:space="preserve">  </w:t>
      </w:r>
      <w:r w:rsidRPr="00BE18FA">
        <w:rPr>
          <w:rFonts w:cs="Arial"/>
          <w:sz w:val="24"/>
          <w:szCs w:val="24"/>
        </w:rPr>
        <w:t>Action</w:t>
      </w:r>
      <w:r w:rsidR="00032455" w:rsidRPr="00BE18FA">
        <w:rPr>
          <w:rFonts w:cs="Arial"/>
          <w:sz w:val="24"/>
          <w:szCs w:val="24"/>
        </w:rPr>
        <w:t xml:space="preserve"> </w:t>
      </w:r>
      <w:r w:rsidRPr="00BE18FA">
        <w:rPr>
          <w:rFonts w:cs="Arial"/>
          <w:sz w:val="24"/>
          <w:szCs w:val="24"/>
        </w:rPr>
        <w:t>may</w:t>
      </w:r>
      <w:r w:rsidR="00032455">
        <w:rPr>
          <w:rFonts w:cs="Arial"/>
          <w:sz w:val="24"/>
          <w:szCs w:val="24"/>
        </w:rPr>
        <w:t xml:space="preserve"> </w:t>
      </w:r>
      <w:r w:rsidRPr="007F5E7F">
        <w:rPr>
          <w:rFonts w:cs="Arial"/>
          <w:sz w:val="24"/>
          <w:szCs w:val="24"/>
        </w:rPr>
        <w:lastRenderedPageBreak/>
        <w:t>be</w:t>
      </w:r>
      <w:r w:rsidR="00032455">
        <w:rPr>
          <w:rFonts w:cs="Arial"/>
          <w:sz w:val="24"/>
          <w:szCs w:val="24"/>
        </w:rPr>
        <w:t xml:space="preserve"> </w:t>
      </w:r>
      <w:r w:rsidRPr="007F5E7F">
        <w:rPr>
          <w:rFonts w:cs="Arial"/>
          <w:sz w:val="24"/>
          <w:szCs w:val="24"/>
        </w:rPr>
        <w:t>taken</w:t>
      </w:r>
      <w:r w:rsidR="00032455">
        <w:rPr>
          <w:rFonts w:cs="Arial"/>
          <w:sz w:val="24"/>
          <w:szCs w:val="24"/>
        </w:rPr>
        <w:t xml:space="preserve"> </w:t>
      </w:r>
      <w:r w:rsidRPr="007F5E7F">
        <w:rPr>
          <w:rFonts w:cs="Arial"/>
          <w:sz w:val="24"/>
          <w:szCs w:val="24"/>
        </w:rPr>
        <w:t>by</w:t>
      </w:r>
      <w:r w:rsidR="00032455">
        <w:rPr>
          <w:rFonts w:cs="Arial"/>
          <w:sz w:val="24"/>
          <w:szCs w:val="24"/>
        </w:rPr>
        <w:t xml:space="preserve"> </w:t>
      </w:r>
      <w:r w:rsidRPr="007F5E7F">
        <w:rPr>
          <w:rFonts w:cs="Arial"/>
          <w:sz w:val="24"/>
          <w:szCs w:val="24"/>
        </w:rPr>
        <w:t>members</w:t>
      </w:r>
      <w:r w:rsidR="00032455">
        <w:rPr>
          <w:rFonts w:cs="Arial"/>
          <w:sz w:val="24"/>
          <w:szCs w:val="24"/>
        </w:rPr>
        <w:t xml:space="preserve"> </w:t>
      </w:r>
      <w:r w:rsidRPr="007F5E7F">
        <w:rPr>
          <w:rFonts w:cs="Arial"/>
          <w:sz w:val="24"/>
          <w:szCs w:val="24"/>
        </w:rPr>
        <w:t>of</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teaching</w:t>
      </w:r>
      <w:r w:rsidR="00032455">
        <w:rPr>
          <w:rFonts w:cs="Arial"/>
          <w:sz w:val="24"/>
          <w:szCs w:val="24"/>
        </w:rPr>
        <w:t xml:space="preserve"> </w:t>
      </w:r>
      <w:r w:rsidRPr="007F5E7F">
        <w:rPr>
          <w:rFonts w:cs="Arial"/>
          <w:sz w:val="24"/>
          <w:szCs w:val="24"/>
        </w:rPr>
        <w:t>staff</w:t>
      </w:r>
      <w:r w:rsidR="00032455">
        <w:rPr>
          <w:rFonts w:cs="Arial"/>
          <w:sz w:val="24"/>
          <w:szCs w:val="24"/>
        </w:rPr>
        <w:t xml:space="preserve"> </w:t>
      </w:r>
      <w:r w:rsidRPr="007F5E7F">
        <w:rPr>
          <w:rFonts w:cs="Arial"/>
          <w:sz w:val="24"/>
          <w:szCs w:val="24"/>
        </w:rPr>
        <w:t>in</w:t>
      </w:r>
      <w:r w:rsidR="00032455">
        <w:rPr>
          <w:rFonts w:cs="Arial"/>
          <w:sz w:val="24"/>
          <w:szCs w:val="24"/>
        </w:rPr>
        <w:t xml:space="preserve"> </w:t>
      </w:r>
      <w:r w:rsidRPr="007F5E7F">
        <w:rPr>
          <w:rFonts w:cs="Arial"/>
          <w:sz w:val="24"/>
          <w:szCs w:val="24"/>
        </w:rPr>
        <w:t>response</w:t>
      </w:r>
      <w:r w:rsidR="00032455">
        <w:rPr>
          <w:rFonts w:cs="Arial"/>
          <w:sz w:val="24"/>
          <w:szCs w:val="24"/>
        </w:rPr>
        <w:t xml:space="preserve"> </w:t>
      </w:r>
      <w:r w:rsidRPr="007F5E7F">
        <w:rPr>
          <w:rFonts w:cs="Arial"/>
          <w:sz w:val="24"/>
          <w:szCs w:val="24"/>
        </w:rPr>
        <w:t>to</w:t>
      </w:r>
      <w:r w:rsidR="00032455">
        <w:rPr>
          <w:rFonts w:cs="Arial"/>
          <w:sz w:val="24"/>
          <w:szCs w:val="24"/>
        </w:rPr>
        <w:t xml:space="preserve"> </w:t>
      </w:r>
      <w:r w:rsidRPr="007F5E7F">
        <w:rPr>
          <w:rFonts w:cs="Arial"/>
          <w:sz w:val="24"/>
          <w:szCs w:val="24"/>
        </w:rPr>
        <w:t>constructive</w:t>
      </w:r>
      <w:r w:rsidR="00032455">
        <w:rPr>
          <w:rFonts w:cs="Arial"/>
          <w:sz w:val="24"/>
          <w:szCs w:val="24"/>
        </w:rPr>
        <w:t xml:space="preserve"> </w:t>
      </w:r>
      <w:r w:rsidRPr="007F5E7F">
        <w:rPr>
          <w:rFonts w:cs="Arial"/>
          <w:sz w:val="24"/>
          <w:szCs w:val="24"/>
        </w:rPr>
        <w:t>comments</w:t>
      </w:r>
      <w:r w:rsidR="004456BD">
        <w:rPr>
          <w:rFonts w:cs="Arial"/>
          <w:sz w:val="24"/>
          <w:szCs w:val="24"/>
        </w:rPr>
        <w:t xml:space="preserve"> reporting to the School Taught Student Education Committee</w:t>
      </w:r>
      <w:r w:rsidRPr="007F5E7F">
        <w:rPr>
          <w:rFonts w:cs="Arial"/>
          <w:sz w:val="24"/>
          <w:szCs w:val="24"/>
        </w:rPr>
        <w:t>.</w:t>
      </w:r>
    </w:p>
    <w:p w14:paraId="5E8D564B" w14:textId="77777777" w:rsidR="0045203A" w:rsidRPr="007F5E7F" w:rsidRDefault="0045203A" w:rsidP="00AC4A6B">
      <w:pPr>
        <w:jc w:val="both"/>
        <w:rPr>
          <w:rFonts w:cs="Arial"/>
          <w:sz w:val="24"/>
          <w:szCs w:val="24"/>
        </w:rPr>
      </w:pPr>
    </w:p>
    <w:p w14:paraId="6F3465CB" w14:textId="77777777" w:rsidR="0045203A" w:rsidRPr="007F5E7F" w:rsidRDefault="0045203A" w:rsidP="00AC4A6B">
      <w:pPr>
        <w:jc w:val="both"/>
        <w:rPr>
          <w:rFonts w:cs="Arial"/>
          <w:sz w:val="24"/>
          <w:szCs w:val="24"/>
        </w:rPr>
      </w:pPr>
      <w:r w:rsidRPr="007F5E7F">
        <w:rPr>
          <w:rFonts w:cs="Arial"/>
          <w:sz w:val="24"/>
          <w:szCs w:val="24"/>
        </w:rPr>
        <w:t>If</w:t>
      </w:r>
      <w:r w:rsidR="00032455">
        <w:rPr>
          <w:rFonts w:cs="Arial"/>
          <w:sz w:val="24"/>
          <w:szCs w:val="24"/>
        </w:rPr>
        <w:t xml:space="preserve"> </w:t>
      </w:r>
      <w:r w:rsidRPr="007F5E7F">
        <w:rPr>
          <w:rFonts w:cs="Arial"/>
          <w:sz w:val="24"/>
          <w:szCs w:val="24"/>
        </w:rPr>
        <w:t>you</w:t>
      </w:r>
      <w:r w:rsidR="00032455">
        <w:rPr>
          <w:rFonts w:cs="Arial"/>
          <w:sz w:val="24"/>
          <w:szCs w:val="24"/>
        </w:rPr>
        <w:t xml:space="preserve"> </w:t>
      </w:r>
      <w:r w:rsidRPr="007F5E7F">
        <w:rPr>
          <w:rFonts w:cs="Arial"/>
          <w:sz w:val="24"/>
          <w:szCs w:val="24"/>
        </w:rPr>
        <w:t>have</w:t>
      </w:r>
      <w:r w:rsidR="00032455">
        <w:rPr>
          <w:rFonts w:cs="Arial"/>
          <w:sz w:val="24"/>
          <w:szCs w:val="24"/>
        </w:rPr>
        <w:t xml:space="preserve"> </w:t>
      </w:r>
      <w:r w:rsidRPr="007F5E7F">
        <w:rPr>
          <w:rFonts w:cs="Arial"/>
          <w:sz w:val="24"/>
          <w:szCs w:val="24"/>
        </w:rPr>
        <w:t>any</w:t>
      </w:r>
      <w:r w:rsidR="00032455">
        <w:rPr>
          <w:rFonts w:cs="Arial"/>
          <w:sz w:val="24"/>
          <w:szCs w:val="24"/>
        </w:rPr>
        <w:t xml:space="preserve"> </w:t>
      </w:r>
      <w:r w:rsidRPr="007F5E7F">
        <w:rPr>
          <w:rFonts w:cs="Arial"/>
          <w:sz w:val="24"/>
          <w:szCs w:val="24"/>
        </w:rPr>
        <w:t>strong</w:t>
      </w:r>
      <w:r w:rsidR="00032455">
        <w:rPr>
          <w:rFonts w:cs="Arial"/>
          <w:sz w:val="24"/>
          <w:szCs w:val="24"/>
        </w:rPr>
        <w:t xml:space="preserve"> </w:t>
      </w:r>
      <w:r w:rsidRPr="007F5E7F">
        <w:rPr>
          <w:rFonts w:cs="Arial"/>
          <w:sz w:val="24"/>
          <w:szCs w:val="24"/>
        </w:rPr>
        <w:t>views</w:t>
      </w:r>
      <w:r w:rsidR="00032455">
        <w:rPr>
          <w:rFonts w:cs="Arial"/>
          <w:sz w:val="24"/>
          <w:szCs w:val="24"/>
        </w:rPr>
        <w:t xml:space="preserve"> </w:t>
      </w:r>
      <w:r w:rsidRPr="007F5E7F">
        <w:rPr>
          <w:rFonts w:cs="Arial"/>
          <w:sz w:val="24"/>
          <w:szCs w:val="24"/>
        </w:rPr>
        <w:t>about</w:t>
      </w:r>
      <w:r w:rsidR="00032455">
        <w:rPr>
          <w:rFonts w:cs="Arial"/>
          <w:sz w:val="24"/>
          <w:szCs w:val="24"/>
        </w:rPr>
        <w:t xml:space="preserve"> </w:t>
      </w:r>
      <w:r w:rsidRPr="007F5E7F">
        <w:rPr>
          <w:rFonts w:cs="Arial"/>
          <w:sz w:val="24"/>
          <w:szCs w:val="24"/>
        </w:rPr>
        <w:t>your</w:t>
      </w:r>
      <w:r w:rsidR="00032455">
        <w:rPr>
          <w:rFonts w:cs="Arial"/>
          <w:sz w:val="24"/>
          <w:szCs w:val="24"/>
        </w:rPr>
        <w:t xml:space="preserve"> </w:t>
      </w:r>
      <w:r w:rsidRPr="007F5E7F">
        <w:rPr>
          <w:rFonts w:cs="Arial"/>
          <w:sz w:val="24"/>
          <w:szCs w:val="24"/>
        </w:rPr>
        <w:t>overall</w:t>
      </w:r>
      <w:r w:rsidR="00032455">
        <w:rPr>
          <w:rFonts w:cs="Arial"/>
          <w:sz w:val="24"/>
          <w:szCs w:val="24"/>
        </w:rPr>
        <w:t xml:space="preserve"> </w:t>
      </w:r>
      <w:r w:rsidRPr="007F5E7F">
        <w:rPr>
          <w:rFonts w:cs="Arial"/>
          <w:sz w:val="24"/>
          <w:szCs w:val="24"/>
        </w:rPr>
        <w:t>programme</w:t>
      </w:r>
      <w:r w:rsidR="00032455">
        <w:rPr>
          <w:rFonts w:cs="Arial"/>
          <w:sz w:val="24"/>
          <w:szCs w:val="24"/>
        </w:rPr>
        <w:t xml:space="preserve"> </w:t>
      </w:r>
      <w:r w:rsidRPr="007F5E7F">
        <w:rPr>
          <w:rFonts w:cs="Arial"/>
          <w:sz w:val="24"/>
          <w:szCs w:val="24"/>
        </w:rPr>
        <w:t>or</w:t>
      </w:r>
      <w:r w:rsidR="00032455">
        <w:rPr>
          <w:rFonts w:cs="Arial"/>
          <w:sz w:val="24"/>
          <w:szCs w:val="24"/>
        </w:rPr>
        <w:t xml:space="preserve"> </w:t>
      </w:r>
      <w:r w:rsidRPr="007F5E7F">
        <w:rPr>
          <w:rFonts w:cs="Arial"/>
          <w:sz w:val="24"/>
          <w:szCs w:val="24"/>
        </w:rPr>
        <w:t>a</w:t>
      </w:r>
      <w:r w:rsidR="00032455">
        <w:rPr>
          <w:rFonts w:cs="Arial"/>
          <w:sz w:val="24"/>
          <w:szCs w:val="24"/>
        </w:rPr>
        <w:t xml:space="preserve"> </w:t>
      </w:r>
      <w:r w:rsidRPr="007F5E7F">
        <w:rPr>
          <w:rFonts w:cs="Arial"/>
          <w:sz w:val="24"/>
          <w:szCs w:val="24"/>
        </w:rPr>
        <w:t>particular</w:t>
      </w:r>
      <w:r w:rsidR="00032455">
        <w:rPr>
          <w:rFonts w:cs="Arial"/>
          <w:sz w:val="24"/>
          <w:szCs w:val="24"/>
        </w:rPr>
        <w:t xml:space="preserve"> </w:t>
      </w:r>
      <w:r w:rsidRPr="007F5E7F">
        <w:rPr>
          <w:rFonts w:cs="Arial"/>
          <w:sz w:val="24"/>
          <w:szCs w:val="24"/>
        </w:rPr>
        <w:t>module</w:t>
      </w:r>
      <w:r w:rsidR="00032455">
        <w:rPr>
          <w:rFonts w:cs="Arial"/>
          <w:sz w:val="24"/>
          <w:szCs w:val="24"/>
        </w:rPr>
        <w:t xml:space="preserve"> </w:t>
      </w:r>
      <w:r w:rsidRPr="007F5E7F">
        <w:rPr>
          <w:rFonts w:cs="Arial"/>
          <w:sz w:val="24"/>
          <w:szCs w:val="24"/>
        </w:rPr>
        <w:t>that</w:t>
      </w:r>
      <w:r w:rsidR="00032455">
        <w:rPr>
          <w:rFonts w:cs="Arial"/>
          <w:sz w:val="24"/>
          <w:szCs w:val="24"/>
        </w:rPr>
        <w:t xml:space="preserve"> </w:t>
      </w:r>
      <w:r w:rsidRPr="007F5E7F">
        <w:rPr>
          <w:rFonts w:cs="Arial"/>
          <w:sz w:val="24"/>
          <w:szCs w:val="24"/>
        </w:rPr>
        <w:t>you</w:t>
      </w:r>
      <w:r w:rsidR="00032455">
        <w:rPr>
          <w:rFonts w:cs="Arial"/>
          <w:sz w:val="24"/>
          <w:szCs w:val="24"/>
        </w:rPr>
        <w:t xml:space="preserve"> </w:t>
      </w:r>
      <w:r w:rsidRPr="007F5E7F">
        <w:rPr>
          <w:rFonts w:cs="Arial"/>
          <w:sz w:val="24"/>
          <w:szCs w:val="24"/>
        </w:rPr>
        <w:t>wish</w:t>
      </w:r>
      <w:r w:rsidR="00032455">
        <w:rPr>
          <w:rFonts w:cs="Arial"/>
          <w:sz w:val="24"/>
          <w:szCs w:val="24"/>
        </w:rPr>
        <w:t xml:space="preserve"> </w:t>
      </w:r>
      <w:r w:rsidRPr="007F5E7F">
        <w:rPr>
          <w:rFonts w:cs="Arial"/>
          <w:sz w:val="24"/>
          <w:szCs w:val="24"/>
        </w:rPr>
        <w:t>to</w:t>
      </w:r>
      <w:r w:rsidR="00032455">
        <w:rPr>
          <w:rFonts w:cs="Arial"/>
          <w:sz w:val="24"/>
          <w:szCs w:val="24"/>
        </w:rPr>
        <w:t xml:space="preserve"> </w:t>
      </w:r>
      <w:r w:rsidRPr="007F5E7F">
        <w:rPr>
          <w:rFonts w:cs="Arial"/>
          <w:sz w:val="24"/>
          <w:szCs w:val="24"/>
        </w:rPr>
        <w:t>pass</w:t>
      </w:r>
      <w:r w:rsidR="00032455">
        <w:rPr>
          <w:rFonts w:cs="Arial"/>
          <w:sz w:val="24"/>
          <w:szCs w:val="24"/>
        </w:rPr>
        <w:t xml:space="preserve"> </w:t>
      </w:r>
      <w:r w:rsidRPr="007F5E7F">
        <w:rPr>
          <w:rFonts w:cs="Arial"/>
          <w:sz w:val="24"/>
          <w:szCs w:val="24"/>
        </w:rPr>
        <w:t>on,</w:t>
      </w:r>
      <w:r w:rsidR="00032455">
        <w:rPr>
          <w:rFonts w:cs="Arial"/>
          <w:sz w:val="24"/>
          <w:szCs w:val="24"/>
        </w:rPr>
        <w:t xml:space="preserve"> </w:t>
      </w:r>
      <w:r w:rsidRPr="007F5E7F">
        <w:rPr>
          <w:rFonts w:cs="Arial"/>
          <w:sz w:val="24"/>
          <w:szCs w:val="24"/>
        </w:rPr>
        <w:t>you</w:t>
      </w:r>
      <w:r w:rsidR="00032455">
        <w:rPr>
          <w:rFonts w:cs="Arial"/>
          <w:sz w:val="24"/>
          <w:szCs w:val="24"/>
        </w:rPr>
        <w:t xml:space="preserve"> </w:t>
      </w:r>
      <w:r w:rsidRPr="007F5E7F">
        <w:rPr>
          <w:rFonts w:cs="Arial"/>
          <w:sz w:val="24"/>
          <w:szCs w:val="24"/>
        </w:rPr>
        <w:t>can</w:t>
      </w:r>
      <w:r w:rsidR="00032455">
        <w:rPr>
          <w:rFonts w:cs="Arial"/>
          <w:sz w:val="24"/>
          <w:szCs w:val="24"/>
        </w:rPr>
        <w:t xml:space="preserve"> </w:t>
      </w:r>
      <w:r w:rsidRPr="007F5E7F">
        <w:rPr>
          <w:rFonts w:cs="Arial"/>
          <w:sz w:val="24"/>
          <w:szCs w:val="24"/>
        </w:rPr>
        <w:t>make</w:t>
      </w:r>
      <w:r w:rsidR="00032455">
        <w:rPr>
          <w:rFonts w:cs="Arial"/>
          <w:sz w:val="24"/>
          <w:szCs w:val="24"/>
        </w:rPr>
        <w:t xml:space="preserve"> </w:t>
      </w:r>
      <w:r w:rsidRPr="007F5E7F">
        <w:rPr>
          <w:rFonts w:cs="Arial"/>
          <w:sz w:val="24"/>
          <w:szCs w:val="24"/>
        </w:rPr>
        <w:t>them</w:t>
      </w:r>
      <w:r w:rsidR="00032455">
        <w:rPr>
          <w:rFonts w:cs="Arial"/>
          <w:sz w:val="24"/>
          <w:szCs w:val="24"/>
        </w:rPr>
        <w:t xml:space="preserve"> </w:t>
      </w:r>
      <w:r w:rsidRPr="007F5E7F">
        <w:rPr>
          <w:rFonts w:cs="Arial"/>
          <w:sz w:val="24"/>
          <w:szCs w:val="24"/>
        </w:rPr>
        <w:t>known</w:t>
      </w:r>
      <w:r w:rsidR="00032455">
        <w:rPr>
          <w:rFonts w:cs="Arial"/>
          <w:sz w:val="24"/>
          <w:szCs w:val="24"/>
        </w:rPr>
        <w:t xml:space="preserve"> </w:t>
      </w:r>
      <w:r w:rsidRPr="007F5E7F">
        <w:rPr>
          <w:rFonts w:cs="Arial"/>
          <w:sz w:val="24"/>
          <w:szCs w:val="24"/>
        </w:rPr>
        <w:t>through</w:t>
      </w:r>
      <w:r w:rsidR="00032455">
        <w:rPr>
          <w:rFonts w:cs="Arial"/>
          <w:sz w:val="24"/>
          <w:szCs w:val="24"/>
        </w:rPr>
        <w:t xml:space="preserve"> </w:t>
      </w:r>
      <w:r w:rsidRPr="007F5E7F">
        <w:rPr>
          <w:rFonts w:cs="Arial"/>
          <w:sz w:val="24"/>
          <w:szCs w:val="24"/>
        </w:rPr>
        <w:t>any</w:t>
      </w:r>
      <w:r w:rsidR="00032455">
        <w:rPr>
          <w:rFonts w:cs="Arial"/>
          <w:sz w:val="24"/>
          <w:szCs w:val="24"/>
        </w:rPr>
        <w:t xml:space="preserve"> </w:t>
      </w:r>
      <w:r w:rsidRPr="007F5E7F">
        <w:rPr>
          <w:rFonts w:cs="Arial"/>
          <w:sz w:val="24"/>
          <w:szCs w:val="24"/>
        </w:rPr>
        <w:t>of</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following:</w:t>
      </w:r>
      <w:r w:rsidR="00032455">
        <w:rPr>
          <w:rFonts w:cs="Arial"/>
          <w:sz w:val="24"/>
          <w:szCs w:val="24"/>
        </w:rPr>
        <w:t xml:space="preserve"> </w:t>
      </w:r>
      <w:r w:rsidRPr="007F5E7F">
        <w:rPr>
          <w:rFonts w:cs="Arial"/>
          <w:sz w:val="24"/>
          <w:szCs w:val="24"/>
        </w:rPr>
        <w:t>programme</w:t>
      </w:r>
      <w:r w:rsidR="00032455">
        <w:rPr>
          <w:rFonts w:cs="Arial"/>
          <w:sz w:val="24"/>
          <w:szCs w:val="24"/>
        </w:rPr>
        <w:t xml:space="preserve"> </w:t>
      </w:r>
      <w:r w:rsidRPr="007F5E7F">
        <w:rPr>
          <w:rFonts w:cs="Arial"/>
          <w:sz w:val="24"/>
          <w:szCs w:val="24"/>
        </w:rPr>
        <w:t>management</w:t>
      </w:r>
      <w:r w:rsidR="00032455">
        <w:rPr>
          <w:rFonts w:cs="Arial"/>
          <w:sz w:val="24"/>
          <w:szCs w:val="24"/>
        </w:rPr>
        <w:t xml:space="preserve"> </w:t>
      </w:r>
      <w:r w:rsidR="004456BD">
        <w:rPr>
          <w:rFonts w:cs="Arial"/>
          <w:sz w:val="24"/>
          <w:szCs w:val="24"/>
        </w:rPr>
        <w:t>committee</w:t>
      </w:r>
      <w:r w:rsidRPr="007F5E7F">
        <w:rPr>
          <w:rFonts w:cs="Arial"/>
          <w:sz w:val="24"/>
          <w:szCs w:val="24"/>
        </w:rPr>
        <w:t>,</w:t>
      </w:r>
      <w:r w:rsidR="00032455">
        <w:rPr>
          <w:rFonts w:cs="Arial"/>
          <w:sz w:val="24"/>
          <w:szCs w:val="24"/>
        </w:rPr>
        <w:t xml:space="preserve"> </w:t>
      </w:r>
      <w:r w:rsidRPr="007F5E7F">
        <w:rPr>
          <w:rFonts w:cs="Arial"/>
          <w:sz w:val="24"/>
          <w:szCs w:val="24"/>
        </w:rPr>
        <w:t>your</w:t>
      </w:r>
      <w:r w:rsidR="00032455">
        <w:rPr>
          <w:rFonts w:cs="Arial"/>
          <w:sz w:val="24"/>
          <w:szCs w:val="24"/>
        </w:rPr>
        <w:t xml:space="preserve"> </w:t>
      </w:r>
      <w:r w:rsidRPr="007F5E7F">
        <w:rPr>
          <w:rFonts w:cs="Arial"/>
          <w:sz w:val="24"/>
          <w:szCs w:val="24"/>
        </w:rPr>
        <w:t>tutor,</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module</w:t>
      </w:r>
      <w:r w:rsidR="00032455">
        <w:rPr>
          <w:rFonts w:cs="Arial"/>
          <w:sz w:val="24"/>
          <w:szCs w:val="24"/>
        </w:rPr>
        <w:t xml:space="preserve"> </w:t>
      </w:r>
      <w:r>
        <w:rPr>
          <w:rFonts w:cs="Arial"/>
          <w:sz w:val="24"/>
          <w:szCs w:val="24"/>
        </w:rPr>
        <w:t>lead</w:t>
      </w:r>
      <w:r w:rsidRPr="007F5E7F">
        <w:rPr>
          <w:rFonts w:cs="Arial"/>
          <w:sz w:val="24"/>
          <w:szCs w:val="24"/>
        </w:rPr>
        <w:t>er</w:t>
      </w:r>
      <w:r w:rsidR="00032455">
        <w:rPr>
          <w:rFonts w:cs="Arial"/>
          <w:sz w:val="24"/>
          <w:szCs w:val="24"/>
        </w:rPr>
        <w:t xml:space="preserve"> </w:t>
      </w:r>
      <w:r w:rsidRPr="007F5E7F">
        <w:rPr>
          <w:rFonts w:cs="Arial"/>
          <w:sz w:val="24"/>
          <w:szCs w:val="24"/>
        </w:rPr>
        <w:t>or</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programme</w:t>
      </w:r>
      <w:r w:rsidR="00032455">
        <w:rPr>
          <w:rFonts w:cs="Arial"/>
          <w:sz w:val="24"/>
          <w:szCs w:val="24"/>
        </w:rPr>
        <w:t xml:space="preserve"> </w:t>
      </w:r>
      <w:r>
        <w:rPr>
          <w:rFonts w:cs="Arial"/>
          <w:sz w:val="24"/>
          <w:szCs w:val="24"/>
        </w:rPr>
        <w:t>leader</w:t>
      </w:r>
      <w:r w:rsidRPr="007F5E7F">
        <w:rPr>
          <w:rFonts w:cs="Arial"/>
          <w:sz w:val="24"/>
          <w:szCs w:val="24"/>
        </w:rPr>
        <w:t>.</w:t>
      </w:r>
    </w:p>
    <w:p w14:paraId="483201D3" w14:textId="77777777" w:rsidR="0045203A" w:rsidRPr="00DE25E8" w:rsidRDefault="0045203A" w:rsidP="00AC4A6B">
      <w:pPr>
        <w:jc w:val="both"/>
        <w:rPr>
          <w:rFonts w:cs="Arial"/>
          <w:sz w:val="24"/>
          <w:szCs w:val="24"/>
        </w:rPr>
      </w:pPr>
    </w:p>
    <w:p w14:paraId="417CD6D7" w14:textId="77777777" w:rsidR="00164CDB" w:rsidRPr="00DE25E8" w:rsidRDefault="00164CDB" w:rsidP="00AC4A6B">
      <w:pPr>
        <w:jc w:val="both"/>
        <w:rPr>
          <w:rFonts w:cs="Arial"/>
          <w:sz w:val="24"/>
          <w:szCs w:val="24"/>
        </w:rPr>
      </w:pPr>
      <w:r w:rsidRPr="00DE25E8">
        <w:rPr>
          <w:rFonts w:cs="Arial"/>
          <w:sz w:val="24"/>
          <w:szCs w:val="24"/>
        </w:rPr>
        <w:t>With</w:t>
      </w:r>
      <w:r w:rsidR="00032455">
        <w:rPr>
          <w:rFonts w:cs="Arial"/>
          <w:sz w:val="24"/>
          <w:szCs w:val="24"/>
        </w:rPr>
        <w:t xml:space="preserve"> </w:t>
      </w:r>
      <w:r w:rsidRPr="00DE25E8">
        <w:rPr>
          <w:rFonts w:cs="Arial"/>
          <w:sz w:val="24"/>
          <w:szCs w:val="24"/>
        </w:rPr>
        <w:t>your</w:t>
      </w:r>
      <w:r w:rsidR="00032455">
        <w:rPr>
          <w:rFonts w:cs="Arial"/>
          <w:sz w:val="24"/>
          <w:szCs w:val="24"/>
        </w:rPr>
        <w:t xml:space="preserve"> </w:t>
      </w:r>
      <w:r w:rsidRPr="00DE25E8">
        <w:rPr>
          <w:rFonts w:cs="Arial"/>
          <w:sz w:val="24"/>
          <w:szCs w:val="24"/>
        </w:rPr>
        <w:t>help</w:t>
      </w:r>
      <w:r w:rsidR="00032455">
        <w:rPr>
          <w:rFonts w:cs="Arial"/>
          <w:sz w:val="24"/>
          <w:szCs w:val="24"/>
        </w:rPr>
        <w:t xml:space="preserve"> </w:t>
      </w:r>
      <w:r w:rsidRPr="00DE25E8">
        <w:rPr>
          <w:rFonts w:cs="Arial"/>
          <w:sz w:val="24"/>
          <w:szCs w:val="24"/>
        </w:rPr>
        <w:t>we</w:t>
      </w:r>
      <w:r w:rsidR="00032455">
        <w:rPr>
          <w:rFonts w:cs="Arial"/>
          <w:sz w:val="24"/>
          <w:szCs w:val="24"/>
        </w:rPr>
        <w:t xml:space="preserve"> </w:t>
      </w:r>
      <w:r w:rsidRPr="00DE25E8">
        <w:rPr>
          <w:rFonts w:cs="Arial"/>
          <w:sz w:val="24"/>
          <w:szCs w:val="24"/>
        </w:rPr>
        <w:t>can</w:t>
      </w:r>
      <w:r w:rsidR="00032455">
        <w:rPr>
          <w:rFonts w:cs="Arial"/>
          <w:sz w:val="24"/>
          <w:szCs w:val="24"/>
        </w:rPr>
        <w:t xml:space="preserve"> </w:t>
      </w:r>
      <w:r w:rsidRPr="00DE25E8">
        <w:rPr>
          <w:rFonts w:cs="Arial"/>
          <w:sz w:val="24"/>
          <w:szCs w:val="24"/>
        </w:rPr>
        <w:t>monitor</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quality</w:t>
      </w:r>
      <w:r w:rsidR="00032455">
        <w:rPr>
          <w:rFonts w:cs="Arial"/>
          <w:sz w:val="24"/>
          <w:szCs w:val="24"/>
        </w:rPr>
        <w:t xml:space="preserve"> </w:t>
      </w:r>
      <w:r w:rsidRPr="00DE25E8">
        <w:rPr>
          <w:rFonts w:cs="Arial"/>
          <w:sz w:val="24"/>
          <w:szCs w:val="24"/>
        </w:rPr>
        <w:t>of</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programme</w:t>
      </w:r>
      <w:r w:rsidR="00032455">
        <w:rPr>
          <w:rFonts w:cs="Arial"/>
          <w:sz w:val="24"/>
          <w:szCs w:val="24"/>
        </w:rPr>
        <w:t xml:space="preserve"> </w:t>
      </w:r>
      <w:r w:rsidRPr="00DE25E8">
        <w:rPr>
          <w:rFonts w:cs="Arial"/>
          <w:sz w:val="24"/>
          <w:szCs w:val="24"/>
        </w:rPr>
        <w:t>and</w:t>
      </w:r>
      <w:r w:rsidR="00032455">
        <w:rPr>
          <w:rFonts w:cs="Arial"/>
          <w:sz w:val="24"/>
          <w:szCs w:val="24"/>
        </w:rPr>
        <w:t xml:space="preserve"> </w:t>
      </w:r>
      <w:r w:rsidRPr="00DE25E8">
        <w:rPr>
          <w:rFonts w:cs="Arial"/>
          <w:sz w:val="24"/>
          <w:szCs w:val="24"/>
        </w:rPr>
        <w:t>implement</w:t>
      </w:r>
      <w:r w:rsidR="00032455">
        <w:rPr>
          <w:rFonts w:cs="Arial"/>
          <w:sz w:val="24"/>
          <w:szCs w:val="24"/>
        </w:rPr>
        <w:t xml:space="preserve"> </w:t>
      </w:r>
      <w:r w:rsidRPr="00DE25E8">
        <w:rPr>
          <w:rFonts w:cs="Arial"/>
          <w:sz w:val="24"/>
          <w:szCs w:val="24"/>
        </w:rPr>
        <w:t>changes,</w:t>
      </w:r>
      <w:r w:rsidR="00032455">
        <w:rPr>
          <w:rFonts w:cs="Arial"/>
          <w:sz w:val="24"/>
          <w:szCs w:val="24"/>
        </w:rPr>
        <w:t xml:space="preserve"> </w:t>
      </w:r>
      <w:r w:rsidRPr="00DE25E8">
        <w:rPr>
          <w:rFonts w:cs="Arial"/>
          <w:sz w:val="24"/>
          <w:szCs w:val="24"/>
        </w:rPr>
        <w:t>as</w:t>
      </w:r>
      <w:r w:rsidR="00032455">
        <w:rPr>
          <w:rFonts w:cs="Arial"/>
          <w:sz w:val="24"/>
          <w:szCs w:val="24"/>
        </w:rPr>
        <w:t xml:space="preserve"> </w:t>
      </w:r>
      <w:r w:rsidRPr="00DE25E8">
        <w:rPr>
          <w:rFonts w:cs="Arial"/>
          <w:sz w:val="24"/>
          <w:szCs w:val="24"/>
        </w:rPr>
        <w:t>and</w:t>
      </w:r>
      <w:r w:rsidR="00032455">
        <w:rPr>
          <w:rFonts w:cs="Arial"/>
          <w:sz w:val="24"/>
          <w:szCs w:val="24"/>
        </w:rPr>
        <w:t xml:space="preserve"> </w:t>
      </w:r>
      <w:r w:rsidRPr="00DE25E8">
        <w:rPr>
          <w:rFonts w:cs="Arial"/>
          <w:sz w:val="24"/>
          <w:szCs w:val="24"/>
        </w:rPr>
        <w:t>when</w:t>
      </w:r>
      <w:r w:rsidR="00032455">
        <w:rPr>
          <w:rFonts w:cs="Arial"/>
          <w:sz w:val="24"/>
          <w:szCs w:val="24"/>
        </w:rPr>
        <w:t xml:space="preserve"> </w:t>
      </w:r>
      <w:r w:rsidRPr="00DE25E8">
        <w:rPr>
          <w:rFonts w:cs="Arial"/>
          <w:sz w:val="24"/>
          <w:szCs w:val="24"/>
        </w:rPr>
        <w:t>required.</w:t>
      </w:r>
    </w:p>
    <w:p w14:paraId="6D4AD21D" w14:textId="77777777" w:rsidR="00164CDB" w:rsidRPr="00DE25E8" w:rsidRDefault="00164CDB" w:rsidP="00AC4A6B">
      <w:pPr>
        <w:rPr>
          <w:sz w:val="24"/>
          <w:szCs w:val="24"/>
        </w:rPr>
      </w:pPr>
    </w:p>
    <w:p w14:paraId="6A6BA4D5" w14:textId="77777777" w:rsidR="00164CDB" w:rsidRPr="009A42BD" w:rsidRDefault="00164CDB" w:rsidP="00C30AEA">
      <w:pPr>
        <w:pStyle w:val="Heading3"/>
      </w:pPr>
      <w:r w:rsidRPr="009A42BD">
        <w:t>Module</w:t>
      </w:r>
      <w:r w:rsidR="00032455">
        <w:t xml:space="preserve"> </w:t>
      </w:r>
      <w:r w:rsidRPr="009A42BD">
        <w:t>Evaluation</w:t>
      </w:r>
    </w:p>
    <w:p w14:paraId="3E9F7AC9" w14:textId="77777777" w:rsidR="00164CDB" w:rsidRDefault="00164CDB" w:rsidP="00AC4A6B">
      <w:pPr>
        <w:jc w:val="both"/>
        <w:rPr>
          <w:rFonts w:cs="Arial"/>
          <w:sz w:val="24"/>
          <w:szCs w:val="24"/>
        </w:rPr>
      </w:pPr>
      <w:r w:rsidRPr="00DE25E8">
        <w:rPr>
          <w:rFonts w:cs="Arial"/>
          <w:sz w:val="24"/>
          <w:szCs w:val="24"/>
        </w:rPr>
        <w:t>At</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end</w:t>
      </w:r>
      <w:r w:rsidR="00032455">
        <w:rPr>
          <w:rFonts w:cs="Arial"/>
          <w:sz w:val="24"/>
          <w:szCs w:val="24"/>
        </w:rPr>
        <w:t xml:space="preserve"> </w:t>
      </w:r>
      <w:r w:rsidRPr="00DE25E8">
        <w:rPr>
          <w:rFonts w:cs="Arial"/>
          <w:sz w:val="24"/>
          <w:szCs w:val="24"/>
        </w:rPr>
        <w:t>of</w:t>
      </w:r>
      <w:r w:rsidR="00032455">
        <w:rPr>
          <w:rFonts w:cs="Arial"/>
          <w:sz w:val="24"/>
          <w:szCs w:val="24"/>
        </w:rPr>
        <w:t xml:space="preserve"> </w:t>
      </w:r>
      <w:r w:rsidRPr="00DE25E8">
        <w:rPr>
          <w:rFonts w:cs="Arial"/>
          <w:sz w:val="24"/>
          <w:szCs w:val="24"/>
        </w:rPr>
        <w:t>every</w:t>
      </w:r>
      <w:r w:rsidR="00032455">
        <w:rPr>
          <w:rFonts w:cs="Arial"/>
          <w:sz w:val="24"/>
          <w:szCs w:val="24"/>
        </w:rPr>
        <w:t xml:space="preserve"> </w:t>
      </w:r>
      <w:r w:rsidRPr="00DE25E8">
        <w:rPr>
          <w:rFonts w:cs="Arial"/>
          <w:sz w:val="24"/>
          <w:szCs w:val="24"/>
        </w:rPr>
        <w:t>module</w:t>
      </w:r>
      <w:r w:rsidR="00032455">
        <w:rPr>
          <w:rFonts w:cs="Arial"/>
          <w:sz w:val="24"/>
          <w:szCs w:val="24"/>
        </w:rPr>
        <w:t xml:space="preserve"> </w:t>
      </w:r>
      <w:r w:rsidRPr="00DE25E8">
        <w:rPr>
          <w:rFonts w:cs="Arial"/>
          <w:sz w:val="24"/>
          <w:szCs w:val="24"/>
        </w:rPr>
        <w:t>you</w:t>
      </w:r>
      <w:r w:rsidR="00032455">
        <w:rPr>
          <w:rFonts w:cs="Arial"/>
          <w:sz w:val="24"/>
          <w:szCs w:val="24"/>
        </w:rPr>
        <w:t xml:space="preserve"> </w:t>
      </w:r>
      <w:r w:rsidRPr="00DE25E8">
        <w:rPr>
          <w:rFonts w:cs="Arial"/>
          <w:sz w:val="24"/>
          <w:szCs w:val="24"/>
        </w:rPr>
        <w:t>will</w:t>
      </w:r>
      <w:r w:rsidR="00032455">
        <w:rPr>
          <w:rFonts w:cs="Arial"/>
          <w:sz w:val="24"/>
          <w:szCs w:val="24"/>
        </w:rPr>
        <w:t xml:space="preserve"> </w:t>
      </w:r>
      <w:r w:rsidRPr="00DE25E8">
        <w:rPr>
          <w:rFonts w:cs="Arial"/>
          <w:sz w:val="24"/>
          <w:szCs w:val="24"/>
        </w:rPr>
        <w:t>be</w:t>
      </w:r>
      <w:r w:rsidR="00032455">
        <w:rPr>
          <w:rFonts w:cs="Arial"/>
          <w:sz w:val="24"/>
          <w:szCs w:val="24"/>
        </w:rPr>
        <w:t xml:space="preserve"> </w:t>
      </w:r>
      <w:r w:rsidRPr="00DE25E8">
        <w:rPr>
          <w:rFonts w:cs="Arial"/>
          <w:sz w:val="24"/>
          <w:szCs w:val="24"/>
        </w:rPr>
        <w:t>asked</w:t>
      </w:r>
      <w:r w:rsidR="00032455">
        <w:rPr>
          <w:rFonts w:cs="Arial"/>
          <w:sz w:val="24"/>
          <w:szCs w:val="24"/>
        </w:rPr>
        <w:t xml:space="preserve"> </w:t>
      </w:r>
      <w:r w:rsidRPr="00DE25E8">
        <w:rPr>
          <w:rFonts w:cs="Arial"/>
          <w:sz w:val="24"/>
          <w:szCs w:val="24"/>
        </w:rPr>
        <w:t>to</w:t>
      </w:r>
      <w:r w:rsidR="00032455">
        <w:rPr>
          <w:rFonts w:cs="Arial"/>
          <w:sz w:val="24"/>
          <w:szCs w:val="24"/>
        </w:rPr>
        <w:t xml:space="preserve"> </w:t>
      </w:r>
      <w:r w:rsidRPr="00DE25E8">
        <w:rPr>
          <w:rFonts w:cs="Arial"/>
          <w:sz w:val="24"/>
          <w:szCs w:val="24"/>
        </w:rPr>
        <w:t>complete</w:t>
      </w:r>
      <w:r w:rsidR="00032455">
        <w:rPr>
          <w:rFonts w:cs="Arial"/>
          <w:sz w:val="24"/>
          <w:szCs w:val="24"/>
        </w:rPr>
        <w:t xml:space="preserve"> </w:t>
      </w:r>
      <w:r w:rsidRPr="00DE25E8">
        <w:rPr>
          <w:rFonts w:cs="Arial"/>
          <w:sz w:val="24"/>
          <w:szCs w:val="24"/>
        </w:rPr>
        <w:t>a</w:t>
      </w:r>
      <w:r w:rsidR="00032455">
        <w:rPr>
          <w:rFonts w:cs="Arial"/>
          <w:sz w:val="24"/>
          <w:szCs w:val="24"/>
        </w:rPr>
        <w:t xml:space="preserve"> </w:t>
      </w:r>
      <w:r w:rsidRPr="00DE25E8">
        <w:rPr>
          <w:rFonts w:cs="Arial"/>
          <w:sz w:val="24"/>
          <w:szCs w:val="24"/>
        </w:rPr>
        <w:t>questionnaire</w:t>
      </w:r>
      <w:r w:rsidR="00032455">
        <w:rPr>
          <w:rFonts w:cs="Arial"/>
          <w:sz w:val="24"/>
          <w:szCs w:val="24"/>
        </w:rPr>
        <w:t xml:space="preserve"> </w:t>
      </w:r>
      <w:r w:rsidRPr="00DE25E8">
        <w:rPr>
          <w:rFonts w:cs="Arial"/>
          <w:sz w:val="24"/>
          <w:szCs w:val="24"/>
        </w:rPr>
        <w:t>giving</w:t>
      </w:r>
      <w:r w:rsidR="00032455">
        <w:rPr>
          <w:rFonts w:cs="Arial"/>
          <w:sz w:val="24"/>
          <w:szCs w:val="24"/>
        </w:rPr>
        <w:t xml:space="preserve"> </w:t>
      </w:r>
      <w:r w:rsidRPr="00DE25E8">
        <w:rPr>
          <w:rFonts w:cs="Arial"/>
          <w:sz w:val="24"/>
          <w:szCs w:val="24"/>
        </w:rPr>
        <w:t>your</w:t>
      </w:r>
      <w:r w:rsidR="00032455">
        <w:rPr>
          <w:rFonts w:cs="Arial"/>
          <w:sz w:val="24"/>
          <w:szCs w:val="24"/>
        </w:rPr>
        <w:t xml:space="preserve"> </w:t>
      </w:r>
      <w:r w:rsidRPr="00DE25E8">
        <w:rPr>
          <w:rFonts w:cs="Arial"/>
          <w:sz w:val="24"/>
          <w:szCs w:val="24"/>
        </w:rPr>
        <w:t>views</w:t>
      </w:r>
      <w:r w:rsidR="00032455">
        <w:rPr>
          <w:rFonts w:cs="Arial"/>
          <w:sz w:val="24"/>
          <w:szCs w:val="24"/>
        </w:rPr>
        <w:t xml:space="preserve"> </w:t>
      </w:r>
      <w:r w:rsidRPr="00DE25E8">
        <w:rPr>
          <w:rFonts w:cs="Arial"/>
          <w:sz w:val="24"/>
          <w:szCs w:val="24"/>
        </w:rPr>
        <w:t>on</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lectures,</w:t>
      </w:r>
      <w:r w:rsidR="00032455">
        <w:rPr>
          <w:rFonts w:cs="Arial"/>
          <w:sz w:val="24"/>
          <w:szCs w:val="24"/>
        </w:rPr>
        <w:t xml:space="preserve"> </w:t>
      </w:r>
      <w:r w:rsidRPr="00DE25E8">
        <w:rPr>
          <w:rFonts w:cs="Arial"/>
          <w:sz w:val="24"/>
          <w:szCs w:val="24"/>
        </w:rPr>
        <w:t>content,</w:t>
      </w:r>
      <w:r w:rsidR="00032455">
        <w:rPr>
          <w:rFonts w:cs="Arial"/>
          <w:sz w:val="24"/>
          <w:szCs w:val="24"/>
        </w:rPr>
        <w:t xml:space="preserve"> </w:t>
      </w:r>
      <w:r w:rsidRPr="00DE25E8">
        <w:rPr>
          <w:rFonts w:cs="Arial"/>
          <w:sz w:val="24"/>
          <w:szCs w:val="24"/>
        </w:rPr>
        <w:t>delivery,</w:t>
      </w:r>
      <w:r w:rsidR="00032455">
        <w:rPr>
          <w:rFonts w:cs="Arial"/>
          <w:sz w:val="24"/>
          <w:szCs w:val="24"/>
        </w:rPr>
        <w:t xml:space="preserve"> </w:t>
      </w:r>
      <w:r w:rsidRPr="00DE25E8">
        <w:rPr>
          <w:rFonts w:cs="Arial"/>
          <w:sz w:val="24"/>
          <w:szCs w:val="24"/>
        </w:rPr>
        <w:t>etc.</w:t>
      </w:r>
      <w:r w:rsidR="00032455">
        <w:rPr>
          <w:rFonts w:cs="Arial"/>
          <w:sz w:val="24"/>
          <w:szCs w:val="24"/>
        </w:rPr>
        <w:t xml:space="preserve">  </w:t>
      </w:r>
      <w:r w:rsidRPr="00DE25E8">
        <w:rPr>
          <w:rFonts w:cs="Arial"/>
          <w:sz w:val="24"/>
          <w:szCs w:val="24"/>
        </w:rPr>
        <w:t>Your</w:t>
      </w:r>
      <w:r w:rsidR="00032455">
        <w:rPr>
          <w:rFonts w:cs="Arial"/>
          <w:sz w:val="24"/>
          <w:szCs w:val="24"/>
        </w:rPr>
        <w:t xml:space="preserve"> </w:t>
      </w:r>
      <w:r w:rsidRPr="00DE25E8">
        <w:rPr>
          <w:rFonts w:cs="Arial"/>
          <w:sz w:val="24"/>
          <w:szCs w:val="24"/>
        </w:rPr>
        <w:t>comments</w:t>
      </w:r>
      <w:r w:rsidR="00032455">
        <w:rPr>
          <w:rFonts w:cs="Arial"/>
          <w:sz w:val="24"/>
          <w:szCs w:val="24"/>
        </w:rPr>
        <w:t xml:space="preserve"> </w:t>
      </w:r>
      <w:r w:rsidRPr="00DE25E8">
        <w:rPr>
          <w:rFonts w:cs="Arial"/>
          <w:sz w:val="24"/>
          <w:szCs w:val="24"/>
        </w:rPr>
        <w:t>are</w:t>
      </w:r>
      <w:r w:rsidR="00032455">
        <w:rPr>
          <w:rFonts w:cs="Arial"/>
          <w:sz w:val="24"/>
          <w:szCs w:val="24"/>
        </w:rPr>
        <w:t xml:space="preserve"> </w:t>
      </w:r>
      <w:r w:rsidRPr="00DE25E8">
        <w:rPr>
          <w:rFonts w:cs="Arial"/>
          <w:sz w:val="24"/>
          <w:szCs w:val="24"/>
        </w:rPr>
        <w:t>carefully</w:t>
      </w:r>
      <w:r w:rsidR="00032455">
        <w:rPr>
          <w:rFonts w:cs="Arial"/>
          <w:sz w:val="24"/>
          <w:szCs w:val="24"/>
        </w:rPr>
        <w:t xml:space="preserve"> </w:t>
      </w:r>
      <w:r w:rsidRPr="00DE25E8">
        <w:rPr>
          <w:rFonts w:cs="Arial"/>
          <w:sz w:val="24"/>
          <w:szCs w:val="24"/>
        </w:rPr>
        <w:t>considered</w:t>
      </w:r>
      <w:r w:rsidR="00032455">
        <w:rPr>
          <w:rFonts w:cs="Arial"/>
          <w:sz w:val="24"/>
          <w:szCs w:val="24"/>
        </w:rPr>
        <w:t xml:space="preserve"> </w:t>
      </w:r>
      <w:r w:rsidRPr="00DE25E8">
        <w:rPr>
          <w:rFonts w:cs="Arial"/>
          <w:sz w:val="24"/>
          <w:szCs w:val="24"/>
        </w:rPr>
        <w:t>by</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Module</w:t>
      </w:r>
      <w:r w:rsidR="00032455">
        <w:rPr>
          <w:rFonts w:cs="Arial"/>
          <w:sz w:val="24"/>
          <w:szCs w:val="24"/>
        </w:rPr>
        <w:t xml:space="preserve"> </w:t>
      </w:r>
      <w:r w:rsidRPr="00DE25E8">
        <w:rPr>
          <w:rFonts w:cs="Arial"/>
          <w:sz w:val="24"/>
          <w:szCs w:val="24"/>
        </w:rPr>
        <w:t>Team</w:t>
      </w:r>
      <w:r w:rsidR="00032455">
        <w:rPr>
          <w:rFonts w:cs="Arial"/>
          <w:sz w:val="24"/>
          <w:szCs w:val="24"/>
        </w:rPr>
        <w:t xml:space="preserve"> </w:t>
      </w:r>
      <w:r w:rsidRPr="00DE25E8">
        <w:rPr>
          <w:rFonts w:cs="Arial"/>
          <w:sz w:val="24"/>
          <w:szCs w:val="24"/>
        </w:rPr>
        <w:t>and</w:t>
      </w:r>
      <w:r w:rsidR="00032455">
        <w:rPr>
          <w:rFonts w:cs="Arial"/>
          <w:sz w:val="24"/>
          <w:szCs w:val="24"/>
        </w:rPr>
        <w:t xml:space="preserve"> </w:t>
      </w:r>
      <w:r w:rsidRPr="00DE25E8">
        <w:rPr>
          <w:rFonts w:cs="Arial"/>
          <w:sz w:val="24"/>
          <w:szCs w:val="24"/>
        </w:rPr>
        <w:t>form</w:t>
      </w:r>
      <w:r w:rsidR="00032455">
        <w:rPr>
          <w:rFonts w:cs="Arial"/>
          <w:sz w:val="24"/>
          <w:szCs w:val="24"/>
        </w:rPr>
        <w:t xml:space="preserve"> </w:t>
      </w:r>
      <w:r w:rsidRPr="00DE25E8">
        <w:rPr>
          <w:rFonts w:cs="Arial"/>
          <w:sz w:val="24"/>
          <w:szCs w:val="24"/>
        </w:rPr>
        <w:t>part</w:t>
      </w:r>
      <w:r w:rsidR="00032455">
        <w:rPr>
          <w:rFonts w:cs="Arial"/>
          <w:sz w:val="24"/>
          <w:szCs w:val="24"/>
        </w:rPr>
        <w:t xml:space="preserve"> </w:t>
      </w:r>
      <w:r w:rsidRPr="00DE25E8">
        <w:rPr>
          <w:rFonts w:cs="Arial"/>
          <w:sz w:val="24"/>
          <w:szCs w:val="24"/>
        </w:rPr>
        <w:t>of</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formal</w:t>
      </w:r>
      <w:r w:rsidR="00032455">
        <w:rPr>
          <w:rFonts w:cs="Arial"/>
          <w:sz w:val="24"/>
          <w:szCs w:val="24"/>
        </w:rPr>
        <w:t xml:space="preserve"> </w:t>
      </w:r>
      <w:r w:rsidRPr="00DE25E8">
        <w:rPr>
          <w:rFonts w:cs="Arial"/>
          <w:sz w:val="24"/>
          <w:szCs w:val="24"/>
        </w:rPr>
        <w:t>review</w:t>
      </w:r>
      <w:r w:rsidR="00032455">
        <w:rPr>
          <w:rFonts w:cs="Arial"/>
          <w:sz w:val="24"/>
          <w:szCs w:val="24"/>
        </w:rPr>
        <w:t xml:space="preserve"> </w:t>
      </w:r>
      <w:r w:rsidRPr="00DE25E8">
        <w:rPr>
          <w:rFonts w:cs="Arial"/>
          <w:sz w:val="24"/>
          <w:szCs w:val="24"/>
        </w:rPr>
        <w:t>of</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module,</w:t>
      </w:r>
      <w:r w:rsidR="00032455">
        <w:rPr>
          <w:rFonts w:cs="Arial"/>
          <w:sz w:val="24"/>
          <w:szCs w:val="24"/>
        </w:rPr>
        <w:t xml:space="preserve"> </w:t>
      </w:r>
      <w:r w:rsidRPr="00DE25E8">
        <w:rPr>
          <w:rFonts w:cs="Arial"/>
          <w:sz w:val="24"/>
          <w:szCs w:val="24"/>
        </w:rPr>
        <w:t>which</w:t>
      </w:r>
      <w:r w:rsidR="00032455">
        <w:rPr>
          <w:rFonts w:cs="Arial"/>
          <w:sz w:val="24"/>
          <w:szCs w:val="24"/>
        </w:rPr>
        <w:t xml:space="preserve"> </w:t>
      </w:r>
      <w:r w:rsidRPr="00DE25E8">
        <w:rPr>
          <w:rFonts w:cs="Arial"/>
          <w:sz w:val="24"/>
          <w:szCs w:val="24"/>
        </w:rPr>
        <w:t>in</w:t>
      </w:r>
      <w:r w:rsidR="00032455">
        <w:rPr>
          <w:rFonts w:cs="Arial"/>
          <w:sz w:val="24"/>
          <w:szCs w:val="24"/>
        </w:rPr>
        <w:t xml:space="preserve"> </w:t>
      </w:r>
      <w:r w:rsidRPr="00DE25E8">
        <w:rPr>
          <w:rFonts w:cs="Arial"/>
          <w:sz w:val="24"/>
          <w:szCs w:val="24"/>
        </w:rPr>
        <w:t>turn</w:t>
      </w:r>
      <w:r w:rsidR="00032455">
        <w:rPr>
          <w:rFonts w:cs="Arial"/>
          <w:sz w:val="24"/>
          <w:szCs w:val="24"/>
        </w:rPr>
        <w:t xml:space="preserve"> </w:t>
      </w:r>
      <w:r w:rsidRPr="00DE25E8">
        <w:rPr>
          <w:rFonts w:cs="Arial"/>
          <w:sz w:val="24"/>
          <w:szCs w:val="24"/>
        </w:rPr>
        <w:t>informs</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annual</w:t>
      </w:r>
      <w:r w:rsidR="00032455">
        <w:rPr>
          <w:rFonts w:cs="Arial"/>
          <w:sz w:val="24"/>
          <w:szCs w:val="24"/>
        </w:rPr>
        <w:t xml:space="preserve"> </w:t>
      </w:r>
      <w:r w:rsidRPr="00DE25E8">
        <w:rPr>
          <w:rFonts w:cs="Arial"/>
          <w:sz w:val="24"/>
          <w:szCs w:val="24"/>
        </w:rPr>
        <w:t>programme</w:t>
      </w:r>
      <w:r w:rsidR="00032455">
        <w:rPr>
          <w:rFonts w:cs="Arial"/>
          <w:sz w:val="24"/>
          <w:szCs w:val="24"/>
        </w:rPr>
        <w:t xml:space="preserve"> </w:t>
      </w:r>
      <w:r w:rsidRPr="00DE25E8">
        <w:rPr>
          <w:rFonts w:cs="Arial"/>
          <w:sz w:val="24"/>
          <w:szCs w:val="24"/>
        </w:rPr>
        <w:t>review.</w:t>
      </w:r>
      <w:r w:rsidR="00032455">
        <w:rPr>
          <w:rFonts w:cs="Arial"/>
          <w:sz w:val="24"/>
          <w:szCs w:val="24"/>
        </w:rPr>
        <w:t xml:space="preserve">  </w:t>
      </w:r>
      <w:r w:rsidRPr="00DE25E8">
        <w:rPr>
          <w:rFonts w:cs="Arial"/>
          <w:sz w:val="24"/>
          <w:szCs w:val="24"/>
        </w:rPr>
        <w:t>Your</w:t>
      </w:r>
      <w:r w:rsidR="00032455">
        <w:rPr>
          <w:rFonts w:cs="Arial"/>
          <w:sz w:val="24"/>
          <w:szCs w:val="24"/>
        </w:rPr>
        <w:t xml:space="preserve"> </w:t>
      </w:r>
      <w:r w:rsidRPr="00DE25E8">
        <w:rPr>
          <w:rFonts w:cs="Arial"/>
          <w:sz w:val="24"/>
          <w:szCs w:val="24"/>
        </w:rPr>
        <w:t>comments</w:t>
      </w:r>
      <w:r w:rsidR="00032455">
        <w:rPr>
          <w:rFonts w:cs="Arial"/>
          <w:sz w:val="24"/>
          <w:szCs w:val="24"/>
        </w:rPr>
        <w:t xml:space="preserve"> </w:t>
      </w:r>
      <w:r w:rsidRPr="00DE25E8">
        <w:rPr>
          <w:rFonts w:cs="Arial"/>
          <w:sz w:val="24"/>
          <w:szCs w:val="24"/>
        </w:rPr>
        <w:t>are</w:t>
      </w:r>
      <w:r w:rsidR="00032455">
        <w:rPr>
          <w:rFonts w:cs="Arial"/>
          <w:sz w:val="24"/>
          <w:szCs w:val="24"/>
        </w:rPr>
        <w:t xml:space="preserve"> </w:t>
      </w:r>
      <w:r w:rsidRPr="00DE25E8">
        <w:rPr>
          <w:rFonts w:cs="Arial"/>
          <w:sz w:val="24"/>
          <w:szCs w:val="24"/>
        </w:rPr>
        <w:t>borne</w:t>
      </w:r>
      <w:r w:rsidR="00032455">
        <w:rPr>
          <w:rFonts w:cs="Arial"/>
          <w:sz w:val="24"/>
          <w:szCs w:val="24"/>
        </w:rPr>
        <w:t xml:space="preserve"> </w:t>
      </w:r>
      <w:r w:rsidRPr="00DE25E8">
        <w:rPr>
          <w:rFonts w:cs="Arial"/>
          <w:sz w:val="24"/>
          <w:szCs w:val="24"/>
        </w:rPr>
        <w:t>in</w:t>
      </w:r>
      <w:r w:rsidR="00032455">
        <w:rPr>
          <w:rFonts w:cs="Arial"/>
          <w:sz w:val="24"/>
          <w:szCs w:val="24"/>
        </w:rPr>
        <w:t xml:space="preserve"> </w:t>
      </w:r>
      <w:r w:rsidRPr="00DE25E8">
        <w:rPr>
          <w:rFonts w:cs="Arial"/>
          <w:sz w:val="24"/>
          <w:szCs w:val="24"/>
        </w:rPr>
        <w:t>mind</w:t>
      </w:r>
      <w:r w:rsidR="00032455">
        <w:rPr>
          <w:rFonts w:cs="Arial"/>
          <w:sz w:val="24"/>
          <w:szCs w:val="24"/>
        </w:rPr>
        <w:t xml:space="preserve"> </w:t>
      </w:r>
      <w:r w:rsidRPr="00DE25E8">
        <w:rPr>
          <w:rFonts w:cs="Arial"/>
          <w:sz w:val="24"/>
          <w:szCs w:val="24"/>
        </w:rPr>
        <w:t>when</w:t>
      </w:r>
      <w:r w:rsidR="00032455">
        <w:rPr>
          <w:rFonts w:cs="Arial"/>
          <w:sz w:val="24"/>
          <w:szCs w:val="24"/>
        </w:rPr>
        <w:t xml:space="preserve"> </w:t>
      </w:r>
      <w:r w:rsidRPr="00DE25E8">
        <w:rPr>
          <w:rFonts w:cs="Arial"/>
          <w:sz w:val="24"/>
          <w:szCs w:val="24"/>
        </w:rPr>
        <w:t>planning</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module</w:t>
      </w:r>
      <w:r w:rsidR="00032455">
        <w:rPr>
          <w:rFonts w:cs="Arial"/>
          <w:sz w:val="24"/>
          <w:szCs w:val="24"/>
        </w:rPr>
        <w:t xml:space="preserve"> </w:t>
      </w:r>
      <w:r w:rsidRPr="00DE25E8">
        <w:rPr>
          <w:rFonts w:cs="Arial"/>
          <w:sz w:val="24"/>
          <w:szCs w:val="24"/>
        </w:rPr>
        <w:t>delivery</w:t>
      </w:r>
      <w:r w:rsidR="00032455">
        <w:rPr>
          <w:rFonts w:cs="Arial"/>
          <w:sz w:val="24"/>
          <w:szCs w:val="24"/>
        </w:rPr>
        <w:t xml:space="preserve"> </w:t>
      </w:r>
      <w:r w:rsidRPr="00DE25E8">
        <w:rPr>
          <w:rFonts w:cs="Arial"/>
          <w:sz w:val="24"/>
          <w:szCs w:val="24"/>
        </w:rPr>
        <w:t>for</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next</w:t>
      </w:r>
      <w:r w:rsidR="00032455">
        <w:rPr>
          <w:rFonts w:cs="Arial"/>
          <w:sz w:val="24"/>
          <w:szCs w:val="24"/>
        </w:rPr>
        <w:t xml:space="preserve"> </w:t>
      </w:r>
      <w:r w:rsidRPr="00DE25E8">
        <w:rPr>
          <w:rFonts w:cs="Arial"/>
          <w:sz w:val="24"/>
          <w:szCs w:val="24"/>
        </w:rPr>
        <w:t>session</w:t>
      </w:r>
      <w:r w:rsidR="00032455">
        <w:rPr>
          <w:rFonts w:cs="Arial"/>
          <w:sz w:val="24"/>
          <w:szCs w:val="24"/>
        </w:rPr>
        <w:t xml:space="preserve"> </w:t>
      </w:r>
      <w:r w:rsidRPr="00DE25E8">
        <w:rPr>
          <w:rFonts w:cs="Arial"/>
          <w:sz w:val="24"/>
          <w:szCs w:val="24"/>
        </w:rPr>
        <w:t>so</w:t>
      </w:r>
      <w:r w:rsidR="00032455">
        <w:rPr>
          <w:rFonts w:cs="Arial"/>
          <w:sz w:val="24"/>
          <w:szCs w:val="24"/>
        </w:rPr>
        <w:t xml:space="preserve"> </w:t>
      </w:r>
      <w:r w:rsidRPr="00DE25E8">
        <w:rPr>
          <w:rFonts w:cs="Arial"/>
          <w:sz w:val="24"/>
          <w:szCs w:val="24"/>
        </w:rPr>
        <w:t>it</w:t>
      </w:r>
      <w:r w:rsidR="00032455">
        <w:rPr>
          <w:rFonts w:cs="Arial"/>
          <w:sz w:val="24"/>
          <w:szCs w:val="24"/>
        </w:rPr>
        <w:t xml:space="preserve"> </w:t>
      </w:r>
      <w:r w:rsidRPr="00DE25E8">
        <w:rPr>
          <w:rFonts w:cs="Arial"/>
          <w:sz w:val="24"/>
          <w:szCs w:val="24"/>
        </w:rPr>
        <w:t>is</w:t>
      </w:r>
      <w:r w:rsidR="00032455">
        <w:rPr>
          <w:rFonts w:cs="Arial"/>
          <w:sz w:val="24"/>
          <w:szCs w:val="24"/>
        </w:rPr>
        <w:t xml:space="preserve"> </w:t>
      </w:r>
      <w:r w:rsidRPr="00DE25E8">
        <w:rPr>
          <w:rFonts w:cs="Arial"/>
          <w:sz w:val="24"/>
          <w:szCs w:val="24"/>
        </w:rPr>
        <w:t>very</w:t>
      </w:r>
      <w:r w:rsidR="00032455">
        <w:rPr>
          <w:rFonts w:cs="Arial"/>
          <w:sz w:val="24"/>
          <w:szCs w:val="24"/>
        </w:rPr>
        <w:t xml:space="preserve"> </w:t>
      </w:r>
      <w:r w:rsidRPr="00DE25E8">
        <w:rPr>
          <w:rFonts w:cs="Arial"/>
          <w:sz w:val="24"/>
          <w:szCs w:val="24"/>
        </w:rPr>
        <w:t>important</w:t>
      </w:r>
      <w:r w:rsidR="00032455">
        <w:rPr>
          <w:rFonts w:cs="Arial"/>
          <w:sz w:val="24"/>
          <w:szCs w:val="24"/>
        </w:rPr>
        <w:t xml:space="preserve"> </w:t>
      </w:r>
      <w:r w:rsidRPr="00DE25E8">
        <w:rPr>
          <w:rFonts w:cs="Arial"/>
          <w:sz w:val="24"/>
          <w:szCs w:val="24"/>
        </w:rPr>
        <w:t>that</w:t>
      </w:r>
      <w:r w:rsidR="00032455">
        <w:rPr>
          <w:rFonts w:cs="Arial"/>
          <w:sz w:val="24"/>
          <w:szCs w:val="24"/>
        </w:rPr>
        <w:t xml:space="preserve"> </w:t>
      </w:r>
      <w:r w:rsidRPr="00DE25E8">
        <w:rPr>
          <w:rFonts w:cs="Arial"/>
          <w:sz w:val="24"/>
          <w:szCs w:val="24"/>
        </w:rPr>
        <w:t>you</w:t>
      </w:r>
      <w:r w:rsidR="00032455">
        <w:rPr>
          <w:rFonts w:cs="Arial"/>
          <w:sz w:val="24"/>
          <w:szCs w:val="24"/>
        </w:rPr>
        <w:t xml:space="preserve"> </w:t>
      </w:r>
      <w:r w:rsidRPr="00DE25E8">
        <w:rPr>
          <w:rFonts w:cs="Arial"/>
          <w:sz w:val="24"/>
          <w:szCs w:val="24"/>
        </w:rPr>
        <w:t>let</w:t>
      </w:r>
      <w:r w:rsidR="00032455">
        <w:rPr>
          <w:rFonts w:cs="Arial"/>
          <w:sz w:val="24"/>
          <w:szCs w:val="24"/>
        </w:rPr>
        <w:t xml:space="preserve"> </w:t>
      </w:r>
      <w:r w:rsidRPr="00DE25E8">
        <w:rPr>
          <w:rFonts w:cs="Arial"/>
          <w:sz w:val="24"/>
          <w:szCs w:val="24"/>
        </w:rPr>
        <w:t>us</w:t>
      </w:r>
      <w:r w:rsidR="00032455">
        <w:rPr>
          <w:rFonts w:cs="Arial"/>
          <w:sz w:val="24"/>
          <w:szCs w:val="24"/>
        </w:rPr>
        <w:t xml:space="preserve"> </w:t>
      </w:r>
      <w:r w:rsidRPr="00DE25E8">
        <w:rPr>
          <w:rFonts w:cs="Arial"/>
          <w:sz w:val="24"/>
          <w:szCs w:val="24"/>
        </w:rPr>
        <w:t>know</w:t>
      </w:r>
      <w:r w:rsidR="00032455">
        <w:rPr>
          <w:rFonts w:cs="Arial"/>
          <w:sz w:val="24"/>
          <w:szCs w:val="24"/>
        </w:rPr>
        <w:t xml:space="preserve"> </w:t>
      </w:r>
      <w:r w:rsidRPr="00DE25E8">
        <w:rPr>
          <w:rFonts w:cs="Arial"/>
          <w:sz w:val="24"/>
          <w:szCs w:val="24"/>
        </w:rPr>
        <w:t>what</w:t>
      </w:r>
      <w:r w:rsidR="00032455">
        <w:rPr>
          <w:rFonts w:cs="Arial"/>
          <w:sz w:val="24"/>
          <w:szCs w:val="24"/>
        </w:rPr>
        <w:t xml:space="preserve"> </w:t>
      </w:r>
      <w:r w:rsidRPr="00DE25E8">
        <w:rPr>
          <w:rFonts w:cs="Arial"/>
          <w:sz w:val="24"/>
          <w:szCs w:val="24"/>
        </w:rPr>
        <w:t>you</w:t>
      </w:r>
      <w:r w:rsidR="00032455">
        <w:rPr>
          <w:rFonts w:cs="Arial"/>
          <w:sz w:val="24"/>
          <w:szCs w:val="24"/>
        </w:rPr>
        <w:t xml:space="preserve"> </w:t>
      </w:r>
      <w:r w:rsidR="00C30AEA">
        <w:rPr>
          <w:rFonts w:cs="Arial"/>
          <w:sz w:val="24"/>
          <w:szCs w:val="24"/>
        </w:rPr>
        <w:t>think.</w:t>
      </w:r>
    </w:p>
    <w:p w14:paraId="07365115" w14:textId="77777777" w:rsidR="007D0F33" w:rsidRPr="00DE25E8" w:rsidRDefault="007D0F33" w:rsidP="00AC4A6B">
      <w:pPr>
        <w:jc w:val="both"/>
        <w:rPr>
          <w:rFonts w:cs="Arial"/>
          <w:sz w:val="24"/>
          <w:szCs w:val="24"/>
        </w:rPr>
      </w:pPr>
    </w:p>
    <w:p w14:paraId="49D140DC" w14:textId="77777777" w:rsidR="00164CDB" w:rsidRPr="009A42BD" w:rsidRDefault="00164CDB" w:rsidP="00C30AEA">
      <w:pPr>
        <w:pStyle w:val="Heading3"/>
      </w:pPr>
      <w:r w:rsidRPr="009A42BD">
        <w:t>Programme</w:t>
      </w:r>
      <w:r w:rsidR="00032455">
        <w:t xml:space="preserve"> </w:t>
      </w:r>
      <w:r w:rsidRPr="009A42BD">
        <w:t>Evaluation</w:t>
      </w:r>
    </w:p>
    <w:p w14:paraId="7BB21488" w14:textId="77777777" w:rsidR="00164CDB" w:rsidRPr="00DE25E8" w:rsidRDefault="00164CDB" w:rsidP="00AC4A6B">
      <w:pPr>
        <w:jc w:val="both"/>
        <w:rPr>
          <w:rFonts w:cs="Arial"/>
          <w:sz w:val="24"/>
          <w:szCs w:val="24"/>
        </w:rPr>
      </w:pPr>
      <w:r w:rsidRPr="00DE25E8">
        <w:rPr>
          <w:rFonts w:cs="Arial"/>
          <w:sz w:val="24"/>
          <w:szCs w:val="24"/>
        </w:rPr>
        <w:t>Towards</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end</w:t>
      </w:r>
      <w:r w:rsidR="00032455">
        <w:rPr>
          <w:rFonts w:cs="Arial"/>
          <w:sz w:val="24"/>
          <w:szCs w:val="24"/>
        </w:rPr>
        <w:t xml:space="preserve"> </w:t>
      </w:r>
      <w:r w:rsidRPr="00DE25E8">
        <w:rPr>
          <w:rFonts w:cs="Arial"/>
          <w:sz w:val="24"/>
          <w:szCs w:val="24"/>
        </w:rPr>
        <w:t>of</w:t>
      </w:r>
      <w:r w:rsidR="00032455">
        <w:rPr>
          <w:rFonts w:cs="Arial"/>
          <w:sz w:val="24"/>
          <w:szCs w:val="24"/>
        </w:rPr>
        <w:t xml:space="preserve"> </w:t>
      </w:r>
      <w:r w:rsidRPr="00DE25E8">
        <w:rPr>
          <w:rFonts w:cs="Arial"/>
          <w:sz w:val="24"/>
          <w:szCs w:val="24"/>
        </w:rPr>
        <w:t>each</w:t>
      </w:r>
      <w:r w:rsidR="00032455">
        <w:rPr>
          <w:rFonts w:cs="Arial"/>
          <w:sz w:val="24"/>
          <w:szCs w:val="24"/>
        </w:rPr>
        <w:t xml:space="preserve"> </w:t>
      </w:r>
      <w:r w:rsidRPr="00DE25E8">
        <w:rPr>
          <w:rFonts w:cs="Arial"/>
          <w:sz w:val="24"/>
          <w:szCs w:val="24"/>
        </w:rPr>
        <w:t>year</w:t>
      </w:r>
      <w:r w:rsidR="00032455">
        <w:rPr>
          <w:rFonts w:cs="Arial"/>
          <w:sz w:val="24"/>
          <w:szCs w:val="24"/>
        </w:rPr>
        <w:t xml:space="preserve"> </w:t>
      </w:r>
      <w:r w:rsidRPr="00DE25E8">
        <w:rPr>
          <w:rFonts w:cs="Arial"/>
          <w:sz w:val="24"/>
          <w:szCs w:val="24"/>
        </w:rPr>
        <w:t>you</w:t>
      </w:r>
      <w:r w:rsidR="00032455">
        <w:rPr>
          <w:rFonts w:cs="Arial"/>
          <w:sz w:val="24"/>
          <w:szCs w:val="24"/>
        </w:rPr>
        <w:t xml:space="preserve"> </w:t>
      </w:r>
      <w:r w:rsidRPr="00DE25E8">
        <w:rPr>
          <w:rFonts w:cs="Arial"/>
          <w:sz w:val="24"/>
          <w:szCs w:val="24"/>
        </w:rPr>
        <w:t>will</w:t>
      </w:r>
      <w:r w:rsidR="00032455">
        <w:rPr>
          <w:rFonts w:cs="Arial"/>
          <w:sz w:val="24"/>
          <w:szCs w:val="24"/>
        </w:rPr>
        <w:t xml:space="preserve"> </w:t>
      </w:r>
      <w:r w:rsidRPr="00DE25E8">
        <w:rPr>
          <w:rFonts w:cs="Arial"/>
          <w:sz w:val="24"/>
          <w:szCs w:val="24"/>
        </w:rPr>
        <w:t>be</w:t>
      </w:r>
      <w:r w:rsidR="00032455">
        <w:rPr>
          <w:rFonts w:cs="Arial"/>
          <w:sz w:val="24"/>
          <w:szCs w:val="24"/>
        </w:rPr>
        <w:t xml:space="preserve"> </w:t>
      </w:r>
      <w:r w:rsidRPr="00DE25E8">
        <w:rPr>
          <w:rFonts w:cs="Arial"/>
          <w:sz w:val="24"/>
          <w:szCs w:val="24"/>
        </w:rPr>
        <w:t>asked</w:t>
      </w:r>
      <w:r w:rsidR="00032455">
        <w:rPr>
          <w:rFonts w:cs="Arial"/>
          <w:sz w:val="24"/>
          <w:szCs w:val="24"/>
        </w:rPr>
        <w:t xml:space="preserve"> </w:t>
      </w:r>
      <w:r w:rsidRPr="00DE25E8">
        <w:rPr>
          <w:rFonts w:cs="Arial"/>
          <w:sz w:val="24"/>
          <w:szCs w:val="24"/>
        </w:rPr>
        <w:t>to</w:t>
      </w:r>
      <w:r w:rsidR="00032455">
        <w:rPr>
          <w:rFonts w:cs="Arial"/>
          <w:sz w:val="24"/>
          <w:szCs w:val="24"/>
        </w:rPr>
        <w:t xml:space="preserve"> </w:t>
      </w:r>
      <w:r w:rsidRPr="00DE25E8">
        <w:rPr>
          <w:rFonts w:cs="Arial"/>
          <w:sz w:val="24"/>
          <w:szCs w:val="24"/>
        </w:rPr>
        <w:t>complete</w:t>
      </w:r>
      <w:r w:rsidR="00032455">
        <w:rPr>
          <w:rFonts w:cs="Arial"/>
          <w:sz w:val="24"/>
          <w:szCs w:val="24"/>
        </w:rPr>
        <w:t xml:space="preserve"> </w:t>
      </w:r>
      <w:r w:rsidRPr="00DE25E8">
        <w:rPr>
          <w:rFonts w:cs="Arial"/>
          <w:sz w:val="24"/>
          <w:szCs w:val="24"/>
        </w:rPr>
        <w:t>a</w:t>
      </w:r>
      <w:r w:rsidR="00032455">
        <w:rPr>
          <w:rFonts w:cs="Arial"/>
          <w:sz w:val="24"/>
          <w:szCs w:val="24"/>
        </w:rPr>
        <w:t xml:space="preserve"> </w:t>
      </w:r>
      <w:r w:rsidRPr="00DE25E8">
        <w:rPr>
          <w:rFonts w:cs="Arial"/>
          <w:sz w:val="24"/>
          <w:szCs w:val="24"/>
        </w:rPr>
        <w:t>questionnaire</w:t>
      </w:r>
      <w:r w:rsidR="00032455">
        <w:rPr>
          <w:rFonts w:cs="Arial"/>
          <w:sz w:val="24"/>
          <w:szCs w:val="24"/>
        </w:rPr>
        <w:t xml:space="preserve"> </w:t>
      </w:r>
      <w:r w:rsidRPr="00DE25E8">
        <w:rPr>
          <w:rFonts w:cs="Arial"/>
          <w:sz w:val="24"/>
          <w:szCs w:val="24"/>
        </w:rPr>
        <w:t>giving</w:t>
      </w:r>
      <w:r w:rsidR="00032455">
        <w:rPr>
          <w:rFonts w:cs="Arial"/>
          <w:sz w:val="24"/>
          <w:szCs w:val="24"/>
        </w:rPr>
        <w:t xml:space="preserve"> </w:t>
      </w:r>
      <w:r w:rsidRPr="00DE25E8">
        <w:rPr>
          <w:rFonts w:cs="Arial"/>
          <w:sz w:val="24"/>
          <w:szCs w:val="24"/>
        </w:rPr>
        <w:t>your</w:t>
      </w:r>
      <w:r w:rsidR="00032455">
        <w:rPr>
          <w:rFonts w:cs="Arial"/>
          <w:sz w:val="24"/>
          <w:szCs w:val="24"/>
        </w:rPr>
        <w:t xml:space="preserve"> </w:t>
      </w:r>
      <w:r w:rsidRPr="00DE25E8">
        <w:rPr>
          <w:rFonts w:cs="Arial"/>
          <w:sz w:val="24"/>
          <w:szCs w:val="24"/>
        </w:rPr>
        <w:t>views</w:t>
      </w:r>
      <w:r w:rsidR="00032455">
        <w:rPr>
          <w:rFonts w:cs="Arial"/>
          <w:sz w:val="24"/>
          <w:szCs w:val="24"/>
        </w:rPr>
        <w:t xml:space="preserve"> </w:t>
      </w:r>
      <w:r w:rsidRPr="00DE25E8">
        <w:rPr>
          <w:rFonts w:cs="Arial"/>
          <w:sz w:val="24"/>
          <w:szCs w:val="24"/>
        </w:rPr>
        <w:t>on</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course.</w:t>
      </w:r>
      <w:r w:rsidR="00032455">
        <w:rPr>
          <w:rFonts w:cs="Arial"/>
          <w:sz w:val="24"/>
          <w:szCs w:val="24"/>
        </w:rPr>
        <w:t xml:space="preserve">  </w:t>
      </w:r>
      <w:r w:rsidRPr="00DE25E8">
        <w:rPr>
          <w:rFonts w:cs="Arial"/>
          <w:sz w:val="24"/>
          <w:szCs w:val="24"/>
        </w:rPr>
        <w:t>Your</w:t>
      </w:r>
      <w:r w:rsidR="00032455">
        <w:rPr>
          <w:rFonts w:cs="Arial"/>
          <w:sz w:val="24"/>
          <w:szCs w:val="24"/>
        </w:rPr>
        <w:t xml:space="preserve"> </w:t>
      </w:r>
      <w:r w:rsidRPr="00DE25E8">
        <w:rPr>
          <w:rFonts w:cs="Arial"/>
          <w:sz w:val="24"/>
          <w:szCs w:val="24"/>
        </w:rPr>
        <w:t>comments</w:t>
      </w:r>
      <w:r w:rsidR="00032455">
        <w:rPr>
          <w:rFonts w:cs="Arial"/>
          <w:sz w:val="24"/>
          <w:szCs w:val="24"/>
        </w:rPr>
        <w:t xml:space="preserve"> </w:t>
      </w:r>
      <w:r w:rsidRPr="00DE25E8">
        <w:rPr>
          <w:rFonts w:cs="Arial"/>
          <w:sz w:val="24"/>
          <w:szCs w:val="24"/>
        </w:rPr>
        <w:t>are</w:t>
      </w:r>
      <w:r w:rsidR="00032455">
        <w:rPr>
          <w:rFonts w:cs="Arial"/>
          <w:sz w:val="24"/>
          <w:szCs w:val="24"/>
        </w:rPr>
        <w:t xml:space="preserve"> </w:t>
      </w:r>
      <w:r w:rsidRPr="00DE25E8">
        <w:rPr>
          <w:rFonts w:cs="Arial"/>
          <w:sz w:val="24"/>
          <w:szCs w:val="24"/>
        </w:rPr>
        <w:t>carefully</w:t>
      </w:r>
      <w:r w:rsidR="00032455">
        <w:rPr>
          <w:rFonts w:cs="Arial"/>
          <w:sz w:val="24"/>
          <w:szCs w:val="24"/>
        </w:rPr>
        <w:t xml:space="preserve"> </w:t>
      </w:r>
      <w:r w:rsidRPr="00DE25E8">
        <w:rPr>
          <w:rFonts w:cs="Arial"/>
          <w:sz w:val="24"/>
          <w:szCs w:val="24"/>
        </w:rPr>
        <w:t>scrutinised</w:t>
      </w:r>
      <w:r w:rsidR="00032455">
        <w:rPr>
          <w:rFonts w:cs="Arial"/>
          <w:sz w:val="24"/>
          <w:szCs w:val="24"/>
        </w:rPr>
        <w:t xml:space="preserve"> </w:t>
      </w:r>
      <w:r w:rsidRPr="00DE25E8">
        <w:rPr>
          <w:rFonts w:cs="Arial"/>
          <w:sz w:val="24"/>
          <w:szCs w:val="24"/>
        </w:rPr>
        <w:t>and</w:t>
      </w:r>
      <w:r w:rsidR="00032455">
        <w:rPr>
          <w:rFonts w:cs="Arial"/>
          <w:sz w:val="24"/>
          <w:szCs w:val="24"/>
        </w:rPr>
        <w:t xml:space="preserve"> </w:t>
      </w:r>
      <w:r w:rsidRPr="00DE25E8">
        <w:rPr>
          <w:rFonts w:cs="Arial"/>
          <w:sz w:val="24"/>
          <w:szCs w:val="24"/>
        </w:rPr>
        <w:t>influence</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future</w:t>
      </w:r>
      <w:r w:rsidR="00032455">
        <w:rPr>
          <w:rFonts w:cs="Arial"/>
          <w:sz w:val="24"/>
          <w:szCs w:val="24"/>
        </w:rPr>
        <w:t xml:space="preserve"> </w:t>
      </w:r>
      <w:r w:rsidRPr="00DE25E8">
        <w:rPr>
          <w:rFonts w:cs="Arial"/>
          <w:sz w:val="24"/>
          <w:szCs w:val="24"/>
        </w:rPr>
        <w:t>development</w:t>
      </w:r>
      <w:r w:rsidR="00032455">
        <w:rPr>
          <w:rFonts w:cs="Arial"/>
          <w:sz w:val="24"/>
          <w:szCs w:val="24"/>
        </w:rPr>
        <w:t xml:space="preserve"> </w:t>
      </w:r>
      <w:r w:rsidRPr="00DE25E8">
        <w:rPr>
          <w:rFonts w:cs="Arial"/>
          <w:sz w:val="24"/>
          <w:szCs w:val="24"/>
        </w:rPr>
        <w:t>of</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programme,</w:t>
      </w:r>
      <w:r w:rsidR="00032455">
        <w:rPr>
          <w:rFonts w:cs="Arial"/>
          <w:sz w:val="24"/>
          <w:szCs w:val="24"/>
        </w:rPr>
        <w:t xml:space="preserve"> </w:t>
      </w:r>
      <w:r w:rsidRPr="00DE25E8">
        <w:rPr>
          <w:rFonts w:cs="Arial"/>
          <w:sz w:val="24"/>
          <w:szCs w:val="24"/>
        </w:rPr>
        <w:t>so</w:t>
      </w:r>
      <w:r w:rsidR="00032455">
        <w:rPr>
          <w:rFonts w:cs="Arial"/>
          <w:sz w:val="24"/>
          <w:szCs w:val="24"/>
        </w:rPr>
        <w:t xml:space="preserve"> </w:t>
      </w:r>
      <w:r w:rsidRPr="00DE25E8">
        <w:rPr>
          <w:rFonts w:cs="Arial"/>
          <w:sz w:val="24"/>
          <w:szCs w:val="24"/>
        </w:rPr>
        <w:t>again</w:t>
      </w:r>
      <w:r w:rsidR="00032455">
        <w:rPr>
          <w:rFonts w:cs="Arial"/>
          <w:sz w:val="24"/>
          <w:szCs w:val="24"/>
        </w:rPr>
        <w:t xml:space="preserve"> </w:t>
      </w:r>
      <w:r w:rsidRPr="00DE25E8">
        <w:rPr>
          <w:rFonts w:cs="Arial"/>
          <w:sz w:val="24"/>
          <w:szCs w:val="24"/>
        </w:rPr>
        <w:t>please</w:t>
      </w:r>
      <w:r w:rsidR="00032455">
        <w:rPr>
          <w:rFonts w:cs="Arial"/>
          <w:sz w:val="24"/>
          <w:szCs w:val="24"/>
        </w:rPr>
        <w:t xml:space="preserve"> </w:t>
      </w:r>
      <w:r w:rsidRPr="00DE25E8">
        <w:rPr>
          <w:rFonts w:cs="Arial"/>
          <w:sz w:val="24"/>
          <w:szCs w:val="24"/>
        </w:rPr>
        <w:t>take</w:t>
      </w:r>
      <w:r w:rsidR="00032455">
        <w:rPr>
          <w:rFonts w:cs="Arial"/>
          <w:sz w:val="24"/>
          <w:szCs w:val="24"/>
        </w:rPr>
        <w:t xml:space="preserve"> </w:t>
      </w:r>
      <w:r w:rsidRPr="00DE25E8">
        <w:rPr>
          <w:rFonts w:cs="Arial"/>
          <w:sz w:val="24"/>
          <w:szCs w:val="24"/>
        </w:rPr>
        <w:t>time</w:t>
      </w:r>
      <w:r w:rsidR="00032455">
        <w:rPr>
          <w:rFonts w:cs="Arial"/>
          <w:sz w:val="24"/>
          <w:szCs w:val="24"/>
        </w:rPr>
        <w:t xml:space="preserve"> </w:t>
      </w:r>
      <w:r w:rsidRPr="00DE25E8">
        <w:rPr>
          <w:rFonts w:cs="Arial"/>
          <w:sz w:val="24"/>
          <w:szCs w:val="24"/>
        </w:rPr>
        <w:t>to</w:t>
      </w:r>
      <w:r w:rsidR="00032455">
        <w:rPr>
          <w:rFonts w:cs="Arial"/>
          <w:sz w:val="24"/>
          <w:szCs w:val="24"/>
        </w:rPr>
        <w:t xml:space="preserve"> </w:t>
      </w:r>
      <w:r w:rsidRPr="00DE25E8">
        <w:rPr>
          <w:rFonts w:cs="Arial"/>
          <w:sz w:val="24"/>
          <w:szCs w:val="24"/>
        </w:rPr>
        <w:t>complete</w:t>
      </w:r>
      <w:r w:rsidR="00032455">
        <w:rPr>
          <w:rFonts w:cs="Arial"/>
          <w:sz w:val="24"/>
          <w:szCs w:val="24"/>
        </w:rPr>
        <w:t xml:space="preserve"> </w:t>
      </w:r>
      <w:r w:rsidRPr="00DE25E8">
        <w:rPr>
          <w:rFonts w:cs="Arial"/>
          <w:sz w:val="24"/>
          <w:szCs w:val="24"/>
        </w:rPr>
        <w:t>this.</w:t>
      </w:r>
    </w:p>
    <w:p w14:paraId="79CA92B9" w14:textId="77777777" w:rsidR="00164CDB" w:rsidRPr="00DE25E8" w:rsidRDefault="00164CDB" w:rsidP="00AC4A6B">
      <w:pPr>
        <w:jc w:val="both"/>
        <w:rPr>
          <w:rFonts w:cs="Arial"/>
          <w:sz w:val="24"/>
          <w:szCs w:val="24"/>
        </w:rPr>
      </w:pPr>
    </w:p>
    <w:p w14:paraId="6B6BC402" w14:textId="77777777" w:rsidR="00164CDB" w:rsidRPr="00DE25E8" w:rsidRDefault="00164CDB" w:rsidP="00AC4A6B">
      <w:pPr>
        <w:jc w:val="both"/>
        <w:rPr>
          <w:rFonts w:cs="Arial"/>
          <w:sz w:val="24"/>
          <w:szCs w:val="24"/>
        </w:rPr>
      </w:pPr>
      <w:r w:rsidRPr="00DE25E8">
        <w:rPr>
          <w:rFonts w:cs="Arial"/>
          <w:sz w:val="24"/>
          <w:szCs w:val="24"/>
        </w:rPr>
        <w:t>You</w:t>
      </w:r>
      <w:r w:rsidR="00032455">
        <w:rPr>
          <w:rFonts w:cs="Arial"/>
          <w:sz w:val="24"/>
          <w:szCs w:val="24"/>
        </w:rPr>
        <w:t xml:space="preserve"> </w:t>
      </w:r>
      <w:r w:rsidRPr="00DE25E8">
        <w:rPr>
          <w:rFonts w:cs="Arial"/>
          <w:sz w:val="24"/>
          <w:szCs w:val="24"/>
        </w:rPr>
        <w:t>will</w:t>
      </w:r>
      <w:r w:rsidR="00032455">
        <w:rPr>
          <w:rFonts w:cs="Arial"/>
          <w:sz w:val="24"/>
          <w:szCs w:val="24"/>
        </w:rPr>
        <w:t xml:space="preserve"> </w:t>
      </w:r>
      <w:r w:rsidRPr="00DE25E8">
        <w:rPr>
          <w:rFonts w:cs="Arial"/>
          <w:sz w:val="24"/>
          <w:szCs w:val="24"/>
        </w:rPr>
        <w:t>also</w:t>
      </w:r>
      <w:r w:rsidR="00032455">
        <w:rPr>
          <w:rFonts w:cs="Arial"/>
          <w:sz w:val="24"/>
          <w:szCs w:val="24"/>
        </w:rPr>
        <w:t xml:space="preserve"> </w:t>
      </w:r>
      <w:r w:rsidRPr="00DE25E8">
        <w:rPr>
          <w:rFonts w:cs="Arial"/>
          <w:sz w:val="24"/>
          <w:szCs w:val="24"/>
        </w:rPr>
        <w:t>be</w:t>
      </w:r>
      <w:r w:rsidR="00032455">
        <w:rPr>
          <w:rFonts w:cs="Arial"/>
          <w:sz w:val="24"/>
          <w:szCs w:val="24"/>
        </w:rPr>
        <w:t xml:space="preserve"> </w:t>
      </w:r>
      <w:r w:rsidRPr="00DE25E8">
        <w:rPr>
          <w:rFonts w:cs="Arial"/>
          <w:sz w:val="24"/>
          <w:szCs w:val="24"/>
        </w:rPr>
        <w:t>asked</w:t>
      </w:r>
      <w:r w:rsidR="00032455">
        <w:rPr>
          <w:rFonts w:cs="Arial"/>
          <w:sz w:val="24"/>
          <w:szCs w:val="24"/>
        </w:rPr>
        <w:t xml:space="preserve"> </w:t>
      </w:r>
      <w:r w:rsidRPr="00DE25E8">
        <w:rPr>
          <w:rFonts w:cs="Arial"/>
          <w:sz w:val="24"/>
          <w:szCs w:val="24"/>
        </w:rPr>
        <w:t>your</w:t>
      </w:r>
      <w:r w:rsidR="00032455">
        <w:rPr>
          <w:rFonts w:cs="Arial"/>
          <w:sz w:val="24"/>
          <w:szCs w:val="24"/>
        </w:rPr>
        <w:t xml:space="preserve"> </w:t>
      </w:r>
      <w:r w:rsidRPr="00DE25E8">
        <w:rPr>
          <w:rFonts w:cs="Arial"/>
          <w:sz w:val="24"/>
          <w:szCs w:val="24"/>
        </w:rPr>
        <w:t>views</w:t>
      </w:r>
      <w:r w:rsidR="00032455">
        <w:rPr>
          <w:rFonts w:cs="Arial"/>
          <w:sz w:val="24"/>
          <w:szCs w:val="24"/>
        </w:rPr>
        <w:t xml:space="preserve"> </w:t>
      </w:r>
      <w:r w:rsidRPr="00DE25E8">
        <w:rPr>
          <w:rFonts w:cs="Arial"/>
          <w:sz w:val="24"/>
          <w:szCs w:val="24"/>
        </w:rPr>
        <w:t>on</w:t>
      </w:r>
      <w:r w:rsidR="00032455">
        <w:rPr>
          <w:rFonts w:cs="Arial"/>
          <w:sz w:val="24"/>
          <w:szCs w:val="24"/>
        </w:rPr>
        <w:t xml:space="preserve"> </w:t>
      </w:r>
      <w:r w:rsidRPr="00DE25E8">
        <w:rPr>
          <w:rFonts w:cs="Arial"/>
          <w:sz w:val="24"/>
          <w:szCs w:val="24"/>
        </w:rPr>
        <w:t>your</w:t>
      </w:r>
      <w:r w:rsidR="00032455">
        <w:rPr>
          <w:rFonts w:cs="Arial"/>
          <w:sz w:val="24"/>
          <w:szCs w:val="24"/>
        </w:rPr>
        <w:t xml:space="preserve"> </w:t>
      </w:r>
      <w:r w:rsidRPr="00DE25E8">
        <w:rPr>
          <w:rFonts w:cs="Arial"/>
          <w:sz w:val="24"/>
          <w:szCs w:val="24"/>
        </w:rPr>
        <w:t>higher</w:t>
      </w:r>
      <w:r w:rsidR="00032455">
        <w:rPr>
          <w:rFonts w:cs="Arial"/>
          <w:sz w:val="24"/>
          <w:szCs w:val="24"/>
        </w:rPr>
        <w:t xml:space="preserve"> </w:t>
      </w:r>
      <w:r w:rsidRPr="00DE25E8">
        <w:rPr>
          <w:rFonts w:cs="Arial"/>
          <w:sz w:val="24"/>
          <w:szCs w:val="24"/>
        </w:rPr>
        <w:t>education</w:t>
      </w:r>
      <w:r w:rsidR="00032455">
        <w:rPr>
          <w:rFonts w:cs="Arial"/>
          <w:sz w:val="24"/>
          <w:szCs w:val="24"/>
        </w:rPr>
        <w:t xml:space="preserve"> </w:t>
      </w:r>
      <w:r w:rsidRPr="00DE25E8">
        <w:rPr>
          <w:rFonts w:cs="Arial"/>
          <w:sz w:val="24"/>
          <w:szCs w:val="24"/>
        </w:rPr>
        <w:t>experience</w:t>
      </w:r>
      <w:r w:rsidR="00032455">
        <w:rPr>
          <w:rFonts w:cs="Arial"/>
          <w:sz w:val="24"/>
          <w:szCs w:val="24"/>
        </w:rPr>
        <w:t xml:space="preserve"> </w:t>
      </w:r>
      <w:r w:rsidRPr="00DE25E8">
        <w:rPr>
          <w:rFonts w:cs="Arial"/>
          <w:sz w:val="24"/>
          <w:szCs w:val="24"/>
        </w:rPr>
        <w:t>for</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National</w:t>
      </w:r>
      <w:r w:rsidR="00032455">
        <w:rPr>
          <w:rFonts w:cs="Arial"/>
          <w:sz w:val="24"/>
          <w:szCs w:val="24"/>
        </w:rPr>
        <w:t xml:space="preserve"> </w:t>
      </w:r>
      <w:r w:rsidRPr="00DE25E8">
        <w:rPr>
          <w:rFonts w:cs="Arial"/>
          <w:sz w:val="24"/>
          <w:szCs w:val="24"/>
        </w:rPr>
        <w:t>Student</w:t>
      </w:r>
      <w:r w:rsidR="00032455">
        <w:rPr>
          <w:rFonts w:cs="Arial"/>
          <w:sz w:val="24"/>
          <w:szCs w:val="24"/>
        </w:rPr>
        <w:t xml:space="preserve"> </w:t>
      </w:r>
      <w:r w:rsidRPr="00DE25E8">
        <w:rPr>
          <w:rFonts w:cs="Arial"/>
          <w:sz w:val="24"/>
          <w:szCs w:val="24"/>
        </w:rPr>
        <w:t>Survey</w:t>
      </w:r>
      <w:r w:rsidR="00C30AEA">
        <w:rPr>
          <w:rFonts w:cs="Arial"/>
          <w:sz w:val="24"/>
          <w:szCs w:val="24"/>
        </w:rPr>
        <w:t xml:space="preserve"> in your final year of study</w:t>
      </w:r>
      <w:r w:rsidRPr="00DE25E8">
        <w:rPr>
          <w:rFonts w:cs="Arial"/>
          <w:sz w:val="24"/>
          <w:szCs w:val="24"/>
        </w:rPr>
        <w:t>.</w:t>
      </w:r>
      <w:r w:rsidR="00032455">
        <w:rPr>
          <w:rFonts w:cs="Arial"/>
          <w:sz w:val="24"/>
          <w:szCs w:val="24"/>
        </w:rPr>
        <w:t xml:space="preserve"> </w:t>
      </w:r>
    </w:p>
    <w:p w14:paraId="204B63DC" w14:textId="77777777" w:rsidR="00164CDB" w:rsidRPr="00DE25E8" w:rsidRDefault="00164CDB" w:rsidP="00AC4A6B">
      <w:pPr>
        <w:jc w:val="both"/>
        <w:rPr>
          <w:rFonts w:cs="Arial"/>
          <w:sz w:val="24"/>
          <w:szCs w:val="24"/>
        </w:rPr>
      </w:pPr>
    </w:p>
    <w:p w14:paraId="0742AE64" w14:textId="46CF3655" w:rsidR="008E2446" w:rsidRPr="00C30AEA" w:rsidRDefault="008E2446" w:rsidP="008E2446">
      <w:pPr>
        <w:rPr>
          <w:sz w:val="24"/>
        </w:rPr>
      </w:pPr>
      <w:r w:rsidRPr="00C30AEA">
        <w:rPr>
          <w:sz w:val="24"/>
        </w:rPr>
        <w:t xml:space="preserve">The feedback collected from students is analysed and feeds into the </w:t>
      </w:r>
      <w:r w:rsidRPr="0063159A">
        <w:rPr>
          <w:rFonts w:cs="Arial"/>
          <w:sz w:val="24"/>
          <w:szCs w:val="24"/>
        </w:rPr>
        <w:t>School or Faculty’s annual Student Education Action Plan</w:t>
      </w:r>
      <w:r w:rsidRPr="00C30AEA">
        <w:rPr>
          <w:sz w:val="24"/>
        </w:rPr>
        <w:t xml:space="preserve"> on teaching.</w:t>
      </w:r>
    </w:p>
    <w:p w14:paraId="2428E009" w14:textId="77777777" w:rsidR="00676012" w:rsidRPr="007F5E7F" w:rsidRDefault="00676012" w:rsidP="00D91171">
      <w:pPr>
        <w:rPr>
          <w:rFonts w:cs="Arial"/>
          <w:sz w:val="24"/>
          <w:szCs w:val="24"/>
        </w:rPr>
      </w:pPr>
    </w:p>
    <w:p w14:paraId="4F278B77" w14:textId="77777777" w:rsidR="00164CDB" w:rsidRPr="009A42BD" w:rsidRDefault="00164CDB" w:rsidP="00C30AEA">
      <w:pPr>
        <w:pStyle w:val="Heading3"/>
      </w:pPr>
      <w:r w:rsidRPr="009A42BD">
        <w:t>Programme</w:t>
      </w:r>
      <w:r w:rsidR="00032455">
        <w:t xml:space="preserve"> </w:t>
      </w:r>
      <w:r w:rsidRPr="009A42BD">
        <w:t>Management</w:t>
      </w:r>
      <w:r w:rsidR="00032455">
        <w:t xml:space="preserve"> </w:t>
      </w:r>
      <w:r w:rsidR="004456BD">
        <w:t>Committee</w:t>
      </w:r>
    </w:p>
    <w:p w14:paraId="3B1E3809" w14:textId="77777777" w:rsidR="00164CDB" w:rsidRPr="00DE25E8" w:rsidRDefault="00164CDB" w:rsidP="00AC4A6B">
      <w:pPr>
        <w:jc w:val="both"/>
        <w:rPr>
          <w:rFonts w:cs="Arial"/>
          <w:sz w:val="24"/>
          <w:szCs w:val="24"/>
        </w:rPr>
      </w:pPr>
      <w:r w:rsidRPr="00DE25E8">
        <w:rPr>
          <w:rFonts w:cs="Arial"/>
          <w:sz w:val="24"/>
          <w:szCs w:val="24"/>
        </w:rPr>
        <w:t>A</w:t>
      </w:r>
      <w:r w:rsidR="00032455">
        <w:rPr>
          <w:rFonts w:cs="Arial"/>
          <w:sz w:val="24"/>
          <w:szCs w:val="24"/>
        </w:rPr>
        <w:t xml:space="preserve"> </w:t>
      </w:r>
      <w:r w:rsidRPr="00DE25E8">
        <w:rPr>
          <w:rFonts w:cs="Arial"/>
          <w:sz w:val="24"/>
          <w:szCs w:val="24"/>
        </w:rPr>
        <w:t>student</w:t>
      </w:r>
      <w:r w:rsidR="00032455">
        <w:rPr>
          <w:rFonts w:cs="Arial"/>
          <w:sz w:val="24"/>
          <w:szCs w:val="24"/>
        </w:rPr>
        <w:t xml:space="preserve"> </w:t>
      </w:r>
      <w:r w:rsidRPr="00DE25E8">
        <w:rPr>
          <w:rFonts w:cs="Arial"/>
          <w:sz w:val="24"/>
          <w:szCs w:val="24"/>
        </w:rPr>
        <w:t>representative</w:t>
      </w:r>
      <w:r w:rsidR="00032455">
        <w:rPr>
          <w:rFonts w:cs="Arial"/>
          <w:sz w:val="24"/>
          <w:szCs w:val="24"/>
        </w:rPr>
        <w:t xml:space="preserve"> </w:t>
      </w:r>
      <w:r w:rsidRPr="00DE25E8">
        <w:rPr>
          <w:rFonts w:cs="Arial"/>
          <w:sz w:val="24"/>
          <w:szCs w:val="24"/>
        </w:rPr>
        <w:t>from</w:t>
      </w:r>
      <w:r w:rsidR="00032455">
        <w:rPr>
          <w:rFonts w:cs="Arial"/>
          <w:sz w:val="24"/>
          <w:szCs w:val="24"/>
        </w:rPr>
        <w:t xml:space="preserve"> </w:t>
      </w:r>
      <w:r w:rsidRPr="00DE25E8">
        <w:rPr>
          <w:rFonts w:cs="Arial"/>
          <w:sz w:val="24"/>
          <w:szCs w:val="24"/>
        </w:rPr>
        <w:t>each</w:t>
      </w:r>
      <w:r w:rsidR="00032455">
        <w:rPr>
          <w:rFonts w:cs="Arial"/>
          <w:sz w:val="24"/>
          <w:szCs w:val="24"/>
        </w:rPr>
        <w:t xml:space="preserve"> </w:t>
      </w:r>
      <w:r w:rsidRPr="00DE25E8">
        <w:rPr>
          <w:rFonts w:cs="Arial"/>
          <w:sz w:val="24"/>
          <w:szCs w:val="24"/>
        </w:rPr>
        <w:t>year</w:t>
      </w:r>
      <w:r w:rsidR="00032455">
        <w:rPr>
          <w:rFonts w:cs="Arial"/>
          <w:sz w:val="24"/>
          <w:szCs w:val="24"/>
        </w:rPr>
        <w:t xml:space="preserve"> </w:t>
      </w:r>
      <w:r w:rsidRPr="00DE25E8">
        <w:rPr>
          <w:rFonts w:cs="Arial"/>
          <w:sz w:val="24"/>
          <w:szCs w:val="24"/>
        </w:rPr>
        <w:t>group</w:t>
      </w:r>
      <w:r w:rsidR="00032455">
        <w:rPr>
          <w:rFonts w:cs="Arial"/>
          <w:sz w:val="24"/>
          <w:szCs w:val="24"/>
        </w:rPr>
        <w:t xml:space="preserve"> </w:t>
      </w:r>
      <w:r w:rsidRPr="00DE25E8">
        <w:rPr>
          <w:rFonts w:cs="Arial"/>
          <w:sz w:val="24"/>
          <w:szCs w:val="24"/>
        </w:rPr>
        <w:t>will</w:t>
      </w:r>
      <w:r w:rsidR="00032455">
        <w:rPr>
          <w:rFonts w:cs="Arial"/>
          <w:sz w:val="24"/>
          <w:szCs w:val="24"/>
        </w:rPr>
        <w:t xml:space="preserve"> </w:t>
      </w:r>
      <w:r w:rsidRPr="00DE25E8">
        <w:rPr>
          <w:rFonts w:cs="Arial"/>
          <w:sz w:val="24"/>
          <w:szCs w:val="24"/>
        </w:rPr>
        <w:t>have</w:t>
      </w:r>
      <w:r w:rsidR="00032455">
        <w:rPr>
          <w:rFonts w:cs="Arial"/>
          <w:sz w:val="24"/>
          <w:szCs w:val="24"/>
        </w:rPr>
        <w:t xml:space="preserve"> </w:t>
      </w:r>
      <w:r w:rsidRPr="00DE25E8">
        <w:rPr>
          <w:rFonts w:cs="Arial"/>
          <w:sz w:val="24"/>
          <w:szCs w:val="24"/>
        </w:rPr>
        <w:t>a</w:t>
      </w:r>
      <w:r w:rsidR="00032455">
        <w:rPr>
          <w:rFonts w:cs="Arial"/>
          <w:sz w:val="24"/>
          <w:szCs w:val="24"/>
        </w:rPr>
        <w:t xml:space="preserve"> </w:t>
      </w:r>
      <w:r w:rsidRPr="00DE25E8">
        <w:rPr>
          <w:rFonts w:cs="Arial"/>
          <w:sz w:val="24"/>
          <w:szCs w:val="24"/>
        </w:rPr>
        <w:t>seat</w:t>
      </w:r>
      <w:r w:rsidR="00032455">
        <w:rPr>
          <w:rFonts w:cs="Arial"/>
          <w:sz w:val="24"/>
          <w:szCs w:val="24"/>
        </w:rPr>
        <w:t xml:space="preserve"> </w:t>
      </w:r>
      <w:r w:rsidRPr="00DE25E8">
        <w:rPr>
          <w:rFonts w:cs="Arial"/>
          <w:sz w:val="24"/>
          <w:szCs w:val="24"/>
        </w:rPr>
        <w:t>on</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Programme</w:t>
      </w:r>
      <w:r w:rsidR="00032455">
        <w:rPr>
          <w:rFonts w:cs="Arial"/>
          <w:sz w:val="24"/>
          <w:szCs w:val="24"/>
        </w:rPr>
        <w:t xml:space="preserve"> </w:t>
      </w:r>
      <w:r w:rsidRPr="00DE25E8">
        <w:rPr>
          <w:rFonts w:cs="Arial"/>
          <w:sz w:val="24"/>
          <w:szCs w:val="24"/>
        </w:rPr>
        <w:t>Management</w:t>
      </w:r>
      <w:r w:rsidR="00032455">
        <w:rPr>
          <w:rFonts w:cs="Arial"/>
          <w:sz w:val="24"/>
          <w:szCs w:val="24"/>
        </w:rPr>
        <w:t xml:space="preserve"> </w:t>
      </w:r>
      <w:r w:rsidR="004456BD">
        <w:rPr>
          <w:rFonts w:cs="Arial"/>
          <w:sz w:val="24"/>
          <w:szCs w:val="24"/>
        </w:rPr>
        <w:t>Committee</w:t>
      </w:r>
      <w:r w:rsidRPr="00DE25E8">
        <w:rPr>
          <w:rFonts w:cs="Arial"/>
          <w:sz w:val="24"/>
          <w:szCs w:val="24"/>
        </w:rPr>
        <w:t>.</w:t>
      </w:r>
    </w:p>
    <w:p w14:paraId="11588904" w14:textId="77777777" w:rsidR="00164CDB" w:rsidRPr="00DE25E8" w:rsidRDefault="00164CDB" w:rsidP="00AC4A6B">
      <w:pPr>
        <w:jc w:val="both"/>
        <w:rPr>
          <w:rFonts w:cs="Arial"/>
          <w:sz w:val="24"/>
          <w:szCs w:val="24"/>
        </w:rPr>
      </w:pPr>
    </w:p>
    <w:p w14:paraId="0C8D0678" w14:textId="77777777" w:rsidR="00164CDB" w:rsidRPr="00DE25E8" w:rsidRDefault="00164CDB" w:rsidP="00AC4A6B">
      <w:pPr>
        <w:jc w:val="both"/>
        <w:rPr>
          <w:rFonts w:cs="Arial"/>
          <w:sz w:val="24"/>
          <w:szCs w:val="24"/>
        </w:rPr>
      </w:pPr>
      <w:r w:rsidRPr="00DE25E8">
        <w:rPr>
          <w:rFonts w:cs="Arial"/>
          <w:sz w:val="24"/>
          <w:szCs w:val="24"/>
        </w:rPr>
        <w:t>The</w:t>
      </w:r>
      <w:r w:rsidR="00032455">
        <w:rPr>
          <w:rFonts w:cs="Arial"/>
          <w:sz w:val="24"/>
          <w:szCs w:val="24"/>
        </w:rPr>
        <w:t xml:space="preserve"> </w:t>
      </w:r>
      <w:r w:rsidRPr="00DE25E8">
        <w:rPr>
          <w:rFonts w:cs="Arial"/>
          <w:sz w:val="24"/>
          <w:szCs w:val="24"/>
        </w:rPr>
        <w:t>Group</w:t>
      </w:r>
      <w:r w:rsidR="00032455">
        <w:rPr>
          <w:rFonts w:cs="Arial"/>
          <w:sz w:val="24"/>
          <w:szCs w:val="24"/>
        </w:rPr>
        <w:t xml:space="preserve"> </w:t>
      </w:r>
      <w:r w:rsidRPr="00DE25E8">
        <w:rPr>
          <w:rFonts w:cs="Arial"/>
          <w:sz w:val="24"/>
          <w:szCs w:val="24"/>
        </w:rPr>
        <w:t>meets</w:t>
      </w:r>
      <w:r w:rsidR="00032455">
        <w:rPr>
          <w:rFonts w:cs="Arial"/>
          <w:sz w:val="24"/>
          <w:szCs w:val="24"/>
        </w:rPr>
        <w:t xml:space="preserve"> </w:t>
      </w:r>
      <w:r w:rsidRPr="00DE25E8">
        <w:rPr>
          <w:rFonts w:cs="Arial"/>
          <w:sz w:val="24"/>
          <w:szCs w:val="24"/>
        </w:rPr>
        <w:t>once</w:t>
      </w:r>
      <w:r w:rsidR="00032455">
        <w:rPr>
          <w:rFonts w:cs="Arial"/>
          <w:sz w:val="24"/>
          <w:szCs w:val="24"/>
        </w:rPr>
        <w:t xml:space="preserve"> </w:t>
      </w:r>
      <w:r w:rsidRPr="00DE25E8">
        <w:rPr>
          <w:rFonts w:cs="Arial"/>
          <w:sz w:val="24"/>
          <w:szCs w:val="24"/>
        </w:rPr>
        <w:t>each</w:t>
      </w:r>
      <w:r w:rsidR="00032455">
        <w:rPr>
          <w:rFonts w:cs="Arial"/>
          <w:sz w:val="24"/>
          <w:szCs w:val="24"/>
        </w:rPr>
        <w:t xml:space="preserve"> </w:t>
      </w:r>
      <w:r w:rsidRPr="00DE25E8">
        <w:rPr>
          <w:rFonts w:cs="Arial"/>
          <w:sz w:val="24"/>
          <w:szCs w:val="24"/>
        </w:rPr>
        <w:t>semester</w:t>
      </w:r>
      <w:r w:rsidR="00032455">
        <w:rPr>
          <w:rFonts w:cs="Arial"/>
          <w:sz w:val="24"/>
          <w:szCs w:val="24"/>
        </w:rPr>
        <w:t xml:space="preserve"> </w:t>
      </w:r>
      <w:r w:rsidRPr="00DE25E8">
        <w:rPr>
          <w:rFonts w:cs="Arial"/>
          <w:sz w:val="24"/>
          <w:szCs w:val="24"/>
        </w:rPr>
        <w:t>and</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student</w:t>
      </w:r>
      <w:r w:rsidR="00032455">
        <w:rPr>
          <w:rFonts w:cs="Arial"/>
          <w:sz w:val="24"/>
          <w:szCs w:val="24"/>
        </w:rPr>
        <w:t xml:space="preserve"> </w:t>
      </w:r>
      <w:r w:rsidRPr="00DE25E8">
        <w:rPr>
          <w:rFonts w:cs="Arial"/>
          <w:sz w:val="24"/>
          <w:szCs w:val="24"/>
        </w:rPr>
        <w:t>representative</w:t>
      </w:r>
      <w:r w:rsidR="00032455">
        <w:rPr>
          <w:rFonts w:cs="Arial"/>
          <w:sz w:val="24"/>
          <w:szCs w:val="24"/>
        </w:rPr>
        <w:t xml:space="preserve"> </w:t>
      </w:r>
      <w:r w:rsidRPr="00DE25E8">
        <w:rPr>
          <w:rFonts w:cs="Arial"/>
          <w:sz w:val="24"/>
          <w:szCs w:val="24"/>
        </w:rPr>
        <w:t>will</w:t>
      </w:r>
      <w:r w:rsidR="00032455">
        <w:rPr>
          <w:rFonts w:cs="Arial"/>
          <w:sz w:val="24"/>
          <w:szCs w:val="24"/>
        </w:rPr>
        <w:t xml:space="preserve"> </w:t>
      </w:r>
      <w:r w:rsidRPr="00DE25E8">
        <w:rPr>
          <w:rFonts w:cs="Arial"/>
          <w:sz w:val="24"/>
          <w:szCs w:val="24"/>
        </w:rPr>
        <w:t>be</w:t>
      </w:r>
      <w:r w:rsidR="00032455">
        <w:rPr>
          <w:rFonts w:cs="Arial"/>
          <w:sz w:val="24"/>
          <w:szCs w:val="24"/>
        </w:rPr>
        <w:t xml:space="preserve"> </w:t>
      </w:r>
      <w:r w:rsidRPr="00DE25E8">
        <w:rPr>
          <w:rFonts w:cs="Arial"/>
          <w:sz w:val="24"/>
          <w:szCs w:val="24"/>
        </w:rPr>
        <w:t>fully</w:t>
      </w:r>
      <w:r w:rsidR="00032455">
        <w:rPr>
          <w:rFonts w:cs="Arial"/>
          <w:sz w:val="24"/>
          <w:szCs w:val="24"/>
        </w:rPr>
        <w:t xml:space="preserve"> </w:t>
      </w:r>
      <w:r w:rsidRPr="00DE25E8">
        <w:rPr>
          <w:rFonts w:cs="Arial"/>
          <w:sz w:val="24"/>
          <w:szCs w:val="24"/>
        </w:rPr>
        <w:t>involved</w:t>
      </w:r>
      <w:r w:rsidR="00032455">
        <w:rPr>
          <w:rFonts w:cs="Arial"/>
          <w:sz w:val="24"/>
          <w:szCs w:val="24"/>
        </w:rPr>
        <w:t xml:space="preserve"> </w:t>
      </w:r>
      <w:r w:rsidRPr="00DE25E8">
        <w:rPr>
          <w:rFonts w:cs="Arial"/>
          <w:sz w:val="24"/>
          <w:szCs w:val="24"/>
        </w:rPr>
        <w:t>with</w:t>
      </w:r>
      <w:r w:rsidR="00032455">
        <w:rPr>
          <w:rFonts w:cs="Arial"/>
          <w:sz w:val="24"/>
          <w:szCs w:val="24"/>
        </w:rPr>
        <w:t xml:space="preserve"> </w:t>
      </w:r>
      <w:r w:rsidRPr="00DE25E8">
        <w:rPr>
          <w:rFonts w:cs="Arial"/>
          <w:sz w:val="24"/>
          <w:szCs w:val="24"/>
        </w:rPr>
        <w:t>discussions</w:t>
      </w:r>
      <w:r w:rsidR="00032455">
        <w:rPr>
          <w:rFonts w:cs="Arial"/>
          <w:sz w:val="24"/>
          <w:szCs w:val="24"/>
        </w:rPr>
        <w:t xml:space="preserve"> </w:t>
      </w:r>
      <w:r w:rsidRPr="00DE25E8">
        <w:rPr>
          <w:rFonts w:cs="Arial"/>
          <w:sz w:val="24"/>
          <w:szCs w:val="24"/>
        </w:rPr>
        <w:t>and</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decision</w:t>
      </w:r>
      <w:r w:rsidR="00032455">
        <w:rPr>
          <w:rFonts w:cs="Arial"/>
          <w:sz w:val="24"/>
          <w:szCs w:val="24"/>
        </w:rPr>
        <w:t xml:space="preserve"> </w:t>
      </w:r>
      <w:r w:rsidRPr="00DE25E8">
        <w:rPr>
          <w:rFonts w:cs="Arial"/>
          <w:sz w:val="24"/>
          <w:szCs w:val="24"/>
        </w:rPr>
        <w:t>making</w:t>
      </w:r>
      <w:r w:rsidR="00032455">
        <w:rPr>
          <w:rFonts w:cs="Arial"/>
          <w:sz w:val="24"/>
          <w:szCs w:val="24"/>
        </w:rPr>
        <w:t xml:space="preserve"> </w:t>
      </w:r>
      <w:r w:rsidRPr="00DE25E8">
        <w:rPr>
          <w:rFonts w:cs="Arial"/>
          <w:sz w:val="24"/>
          <w:szCs w:val="24"/>
        </w:rPr>
        <w:t>process</w:t>
      </w:r>
      <w:r w:rsidR="00032455">
        <w:rPr>
          <w:rFonts w:cs="Arial"/>
          <w:sz w:val="24"/>
          <w:szCs w:val="24"/>
        </w:rPr>
        <w:t xml:space="preserve"> </w:t>
      </w:r>
      <w:r w:rsidRPr="00DE25E8">
        <w:rPr>
          <w:rFonts w:cs="Arial"/>
          <w:sz w:val="24"/>
          <w:szCs w:val="24"/>
        </w:rPr>
        <w:t>and</w:t>
      </w:r>
      <w:r w:rsidR="00032455">
        <w:rPr>
          <w:rFonts w:cs="Arial"/>
          <w:sz w:val="24"/>
          <w:szCs w:val="24"/>
        </w:rPr>
        <w:t xml:space="preserve"> </w:t>
      </w:r>
      <w:r w:rsidRPr="00DE25E8">
        <w:rPr>
          <w:rFonts w:cs="Arial"/>
          <w:sz w:val="24"/>
          <w:szCs w:val="24"/>
        </w:rPr>
        <w:t>will</w:t>
      </w:r>
      <w:r w:rsidR="00032455">
        <w:rPr>
          <w:rFonts w:cs="Arial"/>
          <w:sz w:val="24"/>
          <w:szCs w:val="24"/>
        </w:rPr>
        <w:t xml:space="preserve"> </w:t>
      </w:r>
      <w:r w:rsidRPr="00DE25E8">
        <w:rPr>
          <w:rFonts w:cs="Arial"/>
          <w:sz w:val="24"/>
          <w:szCs w:val="24"/>
        </w:rPr>
        <w:t>be</w:t>
      </w:r>
      <w:r w:rsidR="00032455">
        <w:rPr>
          <w:rFonts w:cs="Arial"/>
          <w:sz w:val="24"/>
          <w:szCs w:val="24"/>
        </w:rPr>
        <w:t xml:space="preserve"> </w:t>
      </w:r>
      <w:r w:rsidRPr="00DE25E8">
        <w:rPr>
          <w:rFonts w:cs="Arial"/>
          <w:sz w:val="24"/>
          <w:szCs w:val="24"/>
        </w:rPr>
        <w:t>given</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opportunity</w:t>
      </w:r>
      <w:r w:rsidR="00032455">
        <w:rPr>
          <w:rFonts w:cs="Arial"/>
          <w:sz w:val="24"/>
          <w:szCs w:val="24"/>
        </w:rPr>
        <w:t xml:space="preserve"> </w:t>
      </w:r>
      <w:r w:rsidRPr="00DE25E8">
        <w:rPr>
          <w:rFonts w:cs="Arial"/>
          <w:sz w:val="24"/>
          <w:szCs w:val="24"/>
        </w:rPr>
        <w:t>to</w:t>
      </w:r>
      <w:r w:rsidR="00032455">
        <w:rPr>
          <w:rFonts w:cs="Arial"/>
          <w:sz w:val="24"/>
          <w:szCs w:val="24"/>
        </w:rPr>
        <w:t xml:space="preserve"> </w:t>
      </w:r>
      <w:r w:rsidRPr="00DE25E8">
        <w:rPr>
          <w:rFonts w:cs="Arial"/>
          <w:sz w:val="24"/>
          <w:szCs w:val="24"/>
        </w:rPr>
        <w:t>add</w:t>
      </w:r>
      <w:r w:rsidR="00032455">
        <w:rPr>
          <w:rFonts w:cs="Arial"/>
          <w:sz w:val="24"/>
          <w:szCs w:val="24"/>
        </w:rPr>
        <w:t xml:space="preserve"> </w:t>
      </w:r>
      <w:r w:rsidRPr="00DE25E8">
        <w:rPr>
          <w:rFonts w:cs="Arial"/>
          <w:sz w:val="24"/>
          <w:szCs w:val="24"/>
        </w:rPr>
        <w:t>any</w:t>
      </w:r>
      <w:r w:rsidR="00032455">
        <w:rPr>
          <w:rFonts w:cs="Arial"/>
          <w:sz w:val="24"/>
          <w:szCs w:val="24"/>
        </w:rPr>
        <w:t xml:space="preserve"> </w:t>
      </w:r>
      <w:r w:rsidRPr="00DE25E8">
        <w:rPr>
          <w:rFonts w:cs="Arial"/>
          <w:sz w:val="24"/>
          <w:szCs w:val="24"/>
        </w:rPr>
        <w:t>items</w:t>
      </w:r>
      <w:r w:rsidR="00032455">
        <w:rPr>
          <w:rFonts w:cs="Arial"/>
          <w:sz w:val="24"/>
          <w:szCs w:val="24"/>
        </w:rPr>
        <w:t xml:space="preserve"> </w:t>
      </w:r>
      <w:r w:rsidRPr="00DE25E8">
        <w:rPr>
          <w:rFonts w:cs="Arial"/>
          <w:sz w:val="24"/>
          <w:szCs w:val="24"/>
        </w:rPr>
        <w:t>to</w:t>
      </w:r>
      <w:r w:rsidR="00032455">
        <w:rPr>
          <w:rFonts w:cs="Arial"/>
          <w:sz w:val="24"/>
          <w:szCs w:val="24"/>
        </w:rPr>
        <w:t xml:space="preserve"> </w:t>
      </w:r>
      <w:r w:rsidRPr="00DE25E8">
        <w:rPr>
          <w:rFonts w:cs="Arial"/>
          <w:sz w:val="24"/>
          <w:szCs w:val="24"/>
        </w:rPr>
        <w:t>the</w:t>
      </w:r>
      <w:r w:rsidR="00032455">
        <w:rPr>
          <w:rFonts w:cs="Arial"/>
          <w:sz w:val="24"/>
          <w:szCs w:val="24"/>
        </w:rPr>
        <w:t xml:space="preserve"> </w:t>
      </w:r>
      <w:r w:rsidRPr="00DE25E8">
        <w:rPr>
          <w:rFonts w:cs="Arial"/>
          <w:sz w:val="24"/>
          <w:szCs w:val="24"/>
        </w:rPr>
        <w:t>agenda</w:t>
      </w:r>
      <w:r w:rsidR="00032455">
        <w:rPr>
          <w:rFonts w:cs="Arial"/>
          <w:sz w:val="24"/>
          <w:szCs w:val="24"/>
        </w:rPr>
        <w:t xml:space="preserve"> </w:t>
      </w:r>
      <w:r w:rsidRPr="00DE25E8">
        <w:rPr>
          <w:rFonts w:cs="Arial"/>
          <w:sz w:val="24"/>
          <w:szCs w:val="24"/>
        </w:rPr>
        <w:t>on</w:t>
      </w:r>
      <w:r w:rsidR="00032455">
        <w:rPr>
          <w:rFonts w:cs="Arial"/>
          <w:sz w:val="24"/>
          <w:szCs w:val="24"/>
        </w:rPr>
        <w:t xml:space="preserve"> </w:t>
      </w:r>
      <w:r w:rsidRPr="00DE25E8">
        <w:rPr>
          <w:rFonts w:cs="Arial"/>
          <w:sz w:val="24"/>
          <w:szCs w:val="24"/>
        </w:rPr>
        <w:t>behalf</w:t>
      </w:r>
      <w:r w:rsidR="00032455">
        <w:rPr>
          <w:rFonts w:cs="Arial"/>
          <w:sz w:val="24"/>
          <w:szCs w:val="24"/>
        </w:rPr>
        <w:t xml:space="preserve"> </w:t>
      </w:r>
      <w:r w:rsidRPr="00DE25E8">
        <w:rPr>
          <w:rFonts w:cs="Arial"/>
          <w:sz w:val="24"/>
          <w:szCs w:val="24"/>
        </w:rPr>
        <w:t>of</w:t>
      </w:r>
      <w:r w:rsidR="00032455">
        <w:rPr>
          <w:rFonts w:cs="Arial"/>
          <w:sz w:val="24"/>
          <w:szCs w:val="24"/>
        </w:rPr>
        <w:t xml:space="preserve"> </w:t>
      </w:r>
      <w:r w:rsidRPr="00DE25E8">
        <w:rPr>
          <w:rFonts w:cs="Arial"/>
          <w:sz w:val="24"/>
          <w:szCs w:val="24"/>
        </w:rPr>
        <w:t>fellow</w:t>
      </w:r>
      <w:r w:rsidR="00032455">
        <w:rPr>
          <w:rFonts w:cs="Arial"/>
          <w:sz w:val="24"/>
          <w:szCs w:val="24"/>
        </w:rPr>
        <w:t xml:space="preserve"> </w:t>
      </w:r>
      <w:r w:rsidRPr="00DE25E8">
        <w:rPr>
          <w:rFonts w:cs="Arial"/>
          <w:sz w:val="24"/>
          <w:szCs w:val="24"/>
        </w:rPr>
        <w:t>students.</w:t>
      </w:r>
    </w:p>
    <w:p w14:paraId="193DDCEC" w14:textId="77777777" w:rsidR="00164CDB" w:rsidRPr="00DE25E8" w:rsidRDefault="00164CDB" w:rsidP="00AC4A6B">
      <w:pPr>
        <w:jc w:val="both"/>
        <w:rPr>
          <w:rFonts w:cs="Arial"/>
          <w:sz w:val="24"/>
          <w:szCs w:val="24"/>
        </w:rPr>
      </w:pPr>
    </w:p>
    <w:p w14:paraId="75510D77" w14:textId="77777777" w:rsidR="00164CDB" w:rsidRPr="00C30AEA" w:rsidRDefault="00164CDB" w:rsidP="001B6AFC">
      <w:pPr>
        <w:pStyle w:val="Heading2"/>
        <w:rPr>
          <w:b/>
        </w:rPr>
      </w:pPr>
      <w:r w:rsidRPr="00C30AEA">
        <w:t>Student</w:t>
      </w:r>
      <w:r w:rsidR="00032455" w:rsidRPr="00C30AEA">
        <w:t xml:space="preserve"> </w:t>
      </w:r>
      <w:r w:rsidRPr="00C30AEA">
        <w:t>Representatives</w:t>
      </w:r>
    </w:p>
    <w:p w14:paraId="417E963A" w14:textId="77777777" w:rsidR="00164CDB" w:rsidRPr="007F5E7F" w:rsidRDefault="00164CDB" w:rsidP="00AC4A6B">
      <w:pPr>
        <w:jc w:val="both"/>
        <w:rPr>
          <w:rFonts w:cs="Arial"/>
          <w:sz w:val="24"/>
          <w:szCs w:val="24"/>
        </w:rPr>
      </w:pPr>
      <w:r w:rsidRPr="007F5E7F">
        <w:rPr>
          <w:rFonts w:cs="Arial"/>
          <w:sz w:val="24"/>
          <w:szCs w:val="24"/>
        </w:rPr>
        <w:t>While</w:t>
      </w:r>
      <w:r w:rsidR="00032455">
        <w:rPr>
          <w:rFonts w:cs="Arial"/>
          <w:sz w:val="24"/>
          <w:szCs w:val="24"/>
        </w:rPr>
        <w:t xml:space="preserve"> </w:t>
      </w:r>
      <w:r w:rsidRPr="007F5E7F">
        <w:rPr>
          <w:rFonts w:cs="Arial"/>
          <w:sz w:val="24"/>
          <w:szCs w:val="24"/>
        </w:rPr>
        <w:t>you</w:t>
      </w:r>
      <w:r w:rsidR="00032455">
        <w:rPr>
          <w:rFonts w:cs="Arial"/>
          <w:sz w:val="24"/>
          <w:szCs w:val="24"/>
        </w:rPr>
        <w:t xml:space="preserve"> </w:t>
      </w:r>
      <w:r w:rsidRPr="007F5E7F">
        <w:rPr>
          <w:rFonts w:cs="Arial"/>
          <w:sz w:val="24"/>
          <w:szCs w:val="24"/>
        </w:rPr>
        <w:t>are</w:t>
      </w:r>
      <w:r w:rsidR="00032455">
        <w:rPr>
          <w:rFonts w:cs="Arial"/>
          <w:sz w:val="24"/>
          <w:szCs w:val="24"/>
        </w:rPr>
        <w:t xml:space="preserve"> </w:t>
      </w:r>
      <w:r w:rsidRPr="007F5E7F">
        <w:rPr>
          <w:rFonts w:cs="Arial"/>
          <w:sz w:val="24"/>
          <w:szCs w:val="24"/>
        </w:rPr>
        <w:t>studying</w:t>
      </w:r>
      <w:r w:rsidR="00032455">
        <w:rPr>
          <w:rFonts w:cs="Arial"/>
          <w:sz w:val="24"/>
          <w:szCs w:val="24"/>
        </w:rPr>
        <w:t xml:space="preserve"> </w:t>
      </w:r>
      <w:r w:rsidRPr="007F5E7F">
        <w:rPr>
          <w:rFonts w:cs="Arial"/>
          <w:sz w:val="24"/>
          <w:szCs w:val="24"/>
        </w:rPr>
        <w:t>with</w:t>
      </w:r>
      <w:r w:rsidR="00032455">
        <w:rPr>
          <w:rFonts w:cs="Arial"/>
          <w:sz w:val="24"/>
          <w:szCs w:val="24"/>
        </w:rPr>
        <w:t xml:space="preserve"> </w:t>
      </w:r>
      <w:r w:rsidRPr="007F5E7F">
        <w:rPr>
          <w:rFonts w:cs="Arial"/>
          <w:sz w:val="24"/>
          <w:szCs w:val="24"/>
        </w:rPr>
        <w:t>us</w:t>
      </w:r>
      <w:r w:rsidR="00032455">
        <w:rPr>
          <w:rFonts w:cs="Arial"/>
          <w:sz w:val="24"/>
          <w:szCs w:val="24"/>
        </w:rPr>
        <w:t xml:space="preserve"> </w:t>
      </w:r>
      <w:r w:rsidRPr="007F5E7F">
        <w:rPr>
          <w:rFonts w:cs="Arial"/>
          <w:sz w:val="24"/>
          <w:szCs w:val="24"/>
        </w:rPr>
        <w:t>we</w:t>
      </w:r>
      <w:r w:rsidR="00032455">
        <w:rPr>
          <w:rFonts w:cs="Arial"/>
          <w:sz w:val="24"/>
          <w:szCs w:val="24"/>
        </w:rPr>
        <w:t xml:space="preserve"> </w:t>
      </w:r>
      <w:r w:rsidRPr="007F5E7F">
        <w:rPr>
          <w:rFonts w:cs="Arial"/>
          <w:sz w:val="24"/>
          <w:szCs w:val="24"/>
        </w:rPr>
        <w:t>give</w:t>
      </w:r>
      <w:r w:rsidR="00032455">
        <w:rPr>
          <w:rFonts w:cs="Arial"/>
          <w:sz w:val="24"/>
          <w:szCs w:val="24"/>
        </w:rPr>
        <w:t xml:space="preserve"> </w:t>
      </w:r>
      <w:r w:rsidRPr="007F5E7F">
        <w:rPr>
          <w:rFonts w:cs="Arial"/>
          <w:sz w:val="24"/>
          <w:szCs w:val="24"/>
        </w:rPr>
        <w:t>you</w:t>
      </w:r>
      <w:r w:rsidR="00032455">
        <w:rPr>
          <w:rFonts w:cs="Arial"/>
          <w:sz w:val="24"/>
          <w:szCs w:val="24"/>
        </w:rPr>
        <w:t xml:space="preserve"> </w:t>
      </w:r>
      <w:r w:rsidRPr="007F5E7F">
        <w:rPr>
          <w:rFonts w:cs="Arial"/>
          <w:sz w:val="24"/>
          <w:szCs w:val="24"/>
        </w:rPr>
        <w:t>an</w:t>
      </w:r>
      <w:r w:rsidR="00032455">
        <w:rPr>
          <w:rFonts w:cs="Arial"/>
          <w:sz w:val="24"/>
          <w:szCs w:val="24"/>
        </w:rPr>
        <w:t xml:space="preserve"> </w:t>
      </w:r>
      <w:r w:rsidRPr="007F5E7F">
        <w:rPr>
          <w:rFonts w:cs="Arial"/>
          <w:sz w:val="24"/>
          <w:szCs w:val="24"/>
        </w:rPr>
        <w:t>opportunity</w:t>
      </w:r>
      <w:r w:rsidR="00032455">
        <w:rPr>
          <w:rFonts w:cs="Arial"/>
          <w:sz w:val="24"/>
          <w:szCs w:val="24"/>
        </w:rPr>
        <w:t xml:space="preserve"> </w:t>
      </w:r>
      <w:r w:rsidRPr="007F5E7F">
        <w:rPr>
          <w:rFonts w:cs="Arial"/>
          <w:sz w:val="24"/>
          <w:szCs w:val="24"/>
        </w:rPr>
        <w:t>to</w:t>
      </w:r>
      <w:r w:rsidR="00032455">
        <w:rPr>
          <w:rFonts w:cs="Arial"/>
          <w:sz w:val="24"/>
          <w:szCs w:val="24"/>
        </w:rPr>
        <w:t xml:space="preserve"> </w:t>
      </w:r>
      <w:r w:rsidRPr="007F5E7F">
        <w:rPr>
          <w:rFonts w:cs="Arial"/>
          <w:sz w:val="24"/>
          <w:szCs w:val="24"/>
        </w:rPr>
        <w:t>represent</w:t>
      </w:r>
      <w:r w:rsidR="00032455">
        <w:rPr>
          <w:rFonts w:cs="Arial"/>
          <w:sz w:val="24"/>
          <w:szCs w:val="24"/>
        </w:rPr>
        <w:t xml:space="preserve"> </w:t>
      </w:r>
      <w:r w:rsidRPr="007F5E7F">
        <w:rPr>
          <w:rFonts w:cs="Arial"/>
          <w:sz w:val="24"/>
          <w:szCs w:val="24"/>
        </w:rPr>
        <w:t>your</w:t>
      </w:r>
      <w:r w:rsidR="00032455">
        <w:rPr>
          <w:rFonts w:cs="Arial"/>
          <w:sz w:val="24"/>
          <w:szCs w:val="24"/>
        </w:rPr>
        <w:t xml:space="preserve"> </w:t>
      </w:r>
      <w:r w:rsidRPr="007F5E7F">
        <w:rPr>
          <w:rFonts w:cs="Arial"/>
          <w:sz w:val="24"/>
          <w:szCs w:val="24"/>
        </w:rPr>
        <w:t>colleagues,</w:t>
      </w:r>
      <w:r w:rsidR="00032455">
        <w:rPr>
          <w:rFonts w:cs="Arial"/>
          <w:sz w:val="24"/>
          <w:szCs w:val="24"/>
        </w:rPr>
        <w:t xml:space="preserve"> </w:t>
      </w:r>
      <w:r w:rsidRPr="007F5E7F">
        <w:rPr>
          <w:rFonts w:cs="Arial"/>
          <w:sz w:val="24"/>
          <w:szCs w:val="24"/>
        </w:rPr>
        <w:t>and</w:t>
      </w:r>
      <w:r w:rsidR="00032455">
        <w:rPr>
          <w:rFonts w:cs="Arial"/>
          <w:sz w:val="24"/>
          <w:szCs w:val="24"/>
        </w:rPr>
        <w:t xml:space="preserve"> </w:t>
      </w:r>
      <w:r w:rsidRPr="007F5E7F">
        <w:rPr>
          <w:rFonts w:cs="Arial"/>
          <w:sz w:val="24"/>
          <w:szCs w:val="24"/>
        </w:rPr>
        <w:t>give</w:t>
      </w:r>
      <w:r w:rsidR="00032455">
        <w:rPr>
          <w:rFonts w:cs="Arial"/>
          <w:sz w:val="24"/>
          <w:szCs w:val="24"/>
        </w:rPr>
        <w:t xml:space="preserve"> </w:t>
      </w:r>
      <w:r w:rsidRPr="007F5E7F">
        <w:rPr>
          <w:rFonts w:cs="Arial"/>
          <w:sz w:val="24"/>
          <w:szCs w:val="24"/>
        </w:rPr>
        <w:t>a</w:t>
      </w:r>
      <w:r w:rsidR="00032455">
        <w:rPr>
          <w:rFonts w:cs="Arial"/>
          <w:sz w:val="24"/>
          <w:szCs w:val="24"/>
        </w:rPr>
        <w:t xml:space="preserve"> </w:t>
      </w:r>
      <w:r w:rsidRPr="007F5E7F">
        <w:rPr>
          <w:rFonts w:cs="Arial"/>
          <w:sz w:val="24"/>
          <w:szCs w:val="24"/>
        </w:rPr>
        <w:t>voice</w:t>
      </w:r>
      <w:r w:rsidR="00032455">
        <w:rPr>
          <w:rFonts w:cs="Arial"/>
          <w:sz w:val="24"/>
          <w:szCs w:val="24"/>
        </w:rPr>
        <w:t xml:space="preserve"> </w:t>
      </w:r>
      <w:r w:rsidRPr="007F5E7F">
        <w:rPr>
          <w:rFonts w:cs="Arial"/>
          <w:sz w:val="24"/>
          <w:szCs w:val="24"/>
        </w:rPr>
        <w:t>to</w:t>
      </w:r>
      <w:r w:rsidR="00032455">
        <w:rPr>
          <w:rFonts w:cs="Arial"/>
          <w:sz w:val="24"/>
          <w:szCs w:val="24"/>
        </w:rPr>
        <w:t xml:space="preserve"> </w:t>
      </w:r>
      <w:r w:rsidRPr="007F5E7F">
        <w:rPr>
          <w:rFonts w:cs="Arial"/>
          <w:sz w:val="24"/>
          <w:szCs w:val="24"/>
        </w:rPr>
        <w:t>their</w:t>
      </w:r>
      <w:r w:rsidR="00032455">
        <w:rPr>
          <w:rFonts w:cs="Arial"/>
          <w:sz w:val="24"/>
          <w:szCs w:val="24"/>
        </w:rPr>
        <w:t xml:space="preserve"> </w:t>
      </w:r>
      <w:r w:rsidRPr="007F5E7F">
        <w:rPr>
          <w:rFonts w:cs="Arial"/>
          <w:sz w:val="24"/>
          <w:szCs w:val="24"/>
        </w:rPr>
        <w:t>ideas</w:t>
      </w:r>
      <w:r w:rsidR="00032455">
        <w:rPr>
          <w:rFonts w:cs="Arial"/>
          <w:sz w:val="24"/>
          <w:szCs w:val="24"/>
        </w:rPr>
        <w:t xml:space="preserve"> </w:t>
      </w:r>
      <w:r w:rsidRPr="007F5E7F">
        <w:rPr>
          <w:rFonts w:cs="Arial"/>
          <w:sz w:val="24"/>
          <w:szCs w:val="24"/>
        </w:rPr>
        <w:t>and</w:t>
      </w:r>
      <w:r w:rsidR="00032455">
        <w:rPr>
          <w:rFonts w:cs="Arial"/>
          <w:sz w:val="24"/>
          <w:szCs w:val="24"/>
        </w:rPr>
        <w:t xml:space="preserve"> </w:t>
      </w:r>
      <w:r w:rsidRPr="007F5E7F">
        <w:rPr>
          <w:rFonts w:cs="Arial"/>
          <w:sz w:val="24"/>
          <w:szCs w:val="24"/>
        </w:rPr>
        <w:t>issues</w:t>
      </w:r>
      <w:r w:rsidR="00032455">
        <w:rPr>
          <w:rFonts w:cs="Arial"/>
          <w:sz w:val="24"/>
          <w:szCs w:val="24"/>
        </w:rPr>
        <w:t xml:space="preserve"> </w:t>
      </w:r>
      <w:r w:rsidRPr="007F5E7F">
        <w:rPr>
          <w:rFonts w:cs="Arial"/>
          <w:sz w:val="24"/>
          <w:szCs w:val="24"/>
        </w:rPr>
        <w:t>in</w:t>
      </w:r>
      <w:r w:rsidR="00032455">
        <w:rPr>
          <w:rFonts w:cs="Arial"/>
          <w:sz w:val="24"/>
          <w:szCs w:val="24"/>
        </w:rPr>
        <w:t xml:space="preserve"> </w:t>
      </w:r>
      <w:r w:rsidRPr="007F5E7F">
        <w:rPr>
          <w:rFonts w:cs="Arial"/>
          <w:sz w:val="24"/>
          <w:szCs w:val="24"/>
        </w:rPr>
        <w:t>a</w:t>
      </w:r>
      <w:r w:rsidR="00032455">
        <w:rPr>
          <w:rFonts w:cs="Arial"/>
          <w:sz w:val="24"/>
          <w:szCs w:val="24"/>
        </w:rPr>
        <w:t xml:space="preserve"> </w:t>
      </w:r>
      <w:r w:rsidRPr="007F5E7F">
        <w:rPr>
          <w:rFonts w:cs="Arial"/>
          <w:sz w:val="24"/>
          <w:szCs w:val="24"/>
        </w:rPr>
        <w:t>professional</w:t>
      </w:r>
      <w:r w:rsidR="00032455">
        <w:rPr>
          <w:rFonts w:cs="Arial"/>
          <w:sz w:val="24"/>
          <w:szCs w:val="24"/>
        </w:rPr>
        <w:t xml:space="preserve"> </w:t>
      </w:r>
      <w:r w:rsidRPr="007F5E7F">
        <w:rPr>
          <w:rFonts w:cs="Arial"/>
          <w:sz w:val="24"/>
          <w:szCs w:val="24"/>
        </w:rPr>
        <w:t>environment.</w:t>
      </w:r>
      <w:r w:rsidR="00032455">
        <w:rPr>
          <w:rFonts w:cs="Arial"/>
          <w:sz w:val="24"/>
          <w:szCs w:val="24"/>
        </w:rPr>
        <w:t xml:space="preserve">  </w:t>
      </w:r>
      <w:r w:rsidRPr="007F5E7F">
        <w:rPr>
          <w:rFonts w:cs="Arial"/>
          <w:sz w:val="24"/>
          <w:szCs w:val="24"/>
        </w:rPr>
        <w:t>As</w:t>
      </w:r>
      <w:r w:rsidR="00032455">
        <w:rPr>
          <w:rFonts w:cs="Arial"/>
          <w:sz w:val="24"/>
          <w:szCs w:val="24"/>
        </w:rPr>
        <w:t xml:space="preserve"> </w:t>
      </w:r>
      <w:r w:rsidRPr="007F5E7F">
        <w:rPr>
          <w:rFonts w:cs="Arial"/>
          <w:sz w:val="24"/>
          <w:szCs w:val="24"/>
        </w:rPr>
        <w:t>a</w:t>
      </w:r>
      <w:r w:rsidR="00032455">
        <w:rPr>
          <w:rFonts w:cs="Arial"/>
          <w:sz w:val="24"/>
          <w:szCs w:val="24"/>
        </w:rPr>
        <w:t xml:space="preserve"> </w:t>
      </w:r>
      <w:r w:rsidRPr="007F5E7F">
        <w:rPr>
          <w:rFonts w:cs="Arial"/>
          <w:sz w:val="24"/>
          <w:szCs w:val="24"/>
        </w:rPr>
        <w:t>student</w:t>
      </w:r>
      <w:r w:rsidR="00032455">
        <w:rPr>
          <w:rFonts w:cs="Arial"/>
          <w:sz w:val="24"/>
          <w:szCs w:val="24"/>
        </w:rPr>
        <w:t xml:space="preserve"> </w:t>
      </w:r>
      <w:r w:rsidRPr="007F5E7F">
        <w:rPr>
          <w:rFonts w:cs="Arial"/>
          <w:sz w:val="24"/>
          <w:szCs w:val="24"/>
        </w:rPr>
        <w:t>representative</w:t>
      </w:r>
      <w:r w:rsidR="00032455">
        <w:rPr>
          <w:rFonts w:cs="Arial"/>
          <w:sz w:val="24"/>
          <w:szCs w:val="24"/>
        </w:rPr>
        <w:t xml:space="preserve"> </w:t>
      </w:r>
      <w:r w:rsidRPr="007F5E7F">
        <w:rPr>
          <w:rFonts w:cs="Arial"/>
          <w:sz w:val="24"/>
          <w:szCs w:val="24"/>
        </w:rPr>
        <w:t>you</w:t>
      </w:r>
      <w:r w:rsidR="00032455">
        <w:rPr>
          <w:rFonts w:cs="Arial"/>
          <w:sz w:val="24"/>
          <w:szCs w:val="24"/>
        </w:rPr>
        <w:t xml:space="preserve"> </w:t>
      </w:r>
      <w:r w:rsidRPr="007F5E7F">
        <w:rPr>
          <w:rFonts w:cs="Arial"/>
          <w:sz w:val="24"/>
          <w:szCs w:val="24"/>
        </w:rPr>
        <w:t>will</w:t>
      </w:r>
      <w:r w:rsidR="00032455">
        <w:rPr>
          <w:rFonts w:cs="Arial"/>
          <w:sz w:val="24"/>
          <w:szCs w:val="24"/>
        </w:rPr>
        <w:t xml:space="preserve"> </w:t>
      </w:r>
      <w:r w:rsidRPr="007F5E7F">
        <w:rPr>
          <w:rFonts w:cs="Arial"/>
          <w:sz w:val="24"/>
          <w:szCs w:val="24"/>
        </w:rPr>
        <w:t>experience</w:t>
      </w:r>
      <w:r w:rsidR="00032455">
        <w:rPr>
          <w:rFonts w:cs="Arial"/>
          <w:sz w:val="24"/>
          <w:szCs w:val="24"/>
        </w:rPr>
        <w:t xml:space="preserve"> </w:t>
      </w:r>
      <w:r w:rsidRPr="007F5E7F">
        <w:rPr>
          <w:rFonts w:cs="Arial"/>
          <w:sz w:val="24"/>
          <w:szCs w:val="24"/>
        </w:rPr>
        <w:t>first-hand</w:t>
      </w:r>
      <w:r w:rsidR="00032455">
        <w:rPr>
          <w:rFonts w:cs="Arial"/>
          <w:sz w:val="24"/>
          <w:szCs w:val="24"/>
        </w:rPr>
        <w:t xml:space="preserve"> </w:t>
      </w:r>
      <w:r w:rsidRPr="007F5E7F">
        <w:rPr>
          <w:rFonts w:cs="Arial"/>
          <w:sz w:val="24"/>
          <w:szCs w:val="24"/>
        </w:rPr>
        <w:t>how</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School</w:t>
      </w:r>
      <w:r w:rsidR="00032455">
        <w:rPr>
          <w:rFonts w:cs="Arial"/>
          <w:sz w:val="24"/>
          <w:szCs w:val="24"/>
        </w:rPr>
        <w:t xml:space="preserve"> </w:t>
      </w:r>
      <w:r w:rsidRPr="007F5E7F">
        <w:rPr>
          <w:rFonts w:cs="Arial"/>
          <w:sz w:val="24"/>
          <w:szCs w:val="24"/>
        </w:rPr>
        <w:t>operates.</w:t>
      </w:r>
      <w:r w:rsidR="00032455">
        <w:rPr>
          <w:rFonts w:cs="Arial"/>
          <w:sz w:val="24"/>
          <w:szCs w:val="24"/>
        </w:rPr>
        <w:t xml:space="preserve">  </w:t>
      </w:r>
      <w:r w:rsidRPr="007F5E7F">
        <w:rPr>
          <w:rFonts w:cs="Arial"/>
          <w:sz w:val="24"/>
          <w:szCs w:val="24"/>
        </w:rPr>
        <w:t>Typically</w:t>
      </w:r>
      <w:r w:rsidR="00032455">
        <w:rPr>
          <w:rFonts w:cs="Arial"/>
          <w:sz w:val="24"/>
          <w:szCs w:val="24"/>
        </w:rPr>
        <w:t xml:space="preserve"> </w:t>
      </w:r>
      <w:r w:rsidRPr="007F5E7F">
        <w:rPr>
          <w:rFonts w:cs="Arial"/>
          <w:sz w:val="24"/>
          <w:szCs w:val="24"/>
        </w:rPr>
        <w:t>students</w:t>
      </w:r>
      <w:r w:rsidR="00032455">
        <w:rPr>
          <w:rFonts w:cs="Arial"/>
          <w:sz w:val="24"/>
          <w:szCs w:val="24"/>
        </w:rPr>
        <w:t xml:space="preserve"> </w:t>
      </w:r>
      <w:r w:rsidRPr="007F5E7F">
        <w:rPr>
          <w:rFonts w:cs="Arial"/>
          <w:sz w:val="24"/>
          <w:szCs w:val="24"/>
        </w:rPr>
        <w:t>have</w:t>
      </w:r>
      <w:r w:rsidR="00032455">
        <w:rPr>
          <w:rFonts w:cs="Arial"/>
          <w:sz w:val="24"/>
          <w:szCs w:val="24"/>
        </w:rPr>
        <w:t xml:space="preserve"> </w:t>
      </w:r>
      <w:r w:rsidRPr="007F5E7F">
        <w:rPr>
          <w:rFonts w:cs="Arial"/>
          <w:sz w:val="24"/>
          <w:szCs w:val="24"/>
        </w:rPr>
        <w:t>used</w:t>
      </w:r>
      <w:r w:rsidR="00032455">
        <w:rPr>
          <w:rFonts w:cs="Arial"/>
          <w:sz w:val="24"/>
          <w:szCs w:val="24"/>
        </w:rPr>
        <w:t xml:space="preserve"> </w:t>
      </w:r>
      <w:r w:rsidRPr="007F5E7F">
        <w:rPr>
          <w:rFonts w:cs="Arial"/>
          <w:sz w:val="24"/>
          <w:szCs w:val="24"/>
        </w:rPr>
        <w:t>this</w:t>
      </w:r>
      <w:r w:rsidR="00032455">
        <w:rPr>
          <w:rFonts w:cs="Arial"/>
          <w:sz w:val="24"/>
          <w:szCs w:val="24"/>
        </w:rPr>
        <w:t xml:space="preserve"> </w:t>
      </w:r>
      <w:r w:rsidRPr="007F5E7F">
        <w:rPr>
          <w:rFonts w:cs="Arial"/>
          <w:sz w:val="24"/>
          <w:szCs w:val="24"/>
        </w:rPr>
        <w:t>to</w:t>
      </w:r>
      <w:r w:rsidR="00032455">
        <w:rPr>
          <w:rFonts w:cs="Arial"/>
          <w:sz w:val="24"/>
          <w:szCs w:val="24"/>
        </w:rPr>
        <w:t xml:space="preserve"> </w:t>
      </w:r>
      <w:r w:rsidRPr="007F5E7F">
        <w:rPr>
          <w:rFonts w:cs="Arial"/>
          <w:sz w:val="24"/>
          <w:szCs w:val="24"/>
        </w:rPr>
        <w:t>build</w:t>
      </w:r>
      <w:r w:rsidR="00032455">
        <w:rPr>
          <w:rFonts w:cs="Arial"/>
          <w:sz w:val="24"/>
          <w:szCs w:val="24"/>
        </w:rPr>
        <w:t xml:space="preserve"> </w:t>
      </w:r>
      <w:r w:rsidRPr="007F5E7F">
        <w:rPr>
          <w:rFonts w:cs="Arial"/>
          <w:sz w:val="24"/>
          <w:szCs w:val="24"/>
        </w:rPr>
        <w:t>their</w:t>
      </w:r>
      <w:r w:rsidR="00032455">
        <w:rPr>
          <w:rFonts w:cs="Arial"/>
          <w:sz w:val="24"/>
          <w:szCs w:val="24"/>
        </w:rPr>
        <w:t xml:space="preserve"> </w:t>
      </w:r>
      <w:r w:rsidRPr="007F5E7F">
        <w:rPr>
          <w:rFonts w:cs="Arial"/>
          <w:sz w:val="24"/>
          <w:szCs w:val="24"/>
        </w:rPr>
        <w:t>skills</w:t>
      </w:r>
      <w:r w:rsidR="00032455">
        <w:rPr>
          <w:rFonts w:cs="Arial"/>
          <w:sz w:val="24"/>
          <w:szCs w:val="24"/>
        </w:rPr>
        <w:t xml:space="preserve"> </w:t>
      </w:r>
      <w:r w:rsidRPr="007F5E7F">
        <w:rPr>
          <w:rFonts w:cs="Arial"/>
          <w:sz w:val="24"/>
          <w:szCs w:val="24"/>
        </w:rPr>
        <w:lastRenderedPageBreak/>
        <w:t>in</w:t>
      </w:r>
      <w:r w:rsidR="00032455">
        <w:rPr>
          <w:rFonts w:cs="Arial"/>
          <w:sz w:val="24"/>
          <w:szCs w:val="24"/>
        </w:rPr>
        <w:t xml:space="preserve"> </w:t>
      </w:r>
      <w:r w:rsidRPr="007F5E7F">
        <w:rPr>
          <w:rFonts w:cs="Arial"/>
          <w:sz w:val="24"/>
          <w:szCs w:val="24"/>
        </w:rPr>
        <w:t>debate,</w:t>
      </w:r>
      <w:r w:rsidR="00032455">
        <w:rPr>
          <w:rFonts w:cs="Arial"/>
          <w:sz w:val="24"/>
          <w:szCs w:val="24"/>
        </w:rPr>
        <w:t xml:space="preserve"> </w:t>
      </w:r>
      <w:r w:rsidRPr="007F5E7F">
        <w:rPr>
          <w:rFonts w:cs="Arial"/>
          <w:sz w:val="24"/>
          <w:szCs w:val="24"/>
        </w:rPr>
        <w:t>discussion</w:t>
      </w:r>
      <w:r w:rsidR="00032455">
        <w:rPr>
          <w:rFonts w:cs="Arial"/>
          <w:sz w:val="24"/>
          <w:szCs w:val="24"/>
        </w:rPr>
        <w:t xml:space="preserve"> </w:t>
      </w:r>
      <w:r w:rsidRPr="007F5E7F">
        <w:rPr>
          <w:rFonts w:cs="Arial"/>
          <w:sz w:val="24"/>
          <w:szCs w:val="24"/>
        </w:rPr>
        <w:t>and</w:t>
      </w:r>
      <w:r w:rsidR="00032455">
        <w:rPr>
          <w:rFonts w:cs="Arial"/>
          <w:sz w:val="24"/>
          <w:szCs w:val="24"/>
        </w:rPr>
        <w:t xml:space="preserve"> </w:t>
      </w:r>
      <w:r w:rsidRPr="007F5E7F">
        <w:rPr>
          <w:rFonts w:cs="Arial"/>
          <w:sz w:val="24"/>
          <w:szCs w:val="24"/>
        </w:rPr>
        <w:t>influencing,</w:t>
      </w:r>
      <w:r w:rsidR="00032455">
        <w:rPr>
          <w:rFonts w:cs="Arial"/>
          <w:sz w:val="24"/>
          <w:szCs w:val="24"/>
        </w:rPr>
        <w:t xml:space="preserve"> </w:t>
      </w:r>
      <w:r w:rsidRPr="007F5E7F">
        <w:rPr>
          <w:rFonts w:cs="Arial"/>
          <w:sz w:val="24"/>
          <w:szCs w:val="24"/>
        </w:rPr>
        <w:t>and</w:t>
      </w:r>
      <w:r w:rsidR="00032455">
        <w:rPr>
          <w:rFonts w:cs="Arial"/>
          <w:sz w:val="24"/>
          <w:szCs w:val="24"/>
        </w:rPr>
        <w:t xml:space="preserve"> </w:t>
      </w:r>
      <w:r w:rsidRPr="007F5E7F">
        <w:rPr>
          <w:rFonts w:cs="Arial"/>
          <w:sz w:val="24"/>
          <w:szCs w:val="24"/>
        </w:rPr>
        <w:t>at</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same</w:t>
      </w:r>
      <w:r w:rsidR="00032455">
        <w:rPr>
          <w:rFonts w:cs="Arial"/>
          <w:sz w:val="24"/>
          <w:szCs w:val="24"/>
        </w:rPr>
        <w:t xml:space="preserve"> </w:t>
      </w:r>
      <w:r w:rsidRPr="007F5E7F">
        <w:rPr>
          <w:rFonts w:cs="Arial"/>
          <w:sz w:val="24"/>
          <w:szCs w:val="24"/>
        </w:rPr>
        <w:t>time</w:t>
      </w:r>
      <w:r w:rsidR="00032455">
        <w:rPr>
          <w:rFonts w:cs="Arial"/>
          <w:sz w:val="24"/>
          <w:szCs w:val="24"/>
        </w:rPr>
        <w:t xml:space="preserve"> </w:t>
      </w:r>
      <w:r w:rsidRPr="007F5E7F">
        <w:rPr>
          <w:rFonts w:cs="Arial"/>
          <w:sz w:val="24"/>
          <w:szCs w:val="24"/>
        </w:rPr>
        <w:t>gaining</w:t>
      </w:r>
      <w:r w:rsidR="00032455">
        <w:rPr>
          <w:rFonts w:cs="Arial"/>
          <w:sz w:val="24"/>
          <w:szCs w:val="24"/>
        </w:rPr>
        <w:t xml:space="preserve"> </w:t>
      </w:r>
      <w:r w:rsidRPr="007F5E7F">
        <w:rPr>
          <w:rFonts w:cs="Arial"/>
          <w:sz w:val="24"/>
          <w:szCs w:val="24"/>
        </w:rPr>
        <w:t>insight</w:t>
      </w:r>
      <w:r w:rsidR="00032455">
        <w:rPr>
          <w:rFonts w:cs="Arial"/>
          <w:sz w:val="24"/>
          <w:szCs w:val="24"/>
        </w:rPr>
        <w:t xml:space="preserve"> </w:t>
      </w:r>
      <w:r w:rsidRPr="007F5E7F">
        <w:rPr>
          <w:rFonts w:cs="Arial"/>
          <w:sz w:val="24"/>
          <w:szCs w:val="24"/>
        </w:rPr>
        <w:t>to</w:t>
      </w:r>
      <w:r w:rsidR="00032455">
        <w:rPr>
          <w:rFonts w:cs="Arial"/>
          <w:sz w:val="24"/>
          <w:szCs w:val="24"/>
        </w:rPr>
        <w:t xml:space="preserve"> </w:t>
      </w:r>
      <w:r w:rsidRPr="007F5E7F">
        <w:rPr>
          <w:rFonts w:cs="Arial"/>
          <w:sz w:val="24"/>
          <w:szCs w:val="24"/>
        </w:rPr>
        <w:t>management</w:t>
      </w:r>
      <w:r w:rsidR="00032455">
        <w:rPr>
          <w:rFonts w:cs="Arial"/>
          <w:sz w:val="24"/>
          <w:szCs w:val="24"/>
        </w:rPr>
        <w:t xml:space="preserve"> </w:t>
      </w:r>
      <w:r w:rsidRPr="007F5E7F">
        <w:rPr>
          <w:rFonts w:cs="Arial"/>
          <w:sz w:val="24"/>
          <w:szCs w:val="24"/>
        </w:rPr>
        <w:t>and</w:t>
      </w:r>
      <w:r w:rsidR="00032455">
        <w:rPr>
          <w:rFonts w:cs="Arial"/>
          <w:sz w:val="24"/>
          <w:szCs w:val="24"/>
        </w:rPr>
        <w:t xml:space="preserve"> </w:t>
      </w:r>
      <w:r w:rsidRPr="007F5E7F">
        <w:rPr>
          <w:rFonts w:cs="Arial"/>
          <w:sz w:val="24"/>
          <w:szCs w:val="24"/>
        </w:rPr>
        <w:t>strategic</w:t>
      </w:r>
      <w:r w:rsidR="00032455">
        <w:rPr>
          <w:rFonts w:cs="Arial"/>
          <w:sz w:val="24"/>
          <w:szCs w:val="24"/>
        </w:rPr>
        <w:t xml:space="preserve"> </w:t>
      </w:r>
      <w:r w:rsidRPr="007F5E7F">
        <w:rPr>
          <w:rFonts w:cs="Arial"/>
          <w:sz w:val="24"/>
          <w:szCs w:val="24"/>
        </w:rPr>
        <w:t>issues</w:t>
      </w:r>
      <w:r w:rsidR="00032455">
        <w:rPr>
          <w:rFonts w:cs="Arial"/>
          <w:sz w:val="24"/>
          <w:szCs w:val="24"/>
        </w:rPr>
        <w:t xml:space="preserve"> </w:t>
      </w:r>
      <w:r w:rsidRPr="007F5E7F">
        <w:rPr>
          <w:rFonts w:cs="Arial"/>
          <w:sz w:val="24"/>
          <w:szCs w:val="24"/>
        </w:rPr>
        <w:t>which</w:t>
      </w:r>
      <w:r w:rsidR="00032455">
        <w:rPr>
          <w:rFonts w:cs="Arial"/>
          <w:sz w:val="24"/>
          <w:szCs w:val="24"/>
        </w:rPr>
        <w:t xml:space="preserve"> </w:t>
      </w:r>
      <w:r w:rsidRPr="007F5E7F">
        <w:rPr>
          <w:rFonts w:cs="Arial"/>
          <w:sz w:val="24"/>
          <w:szCs w:val="24"/>
        </w:rPr>
        <w:t>may</w:t>
      </w:r>
      <w:r w:rsidR="00032455">
        <w:rPr>
          <w:rFonts w:cs="Arial"/>
          <w:sz w:val="24"/>
          <w:szCs w:val="24"/>
        </w:rPr>
        <w:t xml:space="preserve"> </w:t>
      </w:r>
      <w:r w:rsidRPr="007F5E7F">
        <w:rPr>
          <w:rFonts w:cs="Arial"/>
          <w:sz w:val="24"/>
          <w:szCs w:val="24"/>
        </w:rPr>
        <w:t>arise</w:t>
      </w:r>
      <w:r w:rsidR="00032455">
        <w:rPr>
          <w:rFonts w:cs="Arial"/>
          <w:sz w:val="24"/>
          <w:szCs w:val="24"/>
        </w:rPr>
        <w:t xml:space="preserve"> </w:t>
      </w:r>
      <w:r w:rsidRPr="007F5E7F">
        <w:rPr>
          <w:rFonts w:cs="Arial"/>
          <w:sz w:val="24"/>
          <w:szCs w:val="24"/>
        </w:rPr>
        <w:t>in</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future</w:t>
      </w:r>
      <w:r w:rsidR="00032455">
        <w:rPr>
          <w:rFonts w:cs="Arial"/>
          <w:sz w:val="24"/>
          <w:szCs w:val="24"/>
        </w:rPr>
        <w:t xml:space="preserve"> </w:t>
      </w:r>
      <w:r w:rsidRPr="007F5E7F">
        <w:rPr>
          <w:rFonts w:cs="Arial"/>
          <w:sz w:val="24"/>
          <w:szCs w:val="24"/>
        </w:rPr>
        <w:t>career.</w:t>
      </w:r>
      <w:r w:rsidR="00032455">
        <w:rPr>
          <w:rFonts w:cs="Arial"/>
          <w:sz w:val="24"/>
          <w:szCs w:val="24"/>
        </w:rPr>
        <w:t xml:space="preserve"> </w:t>
      </w:r>
    </w:p>
    <w:p w14:paraId="3055FC9F" w14:textId="77777777" w:rsidR="00164CDB" w:rsidRPr="007F5E7F" w:rsidRDefault="00164CDB" w:rsidP="00AC4A6B">
      <w:pPr>
        <w:jc w:val="both"/>
        <w:rPr>
          <w:rFonts w:cs="Arial"/>
          <w:sz w:val="24"/>
          <w:szCs w:val="24"/>
        </w:rPr>
      </w:pPr>
    </w:p>
    <w:p w14:paraId="6DC93986" w14:textId="77777777" w:rsidR="00164CDB" w:rsidRPr="007F5E7F" w:rsidRDefault="00164CDB" w:rsidP="00AC4A6B">
      <w:pPr>
        <w:jc w:val="both"/>
        <w:rPr>
          <w:rFonts w:cs="Arial"/>
          <w:sz w:val="24"/>
          <w:szCs w:val="24"/>
        </w:rPr>
      </w:pPr>
      <w:r w:rsidRPr="007F5E7F">
        <w:rPr>
          <w:rFonts w:cs="Arial"/>
          <w:sz w:val="24"/>
          <w:szCs w:val="24"/>
        </w:rPr>
        <w:t>This</w:t>
      </w:r>
      <w:r w:rsidR="00032455">
        <w:rPr>
          <w:rFonts w:cs="Arial"/>
          <w:sz w:val="24"/>
          <w:szCs w:val="24"/>
        </w:rPr>
        <w:t xml:space="preserve"> </w:t>
      </w:r>
      <w:r w:rsidRPr="007F5E7F">
        <w:rPr>
          <w:rFonts w:cs="Arial"/>
          <w:sz w:val="24"/>
          <w:szCs w:val="24"/>
        </w:rPr>
        <w:t>is</w:t>
      </w:r>
      <w:r w:rsidR="00032455">
        <w:rPr>
          <w:rFonts w:cs="Arial"/>
          <w:sz w:val="24"/>
          <w:szCs w:val="24"/>
        </w:rPr>
        <w:t xml:space="preserve"> </w:t>
      </w:r>
      <w:r w:rsidRPr="007F5E7F">
        <w:rPr>
          <w:rFonts w:cs="Arial"/>
          <w:sz w:val="24"/>
          <w:szCs w:val="24"/>
        </w:rPr>
        <w:t>a</w:t>
      </w:r>
      <w:r w:rsidR="00032455">
        <w:rPr>
          <w:rFonts w:cs="Arial"/>
          <w:sz w:val="24"/>
          <w:szCs w:val="24"/>
        </w:rPr>
        <w:t xml:space="preserve"> </w:t>
      </w:r>
      <w:r w:rsidRPr="007F5E7F">
        <w:rPr>
          <w:rFonts w:cs="Arial"/>
          <w:sz w:val="24"/>
          <w:szCs w:val="24"/>
        </w:rPr>
        <w:t>valuable</w:t>
      </w:r>
      <w:r w:rsidR="00032455">
        <w:rPr>
          <w:rFonts w:cs="Arial"/>
          <w:sz w:val="24"/>
          <w:szCs w:val="24"/>
        </w:rPr>
        <w:t xml:space="preserve"> </w:t>
      </w:r>
      <w:r w:rsidRPr="007F5E7F">
        <w:rPr>
          <w:rFonts w:cs="Arial"/>
          <w:sz w:val="24"/>
          <w:szCs w:val="24"/>
        </w:rPr>
        <w:t>and</w:t>
      </w:r>
      <w:r w:rsidR="00032455">
        <w:rPr>
          <w:rFonts w:cs="Arial"/>
          <w:sz w:val="24"/>
          <w:szCs w:val="24"/>
        </w:rPr>
        <w:t xml:space="preserve"> </w:t>
      </w:r>
      <w:r w:rsidRPr="007F5E7F">
        <w:rPr>
          <w:rFonts w:cs="Arial"/>
          <w:sz w:val="24"/>
          <w:szCs w:val="24"/>
        </w:rPr>
        <w:t>meaningful</w:t>
      </w:r>
      <w:r w:rsidR="00032455">
        <w:rPr>
          <w:rFonts w:cs="Arial"/>
          <w:sz w:val="24"/>
          <w:szCs w:val="24"/>
        </w:rPr>
        <w:t xml:space="preserve"> </w:t>
      </w:r>
      <w:r w:rsidRPr="007F5E7F">
        <w:rPr>
          <w:rFonts w:cs="Arial"/>
          <w:sz w:val="24"/>
          <w:szCs w:val="24"/>
        </w:rPr>
        <w:t>role</w:t>
      </w:r>
      <w:r w:rsidR="00032455">
        <w:rPr>
          <w:rFonts w:cs="Arial"/>
          <w:sz w:val="24"/>
          <w:szCs w:val="24"/>
        </w:rPr>
        <w:t xml:space="preserve"> </w:t>
      </w:r>
      <w:r w:rsidRPr="007F5E7F">
        <w:rPr>
          <w:rFonts w:cs="Arial"/>
          <w:sz w:val="24"/>
          <w:szCs w:val="24"/>
        </w:rPr>
        <w:t>which</w:t>
      </w:r>
      <w:r w:rsidR="00032455">
        <w:rPr>
          <w:rFonts w:cs="Arial"/>
          <w:sz w:val="24"/>
          <w:szCs w:val="24"/>
        </w:rPr>
        <w:t xml:space="preserve"> </w:t>
      </w:r>
      <w:r w:rsidRPr="007F5E7F">
        <w:rPr>
          <w:rFonts w:cs="Arial"/>
          <w:sz w:val="24"/>
          <w:szCs w:val="24"/>
        </w:rPr>
        <w:t>can</w:t>
      </w:r>
      <w:r w:rsidR="00032455">
        <w:rPr>
          <w:rFonts w:cs="Arial"/>
          <w:sz w:val="24"/>
          <w:szCs w:val="24"/>
        </w:rPr>
        <w:t xml:space="preserve"> </w:t>
      </w:r>
      <w:r w:rsidRPr="007F5E7F">
        <w:rPr>
          <w:rFonts w:cs="Arial"/>
          <w:sz w:val="24"/>
          <w:szCs w:val="24"/>
        </w:rPr>
        <w:t>give</w:t>
      </w:r>
      <w:r w:rsidR="00032455">
        <w:rPr>
          <w:rFonts w:cs="Arial"/>
          <w:sz w:val="24"/>
          <w:szCs w:val="24"/>
        </w:rPr>
        <w:t xml:space="preserve"> </w:t>
      </w:r>
      <w:r w:rsidRPr="007F5E7F">
        <w:rPr>
          <w:rFonts w:cs="Arial"/>
          <w:sz w:val="24"/>
          <w:szCs w:val="24"/>
        </w:rPr>
        <w:t>you</w:t>
      </w:r>
      <w:r w:rsidR="00032455">
        <w:rPr>
          <w:rFonts w:cs="Arial"/>
          <w:sz w:val="24"/>
          <w:szCs w:val="24"/>
        </w:rPr>
        <w:t xml:space="preserve"> </w:t>
      </w:r>
      <w:r w:rsidRPr="007F5E7F">
        <w:rPr>
          <w:rFonts w:cs="Arial"/>
          <w:sz w:val="24"/>
          <w:szCs w:val="24"/>
        </w:rPr>
        <w:t>a</w:t>
      </w:r>
      <w:r w:rsidR="00032455">
        <w:rPr>
          <w:rFonts w:cs="Arial"/>
          <w:sz w:val="24"/>
          <w:szCs w:val="24"/>
        </w:rPr>
        <w:t xml:space="preserve"> </w:t>
      </w:r>
      <w:r w:rsidRPr="007F5E7F">
        <w:rPr>
          <w:rFonts w:cs="Arial"/>
          <w:sz w:val="24"/>
          <w:szCs w:val="24"/>
        </w:rPr>
        <w:t>professional</w:t>
      </w:r>
      <w:r w:rsidR="00032455">
        <w:rPr>
          <w:rFonts w:cs="Arial"/>
          <w:sz w:val="24"/>
          <w:szCs w:val="24"/>
        </w:rPr>
        <w:t xml:space="preserve"> </w:t>
      </w:r>
      <w:r w:rsidRPr="007F5E7F">
        <w:rPr>
          <w:rFonts w:cs="Arial"/>
          <w:sz w:val="24"/>
          <w:szCs w:val="24"/>
        </w:rPr>
        <w:t>advantage</w:t>
      </w:r>
      <w:r w:rsidR="00032455">
        <w:rPr>
          <w:rFonts w:cs="Arial"/>
          <w:sz w:val="24"/>
          <w:szCs w:val="24"/>
        </w:rPr>
        <w:t xml:space="preserve"> </w:t>
      </w:r>
      <w:r w:rsidRPr="007F5E7F">
        <w:rPr>
          <w:rFonts w:cs="Arial"/>
          <w:sz w:val="24"/>
          <w:szCs w:val="24"/>
        </w:rPr>
        <w:t>when</w:t>
      </w:r>
      <w:r w:rsidR="00032455">
        <w:rPr>
          <w:rFonts w:cs="Arial"/>
          <w:sz w:val="24"/>
          <w:szCs w:val="24"/>
        </w:rPr>
        <w:t xml:space="preserve"> </w:t>
      </w:r>
      <w:r w:rsidRPr="007F5E7F">
        <w:rPr>
          <w:rFonts w:cs="Arial"/>
          <w:sz w:val="24"/>
          <w:szCs w:val="24"/>
        </w:rPr>
        <w:t>you</w:t>
      </w:r>
      <w:r w:rsidR="00032455">
        <w:rPr>
          <w:rFonts w:cs="Arial"/>
          <w:sz w:val="24"/>
          <w:szCs w:val="24"/>
        </w:rPr>
        <w:t xml:space="preserve"> </w:t>
      </w:r>
      <w:r w:rsidRPr="007F5E7F">
        <w:rPr>
          <w:rFonts w:cs="Arial"/>
          <w:sz w:val="24"/>
          <w:szCs w:val="24"/>
        </w:rPr>
        <w:t>begin</w:t>
      </w:r>
      <w:r w:rsidR="00032455">
        <w:rPr>
          <w:rFonts w:cs="Arial"/>
          <w:sz w:val="24"/>
          <w:szCs w:val="24"/>
        </w:rPr>
        <w:t xml:space="preserve"> </w:t>
      </w:r>
      <w:r w:rsidRPr="007F5E7F">
        <w:rPr>
          <w:rFonts w:cs="Arial"/>
          <w:sz w:val="24"/>
          <w:szCs w:val="24"/>
        </w:rPr>
        <w:t>building</w:t>
      </w:r>
      <w:r w:rsidR="00032455">
        <w:rPr>
          <w:rFonts w:cs="Arial"/>
          <w:sz w:val="24"/>
          <w:szCs w:val="24"/>
        </w:rPr>
        <w:t xml:space="preserve"> </w:t>
      </w:r>
      <w:r w:rsidRPr="007F5E7F">
        <w:rPr>
          <w:rFonts w:cs="Arial"/>
          <w:sz w:val="24"/>
          <w:szCs w:val="24"/>
        </w:rPr>
        <w:t>your</w:t>
      </w:r>
      <w:r w:rsidR="00032455">
        <w:rPr>
          <w:rFonts w:cs="Arial"/>
          <w:sz w:val="24"/>
          <w:szCs w:val="24"/>
        </w:rPr>
        <w:t xml:space="preserve"> </w:t>
      </w:r>
      <w:r w:rsidRPr="007F5E7F">
        <w:rPr>
          <w:rFonts w:cs="Arial"/>
          <w:sz w:val="24"/>
          <w:szCs w:val="24"/>
        </w:rPr>
        <w:t>career,</w:t>
      </w:r>
      <w:r w:rsidR="00032455">
        <w:rPr>
          <w:rFonts w:cs="Arial"/>
          <w:sz w:val="24"/>
          <w:szCs w:val="24"/>
        </w:rPr>
        <w:t xml:space="preserve"> </w:t>
      </w:r>
      <w:r w:rsidRPr="007F5E7F">
        <w:rPr>
          <w:rFonts w:cs="Arial"/>
          <w:sz w:val="24"/>
          <w:szCs w:val="24"/>
        </w:rPr>
        <w:t>particularly</w:t>
      </w:r>
      <w:r w:rsidR="00032455">
        <w:rPr>
          <w:rFonts w:cs="Arial"/>
          <w:sz w:val="24"/>
          <w:szCs w:val="24"/>
        </w:rPr>
        <w:t xml:space="preserve"> </w:t>
      </w:r>
      <w:r w:rsidRPr="007F5E7F">
        <w:rPr>
          <w:rFonts w:cs="Arial"/>
          <w:sz w:val="24"/>
          <w:szCs w:val="24"/>
        </w:rPr>
        <w:t>if</w:t>
      </w:r>
      <w:r w:rsidR="00032455">
        <w:rPr>
          <w:rFonts w:cs="Arial"/>
          <w:sz w:val="24"/>
          <w:szCs w:val="24"/>
        </w:rPr>
        <w:t xml:space="preserve"> </w:t>
      </w:r>
      <w:r w:rsidRPr="007F5E7F">
        <w:rPr>
          <w:rFonts w:cs="Arial"/>
          <w:sz w:val="24"/>
          <w:szCs w:val="24"/>
        </w:rPr>
        <w:t>you</w:t>
      </w:r>
      <w:r w:rsidR="00032455">
        <w:rPr>
          <w:rFonts w:cs="Arial"/>
          <w:sz w:val="24"/>
          <w:szCs w:val="24"/>
        </w:rPr>
        <w:t xml:space="preserve"> </w:t>
      </w:r>
      <w:r w:rsidRPr="007F5E7F">
        <w:rPr>
          <w:rFonts w:cs="Arial"/>
          <w:sz w:val="24"/>
          <w:szCs w:val="24"/>
        </w:rPr>
        <w:t>have</w:t>
      </w:r>
      <w:r w:rsidR="00032455">
        <w:rPr>
          <w:rFonts w:cs="Arial"/>
          <w:sz w:val="24"/>
          <w:szCs w:val="24"/>
        </w:rPr>
        <w:t xml:space="preserve"> </w:t>
      </w:r>
      <w:r w:rsidRPr="007F5E7F">
        <w:rPr>
          <w:rFonts w:cs="Arial"/>
          <w:sz w:val="24"/>
          <w:szCs w:val="24"/>
        </w:rPr>
        <w:t>ambitions</w:t>
      </w:r>
      <w:r w:rsidR="00032455">
        <w:rPr>
          <w:rFonts w:cs="Arial"/>
          <w:sz w:val="24"/>
          <w:szCs w:val="24"/>
        </w:rPr>
        <w:t xml:space="preserve"> </w:t>
      </w:r>
      <w:r w:rsidRPr="007F5E7F">
        <w:rPr>
          <w:rFonts w:cs="Arial"/>
          <w:sz w:val="24"/>
          <w:szCs w:val="24"/>
        </w:rPr>
        <w:t>for</w:t>
      </w:r>
      <w:r w:rsidR="00032455">
        <w:rPr>
          <w:rFonts w:cs="Arial"/>
          <w:sz w:val="24"/>
          <w:szCs w:val="24"/>
        </w:rPr>
        <w:t xml:space="preserve"> </w:t>
      </w:r>
      <w:r w:rsidRPr="007F5E7F">
        <w:rPr>
          <w:rFonts w:cs="Arial"/>
          <w:sz w:val="24"/>
          <w:szCs w:val="24"/>
        </w:rPr>
        <w:t>senior</w:t>
      </w:r>
      <w:r w:rsidR="00032455">
        <w:rPr>
          <w:rFonts w:cs="Arial"/>
          <w:sz w:val="24"/>
          <w:szCs w:val="24"/>
        </w:rPr>
        <w:t xml:space="preserve"> </w:t>
      </w:r>
      <w:r w:rsidRPr="007F5E7F">
        <w:rPr>
          <w:rFonts w:cs="Arial"/>
          <w:sz w:val="24"/>
          <w:szCs w:val="24"/>
        </w:rPr>
        <w:t>positions</w:t>
      </w:r>
      <w:r w:rsidR="00032455">
        <w:rPr>
          <w:rFonts w:cs="Arial"/>
          <w:sz w:val="24"/>
          <w:szCs w:val="24"/>
        </w:rPr>
        <w:t xml:space="preserve"> </w:t>
      </w:r>
      <w:r w:rsidRPr="007F5E7F">
        <w:rPr>
          <w:rFonts w:cs="Arial"/>
          <w:sz w:val="24"/>
          <w:szCs w:val="24"/>
        </w:rPr>
        <w:t>in</w:t>
      </w:r>
      <w:r w:rsidR="00032455">
        <w:rPr>
          <w:rFonts w:cs="Arial"/>
          <w:sz w:val="24"/>
          <w:szCs w:val="24"/>
        </w:rPr>
        <w:t xml:space="preserve"> </w:t>
      </w:r>
      <w:r w:rsidRPr="007F5E7F">
        <w:rPr>
          <w:rFonts w:cs="Arial"/>
          <w:sz w:val="24"/>
          <w:szCs w:val="24"/>
        </w:rPr>
        <w:t>management.</w:t>
      </w:r>
      <w:r w:rsidR="00032455">
        <w:rPr>
          <w:rFonts w:cs="Arial"/>
          <w:sz w:val="24"/>
          <w:szCs w:val="24"/>
        </w:rPr>
        <w:t xml:space="preserve"> </w:t>
      </w:r>
      <w:r w:rsidRPr="007F5E7F">
        <w:rPr>
          <w:rFonts w:cs="Arial"/>
          <w:sz w:val="24"/>
          <w:szCs w:val="24"/>
        </w:rPr>
        <w:t>Being</w:t>
      </w:r>
      <w:r w:rsidR="00032455">
        <w:rPr>
          <w:rFonts w:cs="Arial"/>
          <w:sz w:val="24"/>
          <w:szCs w:val="24"/>
        </w:rPr>
        <w:t xml:space="preserve"> </w:t>
      </w:r>
      <w:r w:rsidRPr="007F5E7F">
        <w:rPr>
          <w:rFonts w:cs="Arial"/>
          <w:sz w:val="24"/>
          <w:szCs w:val="24"/>
        </w:rPr>
        <w:t>a</w:t>
      </w:r>
      <w:r w:rsidR="00032455">
        <w:rPr>
          <w:rFonts w:cs="Arial"/>
          <w:sz w:val="24"/>
          <w:szCs w:val="24"/>
        </w:rPr>
        <w:t xml:space="preserve"> </w:t>
      </w:r>
      <w:r w:rsidRPr="007F5E7F">
        <w:rPr>
          <w:rFonts w:cs="Arial"/>
          <w:sz w:val="24"/>
          <w:szCs w:val="24"/>
        </w:rPr>
        <w:t>student</w:t>
      </w:r>
      <w:r w:rsidR="00032455">
        <w:rPr>
          <w:rFonts w:cs="Arial"/>
          <w:sz w:val="24"/>
          <w:szCs w:val="24"/>
        </w:rPr>
        <w:t xml:space="preserve"> </w:t>
      </w:r>
      <w:r w:rsidRPr="007F5E7F">
        <w:rPr>
          <w:rFonts w:cs="Arial"/>
          <w:sz w:val="24"/>
          <w:szCs w:val="24"/>
        </w:rPr>
        <w:t>representative</w:t>
      </w:r>
      <w:r w:rsidR="00032455">
        <w:rPr>
          <w:rFonts w:cs="Arial"/>
          <w:sz w:val="24"/>
          <w:szCs w:val="24"/>
        </w:rPr>
        <w:t xml:space="preserve"> </w:t>
      </w:r>
      <w:r w:rsidRPr="007F5E7F">
        <w:rPr>
          <w:rFonts w:cs="Arial"/>
          <w:sz w:val="24"/>
          <w:szCs w:val="24"/>
        </w:rPr>
        <w:t>gives</w:t>
      </w:r>
      <w:r w:rsidR="00032455">
        <w:rPr>
          <w:rFonts w:cs="Arial"/>
          <w:sz w:val="24"/>
          <w:szCs w:val="24"/>
        </w:rPr>
        <w:t xml:space="preserve"> </w:t>
      </w:r>
      <w:r w:rsidRPr="007F5E7F">
        <w:rPr>
          <w:rFonts w:cs="Arial"/>
          <w:sz w:val="24"/>
          <w:szCs w:val="24"/>
        </w:rPr>
        <w:t>you</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chance</w:t>
      </w:r>
      <w:r w:rsidR="00032455">
        <w:rPr>
          <w:rFonts w:cs="Arial"/>
          <w:sz w:val="24"/>
          <w:szCs w:val="24"/>
        </w:rPr>
        <w:t xml:space="preserve"> </w:t>
      </w:r>
      <w:r w:rsidRPr="007F5E7F">
        <w:rPr>
          <w:rFonts w:cs="Arial"/>
          <w:sz w:val="24"/>
          <w:szCs w:val="24"/>
        </w:rPr>
        <w:t>to</w:t>
      </w:r>
      <w:r w:rsidR="00032455">
        <w:rPr>
          <w:rFonts w:cs="Arial"/>
          <w:sz w:val="24"/>
          <w:szCs w:val="24"/>
        </w:rPr>
        <w:t xml:space="preserve"> </w:t>
      </w:r>
      <w:r w:rsidR="00BE18FA">
        <w:rPr>
          <w:rFonts w:cs="Arial"/>
          <w:sz w:val="24"/>
          <w:szCs w:val="24"/>
        </w:rPr>
        <w:t xml:space="preserve">ensure that the student voice is heard on a number of </w:t>
      </w:r>
      <w:r w:rsidR="009A23B0">
        <w:rPr>
          <w:rFonts w:cs="Arial"/>
          <w:sz w:val="24"/>
          <w:szCs w:val="24"/>
        </w:rPr>
        <w:t xml:space="preserve">committees, from programme level up to School </w:t>
      </w:r>
      <w:r w:rsidR="009A23B0" w:rsidRPr="009A23B0">
        <w:rPr>
          <w:rFonts w:cs="Arial"/>
          <w:sz w:val="24"/>
          <w:szCs w:val="24"/>
        </w:rPr>
        <w:t>level</w:t>
      </w:r>
      <w:r w:rsidRPr="009A23B0">
        <w:rPr>
          <w:rFonts w:cs="Arial"/>
          <w:color w:val="000000" w:themeColor="text1"/>
          <w:sz w:val="24"/>
          <w:szCs w:val="24"/>
        </w:rPr>
        <w:t>.</w:t>
      </w:r>
      <w:r w:rsidR="00032455">
        <w:rPr>
          <w:rFonts w:cs="Arial"/>
          <w:sz w:val="24"/>
          <w:szCs w:val="24"/>
        </w:rPr>
        <w:t xml:space="preserve">  </w:t>
      </w:r>
      <w:r w:rsidRPr="007F5E7F">
        <w:rPr>
          <w:rFonts w:cs="Arial"/>
          <w:sz w:val="24"/>
          <w:szCs w:val="24"/>
        </w:rPr>
        <w:t>It</w:t>
      </w:r>
      <w:r w:rsidR="00032455">
        <w:rPr>
          <w:rFonts w:cs="Arial"/>
          <w:sz w:val="24"/>
          <w:szCs w:val="24"/>
        </w:rPr>
        <w:t xml:space="preserve"> </w:t>
      </w:r>
      <w:r w:rsidRPr="007F5E7F">
        <w:rPr>
          <w:rFonts w:cs="Arial"/>
          <w:sz w:val="24"/>
          <w:szCs w:val="24"/>
        </w:rPr>
        <w:t>is</w:t>
      </w:r>
      <w:r w:rsidR="00032455">
        <w:rPr>
          <w:rFonts w:cs="Arial"/>
          <w:sz w:val="24"/>
          <w:szCs w:val="24"/>
        </w:rPr>
        <w:t xml:space="preserve"> </w:t>
      </w:r>
      <w:r w:rsidRPr="007F5E7F">
        <w:rPr>
          <w:rFonts w:cs="Arial"/>
          <w:sz w:val="24"/>
          <w:szCs w:val="24"/>
        </w:rPr>
        <w:t>a</w:t>
      </w:r>
      <w:r w:rsidR="00032455">
        <w:rPr>
          <w:rFonts w:cs="Arial"/>
          <w:sz w:val="24"/>
          <w:szCs w:val="24"/>
        </w:rPr>
        <w:t xml:space="preserve"> </w:t>
      </w:r>
      <w:r w:rsidRPr="007F5E7F">
        <w:rPr>
          <w:rFonts w:cs="Arial"/>
          <w:sz w:val="24"/>
          <w:szCs w:val="24"/>
        </w:rPr>
        <w:t>responsible</w:t>
      </w:r>
      <w:r w:rsidR="00032455">
        <w:rPr>
          <w:rFonts w:cs="Arial"/>
          <w:sz w:val="24"/>
          <w:szCs w:val="24"/>
        </w:rPr>
        <w:t xml:space="preserve"> </w:t>
      </w:r>
      <w:r w:rsidRPr="007F5E7F">
        <w:rPr>
          <w:rFonts w:cs="Arial"/>
          <w:sz w:val="24"/>
          <w:szCs w:val="24"/>
        </w:rPr>
        <w:t>position</w:t>
      </w:r>
      <w:r w:rsidR="00032455">
        <w:rPr>
          <w:rFonts w:cs="Arial"/>
          <w:sz w:val="24"/>
          <w:szCs w:val="24"/>
        </w:rPr>
        <w:t xml:space="preserve"> </w:t>
      </w:r>
      <w:r w:rsidRPr="007F5E7F">
        <w:rPr>
          <w:rFonts w:cs="Arial"/>
          <w:sz w:val="24"/>
          <w:szCs w:val="24"/>
        </w:rPr>
        <w:t>which</w:t>
      </w:r>
      <w:r w:rsidR="00032455">
        <w:rPr>
          <w:rFonts w:cs="Arial"/>
          <w:sz w:val="24"/>
          <w:szCs w:val="24"/>
        </w:rPr>
        <w:t xml:space="preserve"> </w:t>
      </w:r>
      <w:r w:rsidRPr="007F5E7F">
        <w:rPr>
          <w:rFonts w:cs="Arial"/>
          <w:sz w:val="24"/>
          <w:szCs w:val="24"/>
        </w:rPr>
        <w:t>carries</w:t>
      </w:r>
      <w:r w:rsidR="00032455">
        <w:rPr>
          <w:rFonts w:cs="Arial"/>
          <w:sz w:val="24"/>
          <w:szCs w:val="24"/>
        </w:rPr>
        <w:t xml:space="preserve"> </w:t>
      </w:r>
      <w:r w:rsidRPr="007F5E7F">
        <w:rPr>
          <w:rFonts w:cs="Arial"/>
          <w:sz w:val="24"/>
          <w:szCs w:val="24"/>
        </w:rPr>
        <w:t>demands</w:t>
      </w:r>
      <w:r w:rsidR="00032455">
        <w:rPr>
          <w:rFonts w:cs="Arial"/>
          <w:sz w:val="24"/>
          <w:szCs w:val="24"/>
        </w:rPr>
        <w:t xml:space="preserve"> </w:t>
      </w:r>
      <w:r w:rsidR="00065877">
        <w:rPr>
          <w:rFonts w:cs="Arial"/>
          <w:sz w:val="24"/>
          <w:szCs w:val="24"/>
        </w:rPr>
        <w:t>on</w:t>
      </w:r>
      <w:r w:rsidR="00032455">
        <w:rPr>
          <w:rFonts w:cs="Arial"/>
          <w:sz w:val="24"/>
          <w:szCs w:val="24"/>
        </w:rPr>
        <w:t xml:space="preserve"> </w:t>
      </w:r>
      <w:r w:rsidRPr="007F5E7F">
        <w:rPr>
          <w:rFonts w:cs="Arial"/>
          <w:sz w:val="24"/>
          <w:szCs w:val="24"/>
        </w:rPr>
        <w:t>your</w:t>
      </w:r>
      <w:r w:rsidR="00032455">
        <w:rPr>
          <w:rFonts w:cs="Arial"/>
          <w:sz w:val="24"/>
          <w:szCs w:val="24"/>
        </w:rPr>
        <w:t xml:space="preserve"> </w:t>
      </w:r>
      <w:r w:rsidRPr="007F5E7F">
        <w:rPr>
          <w:rFonts w:cs="Arial"/>
          <w:sz w:val="24"/>
          <w:szCs w:val="24"/>
        </w:rPr>
        <w:t>skills</w:t>
      </w:r>
      <w:r w:rsidR="00032455">
        <w:rPr>
          <w:rFonts w:cs="Arial"/>
          <w:sz w:val="24"/>
          <w:szCs w:val="24"/>
        </w:rPr>
        <w:t xml:space="preserve"> </w:t>
      </w:r>
      <w:r w:rsidRPr="007F5E7F">
        <w:rPr>
          <w:rFonts w:cs="Arial"/>
          <w:sz w:val="24"/>
          <w:szCs w:val="24"/>
        </w:rPr>
        <w:t>as</w:t>
      </w:r>
      <w:r w:rsidR="00032455">
        <w:rPr>
          <w:rFonts w:cs="Arial"/>
          <w:sz w:val="24"/>
          <w:szCs w:val="24"/>
        </w:rPr>
        <w:t xml:space="preserve"> </w:t>
      </w:r>
      <w:r w:rsidRPr="007F5E7F">
        <w:rPr>
          <w:rFonts w:cs="Arial"/>
          <w:sz w:val="24"/>
          <w:szCs w:val="24"/>
        </w:rPr>
        <w:t>an</w:t>
      </w:r>
      <w:r w:rsidR="00032455">
        <w:rPr>
          <w:rFonts w:cs="Arial"/>
          <w:sz w:val="24"/>
          <w:szCs w:val="24"/>
        </w:rPr>
        <w:t xml:space="preserve"> </w:t>
      </w:r>
      <w:r w:rsidRPr="007F5E7F">
        <w:rPr>
          <w:rFonts w:cs="Arial"/>
          <w:sz w:val="24"/>
          <w:szCs w:val="24"/>
        </w:rPr>
        <w:t>organiser</w:t>
      </w:r>
      <w:r w:rsidR="00032455">
        <w:rPr>
          <w:rFonts w:cs="Arial"/>
          <w:sz w:val="24"/>
          <w:szCs w:val="24"/>
        </w:rPr>
        <w:t xml:space="preserve"> </w:t>
      </w:r>
      <w:r w:rsidRPr="007F5E7F">
        <w:rPr>
          <w:rFonts w:cs="Arial"/>
          <w:sz w:val="24"/>
          <w:szCs w:val="24"/>
        </w:rPr>
        <w:t>and</w:t>
      </w:r>
      <w:r w:rsidR="00032455">
        <w:rPr>
          <w:rFonts w:cs="Arial"/>
          <w:sz w:val="24"/>
          <w:szCs w:val="24"/>
        </w:rPr>
        <w:t xml:space="preserve"> </w:t>
      </w:r>
      <w:r w:rsidRPr="007F5E7F">
        <w:rPr>
          <w:rFonts w:cs="Arial"/>
          <w:sz w:val="24"/>
          <w:szCs w:val="24"/>
        </w:rPr>
        <w:t>facilitator</w:t>
      </w:r>
      <w:r w:rsidR="00032455">
        <w:rPr>
          <w:rFonts w:cs="Arial"/>
          <w:sz w:val="24"/>
          <w:szCs w:val="24"/>
        </w:rPr>
        <w:t xml:space="preserve"> </w:t>
      </w:r>
      <w:r w:rsidRPr="007F5E7F">
        <w:rPr>
          <w:rFonts w:cs="Arial"/>
          <w:sz w:val="24"/>
          <w:szCs w:val="24"/>
        </w:rPr>
        <w:t>and</w:t>
      </w:r>
      <w:r w:rsidR="00032455">
        <w:rPr>
          <w:rFonts w:cs="Arial"/>
          <w:sz w:val="24"/>
          <w:szCs w:val="24"/>
        </w:rPr>
        <w:t xml:space="preserve"> </w:t>
      </w:r>
      <w:r w:rsidRPr="007F5E7F">
        <w:rPr>
          <w:rFonts w:cs="Arial"/>
          <w:sz w:val="24"/>
          <w:szCs w:val="24"/>
        </w:rPr>
        <w:t>communicator,</w:t>
      </w:r>
      <w:r w:rsidR="00032455">
        <w:rPr>
          <w:rFonts w:cs="Arial"/>
          <w:sz w:val="24"/>
          <w:szCs w:val="24"/>
        </w:rPr>
        <w:t xml:space="preserve"> </w:t>
      </w:r>
      <w:r w:rsidRPr="007F5E7F">
        <w:rPr>
          <w:rFonts w:cs="Arial"/>
          <w:sz w:val="24"/>
          <w:szCs w:val="24"/>
        </w:rPr>
        <w:t>however</w:t>
      </w:r>
      <w:r w:rsidR="00032455">
        <w:rPr>
          <w:rFonts w:cs="Arial"/>
          <w:sz w:val="24"/>
          <w:szCs w:val="24"/>
        </w:rPr>
        <w:t xml:space="preserve"> </w:t>
      </w:r>
      <w:r w:rsidRPr="007F5E7F">
        <w:rPr>
          <w:rFonts w:cs="Arial"/>
          <w:sz w:val="24"/>
          <w:szCs w:val="24"/>
        </w:rPr>
        <w:t>when</w:t>
      </w:r>
      <w:r w:rsidR="00032455">
        <w:rPr>
          <w:rFonts w:cs="Arial"/>
          <w:sz w:val="24"/>
          <w:szCs w:val="24"/>
        </w:rPr>
        <w:t xml:space="preserve"> </w:t>
      </w:r>
      <w:r w:rsidRPr="007F5E7F">
        <w:rPr>
          <w:rFonts w:cs="Arial"/>
          <w:sz w:val="24"/>
          <w:szCs w:val="24"/>
        </w:rPr>
        <w:t>applying</w:t>
      </w:r>
      <w:r w:rsidR="00032455">
        <w:rPr>
          <w:rFonts w:cs="Arial"/>
          <w:sz w:val="24"/>
          <w:szCs w:val="24"/>
        </w:rPr>
        <w:t xml:space="preserve"> </w:t>
      </w:r>
      <w:r w:rsidRPr="007F5E7F">
        <w:rPr>
          <w:rFonts w:cs="Arial"/>
          <w:sz w:val="24"/>
          <w:szCs w:val="24"/>
        </w:rPr>
        <w:t>for</w:t>
      </w:r>
      <w:r w:rsidR="00032455">
        <w:rPr>
          <w:rFonts w:cs="Arial"/>
          <w:sz w:val="24"/>
          <w:szCs w:val="24"/>
        </w:rPr>
        <w:t xml:space="preserve"> </w:t>
      </w:r>
      <w:r w:rsidRPr="007F5E7F">
        <w:rPr>
          <w:rFonts w:cs="Arial"/>
          <w:sz w:val="24"/>
          <w:szCs w:val="24"/>
        </w:rPr>
        <w:t>jobs,</w:t>
      </w:r>
      <w:r w:rsidR="00032455">
        <w:rPr>
          <w:rFonts w:cs="Arial"/>
          <w:sz w:val="24"/>
          <w:szCs w:val="24"/>
        </w:rPr>
        <w:t xml:space="preserve"> </w:t>
      </w:r>
      <w:r w:rsidRPr="007F5E7F">
        <w:rPr>
          <w:rFonts w:cs="Arial"/>
          <w:sz w:val="24"/>
          <w:szCs w:val="24"/>
        </w:rPr>
        <w:t>it</w:t>
      </w:r>
      <w:r w:rsidR="00032455">
        <w:rPr>
          <w:rFonts w:cs="Arial"/>
          <w:sz w:val="24"/>
          <w:szCs w:val="24"/>
        </w:rPr>
        <w:t xml:space="preserve"> </w:t>
      </w:r>
      <w:r w:rsidRPr="007F5E7F">
        <w:rPr>
          <w:rFonts w:cs="Arial"/>
          <w:sz w:val="24"/>
          <w:szCs w:val="24"/>
        </w:rPr>
        <w:t>provides</w:t>
      </w:r>
      <w:r w:rsidR="00032455">
        <w:rPr>
          <w:rFonts w:cs="Arial"/>
          <w:sz w:val="24"/>
          <w:szCs w:val="24"/>
        </w:rPr>
        <w:t xml:space="preserve"> </w:t>
      </w:r>
      <w:r w:rsidRPr="007F5E7F">
        <w:rPr>
          <w:rFonts w:cs="Arial"/>
          <w:sz w:val="24"/>
          <w:szCs w:val="24"/>
        </w:rPr>
        <w:t>an</w:t>
      </w:r>
      <w:r w:rsidR="00032455">
        <w:rPr>
          <w:rFonts w:cs="Arial"/>
          <w:sz w:val="24"/>
          <w:szCs w:val="24"/>
        </w:rPr>
        <w:t xml:space="preserve"> </w:t>
      </w:r>
      <w:r w:rsidRPr="007F5E7F">
        <w:rPr>
          <w:rFonts w:cs="Arial"/>
          <w:sz w:val="24"/>
          <w:szCs w:val="24"/>
        </w:rPr>
        <w:t>excellent</w:t>
      </w:r>
      <w:r w:rsidR="00032455">
        <w:rPr>
          <w:rFonts w:cs="Arial"/>
          <w:sz w:val="24"/>
          <w:szCs w:val="24"/>
        </w:rPr>
        <w:t xml:space="preserve"> </w:t>
      </w:r>
      <w:r w:rsidRPr="007F5E7F">
        <w:rPr>
          <w:rFonts w:cs="Arial"/>
          <w:sz w:val="24"/>
          <w:szCs w:val="24"/>
        </w:rPr>
        <w:t>example</w:t>
      </w:r>
      <w:r w:rsidR="00032455">
        <w:rPr>
          <w:rFonts w:cs="Arial"/>
          <w:sz w:val="24"/>
          <w:szCs w:val="24"/>
        </w:rPr>
        <w:t xml:space="preserve"> </w:t>
      </w:r>
      <w:r w:rsidRPr="007F5E7F">
        <w:rPr>
          <w:rFonts w:cs="Arial"/>
          <w:sz w:val="24"/>
          <w:szCs w:val="24"/>
        </w:rPr>
        <w:t>of</w:t>
      </w:r>
      <w:r w:rsidR="00032455">
        <w:rPr>
          <w:rFonts w:cs="Arial"/>
          <w:sz w:val="24"/>
          <w:szCs w:val="24"/>
        </w:rPr>
        <w:t xml:space="preserve"> </w:t>
      </w:r>
      <w:r w:rsidRPr="007F5E7F">
        <w:rPr>
          <w:rFonts w:cs="Arial"/>
          <w:sz w:val="24"/>
          <w:szCs w:val="24"/>
        </w:rPr>
        <w:t>your</w:t>
      </w:r>
      <w:r w:rsidR="00032455">
        <w:rPr>
          <w:rFonts w:cs="Arial"/>
          <w:sz w:val="24"/>
          <w:szCs w:val="24"/>
        </w:rPr>
        <w:t xml:space="preserve"> </w:t>
      </w:r>
      <w:r w:rsidRPr="007F5E7F">
        <w:rPr>
          <w:rFonts w:cs="Arial"/>
          <w:sz w:val="24"/>
          <w:szCs w:val="24"/>
        </w:rPr>
        <w:t>professional</w:t>
      </w:r>
      <w:r w:rsidR="00032455">
        <w:rPr>
          <w:rFonts w:cs="Arial"/>
          <w:sz w:val="24"/>
          <w:szCs w:val="24"/>
        </w:rPr>
        <w:t xml:space="preserve"> </w:t>
      </w:r>
      <w:r w:rsidRPr="007F5E7F">
        <w:rPr>
          <w:rFonts w:cs="Arial"/>
          <w:sz w:val="24"/>
          <w:szCs w:val="24"/>
        </w:rPr>
        <w:t>skills</w:t>
      </w:r>
      <w:r w:rsidR="00032455">
        <w:rPr>
          <w:rFonts w:cs="Arial"/>
          <w:sz w:val="24"/>
          <w:szCs w:val="24"/>
        </w:rPr>
        <w:t xml:space="preserve"> </w:t>
      </w:r>
      <w:r w:rsidRPr="007F5E7F">
        <w:rPr>
          <w:rFonts w:cs="Arial"/>
          <w:sz w:val="24"/>
          <w:szCs w:val="24"/>
        </w:rPr>
        <w:t>and</w:t>
      </w:r>
      <w:r w:rsidR="00032455">
        <w:rPr>
          <w:rFonts w:cs="Arial"/>
          <w:sz w:val="24"/>
          <w:szCs w:val="24"/>
        </w:rPr>
        <w:t xml:space="preserve"> </w:t>
      </w:r>
      <w:r w:rsidRPr="007F5E7F">
        <w:rPr>
          <w:rFonts w:cs="Arial"/>
          <w:sz w:val="24"/>
          <w:szCs w:val="24"/>
        </w:rPr>
        <w:t>can</w:t>
      </w:r>
      <w:r w:rsidR="00032455">
        <w:rPr>
          <w:rFonts w:cs="Arial"/>
          <w:sz w:val="24"/>
          <w:szCs w:val="24"/>
        </w:rPr>
        <w:t xml:space="preserve"> </w:t>
      </w:r>
      <w:r w:rsidRPr="007F5E7F">
        <w:rPr>
          <w:rFonts w:cs="Arial"/>
          <w:sz w:val="24"/>
          <w:szCs w:val="24"/>
        </w:rPr>
        <w:t>give</w:t>
      </w:r>
      <w:r w:rsidR="00032455">
        <w:rPr>
          <w:rFonts w:cs="Arial"/>
          <w:sz w:val="24"/>
          <w:szCs w:val="24"/>
        </w:rPr>
        <w:t xml:space="preserve"> </w:t>
      </w:r>
      <w:r w:rsidRPr="007F5E7F">
        <w:rPr>
          <w:rFonts w:cs="Arial"/>
          <w:sz w:val="24"/>
          <w:szCs w:val="24"/>
        </w:rPr>
        <w:t>you</w:t>
      </w:r>
      <w:r w:rsidR="00032455">
        <w:rPr>
          <w:rFonts w:cs="Arial"/>
          <w:sz w:val="24"/>
          <w:szCs w:val="24"/>
        </w:rPr>
        <w:t xml:space="preserve"> </w:t>
      </w:r>
      <w:r w:rsidRPr="007F5E7F">
        <w:rPr>
          <w:rFonts w:cs="Arial"/>
          <w:sz w:val="24"/>
          <w:szCs w:val="24"/>
        </w:rPr>
        <w:t>a</w:t>
      </w:r>
      <w:r w:rsidR="00032455">
        <w:rPr>
          <w:rFonts w:cs="Arial"/>
          <w:sz w:val="24"/>
          <w:szCs w:val="24"/>
        </w:rPr>
        <w:t xml:space="preserve"> </w:t>
      </w:r>
      <w:r w:rsidRPr="007F5E7F">
        <w:rPr>
          <w:rFonts w:cs="Arial"/>
          <w:sz w:val="24"/>
          <w:szCs w:val="24"/>
        </w:rPr>
        <w:t>competitive</w:t>
      </w:r>
      <w:r w:rsidR="00032455">
        <w:rPr>
          <w:rFonts w:cs="Arial"/>
          <w:sz w:val="24"/>
          <w:szCs w:val="24"/>
        </w:rPr>
        <w:t xml:space="preserve"> </w:t>
      </w:r>
      <w:r w:rsidRPr="007F5E7F">
        <w:rPr>
          <w:rFonts w:cs="Arial"/>
          <w:sz w:val="24"/>
          <w:szCs w:val="24"/>
        </w:rPr>
        <w:t>advantage</w:t>
      </w:r>
      <w:r w:rsidR="00032455">
        <w:rPr>
          <w:rFonts w:cs="Arial"/>
          <w:sz w:val="24"/>
          <w:szCs w:val="24"/>
        </w:rPr>
        <w:t xml:space="preserve"> </w:t>
      </w:r>
      <w:r w:rsidRPr="007F5E7F">
        <w:rPr>
          <w:rFonts w:cs="Arial"/>
          <w:sz w:val="24"/>
          <w:szCs w:val="24"/>
        </w:rPr>
        <w:t>in</w:t>
      </w:r>
      <w:r w:rsidR="00032455">
        <w:rPr>
          <w:rFonts w:cs="Arial"/>
          <w:sz w:val="24"/>
          <w:szCs w:val="24"/>
        </w:rPr>
        <w:t xml:space="preserve"> </w:t>
      </w:r>
      <w:r w:rsidRPr="007F5E7F">
        <w:rPr>
          <w:rFonts w:cs="Arial"/>
          <w:sz w:val="24"/>
          <w:szCs w:val="24"/>
        </w:rPr>
        <w:t>interviews.</w:t>
      </w:r>
    </w:p>
    <w:p w14:paraId="5BB0BABF" w14:textId="77777777" w:rsidR="00164CDB" w:rsidRPr="007F5E7F" w:rsidRDefault="00164CDB" w:rsidP="00AC4A6B">
      <w:pPr>
        <w:jc w:val="both"/>
        <w:rPr>
          <w:rFonts w:cs="Arial"/>
          <w:sz w:val="24"/>
          <w:szCs w:val="24"/>
        </w:rPr>
      </w:pPr>
    </w:p>
    <w:p w14:paraId="25F90EF9" w14:textId="77777777" w:rsidR="00164CDB" w:rsidRPr="007F5E7F" w:rsidRDefault="00164CDB" w:rsidP="00AC4A6B">
      <w:pPr>
        <w:jc w:val="both"/>
        <w:rPr>
          <w:rFonts w:cs="Arial"/>
          <w:sz w:val="24"/>
          <w:szCs w:val="24"/>
        </w:rPr>
      </w:pPr>
      <w:r w:rsidRPr="007F5E7F">
        <w:rPr>
          <w:rFonts w:cs="Arial"/>
          <w:sz w:val="24"/>
          <w:szCs w:val="24"/>
        </w:rPr>
        <w:t>The</w:t>
      </w:r>
      <w:r w:rsidR="00032455">
        <w:rPr>
          <w:rFonts w:cs="Arial"/>
          <w:sz w:val="24"/>
          <w:szCs w:val="24"/>
        </w:rPr>
        <w:t xml:space="preserve"> </w:t>
      </w:r>
      <w:r w:rsidRPr="007F5E7F">
        <w:rPr>
          <w:rFonts w:cs="Arial"/>
          <w:sz w:val="24"/>
          <w:szCs w:val="24"/>
        </w:rPr>
        <w:t>School</w:t>
      </w:r>
      <w:r w:rsidR="00032455">
        <w:rPr>
          <w:rFonts w:cs="Arial"/>
          <w:sz w:val="24"/>
          <w:szCs w:val="24"/>
        </w:rPr>
        <w:t xml:space="preserve"> </w:t>
      </w:r>
      <w:r w:rsidRPr="007F5E7F">
        <w:rPr>
          <w:rFonts w:cs="Arial"/>
          <w:sz w:val="24"/>
          <w:szCs w:val="24"/>
        </w:rPr>
        <w:t>of</w:t>
      </w:r>
      <w:r w:rsidR="00032455">
        <w:rPr>
          <w:rFonts w:cs="Arial"/>
          <w:sz w:val="24"/>
          <w:szCs w:val="24"/>
        </w:rPr>
        <w:t xml:space="preserve"> </w:t>
      </w:r>
      <w:r w:rsidR="00556E8B">
        <w:rPr>
          <w:rFonts w:cs="Arial"/>
          <w:sz w:val="24"/>
          <w:szCs w:val="24"/>
        </w:rPr>
        <w:t>Medicine</w:t>
      </w:r>
      <w:r w:rsidR="00032455">
        <w:rPr>
          <w:rFonts w:cs="Arial"/>
          <w:sz w:val="24"/>
          <w:szCs w:val="24"/>
        </w:rPr>
        <w:t xml:space="preserve"> </w:t>
      </w:r>
      <w:r w:rsidRPr="007F5E7F">
        <w:rPr>
          <w:rFonts w:cs="Arial"/>
          <w:sz w:val="24"/>
          <w:szCs w:val="24"/>
        </w:rPr>
        <w:t>and</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University</w:t>
      </w:r>
      <w:r w:rsidR="00032455">
        <w:rPr>
          <w:rFonts w:cs="Arial"/>
          <w:sz w:val="24"/>
          <w:szCs w:val="24"/>
        </w:rPr>
        <w:t xml:space="preserve"> </w:t>
      </w:r>
      <w:r w:rsidRPr="007F5E7F">
        <w:rPr>
          <w:rFonts w:cs="Arial"/>
          <w:sz w:val="24"/>
          <w:szCs w:val="24"/>
        </w:rPr>
        <w:t>welcome</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involvement</w:t>
      </w:r>
      <w:r w:rsidR="00032455">
        <w:rPr>
          <w:rFonts w:cs="Arial"/>
          <w:sz w:val="24"/>
          <w:szCs w:val="24"/>
        </w:rPr>
        <w:t xml:space="preserve"> </w:t>
      </w:r>
      <w:r w:rsidRPr="007F5E7F">
        <w:rPr>
          <w:rFonts w:cs="Arial"/>
          <w:sz w:val="24"/>
          <w:szCs w:val="24"/>
        </w:rPr>
        <w:t>of</w:t>
      </w:r>
      <w:r w:rsidR="00032455">
        <w:rPr>
          <w:rFonts w:cs="Arial"/>
          <w:sz w:val="24"/>
          <w:szCs w:val="24"/>
        </w:rPr>
        <w:t xml:space="preserve"> </w:t>
      </w:r>
      <w:r w:rsidRPr="007F5E7F">
        <w:rPr>
          <w:rFonts w:cs="Arial"/>
          <w:sz w:val="24"/>
          <w:szCs w:val="24"/>
        </w:rPr>
        <w:t>students</w:t>
      </w:r>
      <w:r w:rsidR="00032455">
        <w:rPr>
          <w:rFonts w:cs="Arial"/>
          <w:sz w:val="24"/>
          <w:szCs w:val="24"/>
        </w:rPr>
        <w:t xml:space="preserve"> </w:t>
      </w:r>
      <w:r w:rsidRPr="007F5E7F">
        <w:rPr>
          <w:rFonts w:cs="Arial"/>
          <w:sz w:val="24"/>
          <w:szCs w:val="24"/>
        </w:rPr>
        <w:t>on</w:t>
      </w:r>
      <w:r w:rsidR="00032455">
        <w:rPr>
          <w:rFonts w:cs="Arial"/>
          <w:sz w:val="24"/>
          <w:szCs w:val="24"/>
        </w:rPr>
        <w:t xml:space="preserve"> </w:t>
      </w:r>
      <w:r w:rsidRPr="007F5E7F">
        <w:rPr>
          <w:rFonts w:cs="Arial"/>
          <w:sz w:val="24"/>
          <w:szCs w:val="24"/>
        </w:rPr>
        <w:t>many</w:t>
      </w:r>
      <w:r w:rsidR="00032455">
        <w:rPr>
          <w:rFonts w:cs="Arial"/>
          <w:sz w:val="24"/>
          <w:szCs w:val="24"/>
        </w:rPr>
        <w:t xml:space="preserve"> </w:t>
      </w:r>
      <w:r w:rsidRPr="007F5E7F">
        <w:rPr>
          <w:rFonts w:cs="Arial"/>
          <w:sz w:val="24"/>
          <w:szCs w:val="24"/>
        </w:rPr>
        <w:t>committees.</w:t>
      </w:r>
      <w:r w:rsidR="00032455">
        <w:rPr>
          <w:rFonts w:cs="Arial"/>
          <w:sz w:val="24"/>
          <w:szCs w:val="24"/>
        </w:rPr>
        <w:t xml:space="preserve">  </w:t>
      </w:r>
      <w:r w:rsidRPr="007F5E7F">
        <w:rPr>
          <w:rFonts w:cs="Arial"/>
          <w:sz w:val="24"/>
          <w:szCs w:val="24"/>
        </w:rPr>
        <w:t>Examples</w:t>
      </w:r>
      <w:r w:rsidR="00032455">
        <w:rPr>
          <w:rFonts w:cs="Arial"/>
          <w:sz w:val="24"/>
          <w:szCs w:val="24"/>
        </w:rPr>
        <w:t xml:space="preserve"> </w:t>
      </w:r>
      <w:r w:rsidRPr="007F5E7F">
        <w:rPr>
          <w:rFonts w:cs="Arial"/>
          <w:sz w:val="24"/>
          <w:szCs w:val="24"/>
        </w:rPr>
        <w:t>of</w:t>
      </w:r>
      <w:r w:rsidR="00032455">
        <w:rPr>
          <w:rFonts w:cs="Arial"/>
          <w:sz w:val="24"/>
          <w:szCs w:val="24"/>
        </w:rPr>
        <w:t xml:space="preserve"> </w:t>
      </w:r>
      <w:r w:rsidRPr="007F5E7F">
        <w:rPr>
          <w:rFonts w:cs="Arial"/>
          <w:sz w:val="24"/>
          <w:szCs w:val="24"/>
        </w:rPr>
        <w:t>such</w:t>
      </w:r>
      <w:r w:rsidR="00032455">
        <w:rPr>
          <w:rFonts w:cs="Arial"/>
          <w:sz w:val="24"/>
          <w:szCs w:val="24"/>
        </w:rPr>
        <w:t xml:space="preserve"> </w:t>
      </w:r>
      <w:r w:rsidRPr="007F5E7F">
        <w:rPr>
          <w:rFonts w:cs="Arial"/>
          <w:sz w:val="24"/>
          <w:szCs w:val="24"/>
        </w:rPr>
        <w:t>committees</w:t>
      </w:r>
      <w:r w:rsidR="00032455">
        <w:rPr>
          <w:rFonts w:cs="Arial"/>
          <w:sz w:val="24"/>
          <w:szCs w:val="24"/>
        </w:rPr>
        <w:t xml:space="preserve"> </w:t>
      </w:r>
      <w:r w:rsidRPr="007F5E7F">
        <w:rPr>
          <w:rFonts w:cs="Arial"/>
          <w:sz w:val="24"/>
          <w:szCs w:val="24"/>
        </w:rPr>
        <w:t>are:</w:t>
      </w:r>
    </w:p>
    <w:p w14:paraId="5EC03B46" w14:textId="77777777" w:rsidR="00164CDB" w:rsidRPr="00625426" w:rsidRDefault="00164CDB" w:rsidP="003A409E">
      <w:pPr>
        <w:pStyle w:val="ListParagraph"/>
        <w:numPr>
          <w:ilvl w:val="0"/>
          <w:numId w:val="17"/>
        </w:numPr>
        <w:ind w:left="360" w:right="-170"/>
        <w:jc w:val="both"/>
        <w:rPr>
          <w:rFonts w:cs="Arial"/>
          <w:sz w:val="24"/>
          <w:szCs w:val="24"/>
        </w:rPr>
      </w:pPr>
      <w:r w:rsidRPr="00625426">
        <w:rPr>
          <w:rFonts w:cs="Arial"/>
          <w:sz w:val="24"/>
          <w:szCs w:val="24"/>
        </w:rPr>
        <w:t>Programme</w:t>
      </w:r>
      <w:r w:rsidR="00032455">
        <w:rPr>
          <w:rFonts w:cs="Arial"/>
          <w:sz w:val="24"/>
          <w:szCs w:val="24"/>
        </w:rPr>
        <w:t xml:space="preserve"> </w:t>
      </w:r>
      <w:r w:rsidRPr="00625426">
        <w:rPr>
          <w:rFonts w:cs="Arial"/>
          <w:sz w:val="24"/>
          <w:szCs w:val="24"/>
        </w:rPr>
        <w:t>Management</w:t>
      </w:r>
      <w:r w:rsidR="00032455">
        <w:rPr>
          <w:rFonts w:cs="Arial"/>
          <w:sz w:val="24"/>
          <w:szCs w:val="24"/>
        </w:rPr>
        <w:t xml:space="preserve"> </w:t>
      </w:r>
      <w:r w:rsidR="004456BD">
        <w:rPr>
          <w:rFonts w:cs="Arial"/>
          <w:sz w:val="24"/>
          <w:szCs w:val="24"/>
        </w:rPr>
        <w:t>Committee</w:t>
      </w:r>
      <w:r w:rsidR="008E2446">
        <w:rPr>
          <w:rFonts w:cs="Arial"/>
          <w:sz w:val="24"/>
          <w:szCs w:val="24"/>
        </w:rPr>
        <w:t xml:space="preserve"> (PMC)</w:t>
      </w:r>
    </w:p>
    <w:p w14:paraId="0FAEDDF3" w14:textId="77777777" w:rsidR="00164CDB" w:rsidRDefault="00201409" w:rsidP="003A409E">
      <w:pPr>
        <w:pStyle w:val="ListParagraph"/>
        <w:numPr>
          <w:ilvl w:val="0"/>
          <w:numId w:val="15"/>
        </w:numPr>
        <w:ind w:left="360" w:right="-170"/>
        <w:jc w:val="both"/>
        <w:rPr>
          <w:rFonts w:cs="Arial"/>
          <w:color w:val="000000" w:themeColor="text1"/>
          <w:sz w:val="24"/>
          <w:szCs w:val="24"/>
        </w:rPr>
      </w:pPr>
      <w:r w:rsidRPr="004456BD">
        <w:rPr>
          <w:rFonts w:cs="Arial"/>
          <w:color w:val="000000" w:themeColor="text1"/>
          <w:sz w:val="24"/>
          <w:szCs w:val="24"/>
        </w:rPr>
        <w:t>Classified Undergraduate Programme</w:t>
      </w:r>
      <w:r w:rsidR="00032455" w:rsidRPr="004456BD">
        <w:rPr>
          <w:rFonts w:cs="Arial"/>
          <w:color w:val="000000" w:themeColor="text1"/>
          <w:sz w:val="24"/>
          <w:szCs w:val="24"/>
        </w:rPr>
        <w:t xml:space="preserve"> </w:t>
      </w:r>
      <w:r w:rsidR="004456BD" w:rsidRPr="004456BD">
        <w:rPr>
          <w:rFonts w:cs="Arial"/>
          <w:color w:val="000000" w:themeColor="text1"/>
          <w:sz w:val="24"/>
          <w:szCs w:val="24"/>
        </w:rPr>
        <w:t>Sub-</w:t>
      </w:r>
      <w:r w:rsidR="00164CDB" w:rsidRPr="004456BD">
        <w:rPr>
          <w:rFonts w:cs="Arial"/>
          <w:color w:val="000000" w:themeColor="text1"/>
          <w:sz w:val="24"/>
          <w:szCs w:val="24"/>
        </w:rPr>
        <w:t>Committee</w:t>
      </w:r>
    </w:p>
    <w:p w14:paraId="42856DDF" w14:textId="77777777" w:rsidR="004456BD" w:rsidRPr="004456BD" w:rsidRDefault="004456BD" w:rsidP="003A409E">
      <w:pPr>
        <w:pStyle w:val="ListParagraph"/>
        <w:numPr>
          <w:ilvl w:val="0"/>
          <w:numId w:val="15"/>
        </w:numPr>
        <w:ind w:left="360" w:right="-170"/>
        <w:jc w:val="both"/>
        <w:rPr>
          <w:rFonts w:cs="Arial"/>
          <w:color w:val="000000" w:themeColor="text1"/>
          <w:sz w:val="24"/>
          <w:szCs w:val="24"/>
        </w:rPr>
      </w:pPr>
      <w:r>
        <w:rPr>
          <w:rFonts w:cs="Arial"/>
          <w:color w:val="000000" w:themeColor="text1"/>
          <w:sz w:val="24"/>
          <w:szCs w:val="24"/>
        </w:rPr>
        <w:t>School Taught Student Education Committee</w:t>
      </w:r>
      <w:r w:rsidR="008E2446">
        <w:rPr>
          <w:rFonts w:cs="Arial"/>
          <w:color w:val="000000" w:themeColor="text1"/>
          <w:sz w:val="24"/>
          <w:szCs w:val="24"/>
        </w:rPr>
        <w:t xml:space="preserve"> (STSEC)</w:t>
      </w:r>
    </w:p>
    <w:p w14:paraId="13D4DF81" w14:textId="77777777" w:rsidR="00164CDB" w:rsidRPr="007F5E7F" w:rsidRDefault="00164CDB" w:rsidP="00AC4A6B">
      <w:pPr>
        <w:jc w:val="both"/>
        <w:rPr>
          <w:rFonts w:cs="Arial"/>
          <w:sz w:val="24"/>
          <w:szCs w:val="24"/>
        </w:rPr>
      </w:pPr>
    </w:p>
    <w:p w14:paraId="5173C8A2" w14:textId="6749E4DB" w:rsidR="00164CDB" w:rsidRPr="007F5E7F" w:rsidRDefault="00164CDB" w:rsidP="0063159A">
      <w:pPr>
        <w:jc w:val="both"/>
        <w:rPr>
          <w:rFonts w:cs="Arial"/>
          <w:sz w:val="24"/>
          <w:szCs w:val="24"/>
        </w:rPr>
      </w:pPr>
      <w:r w:rsidRPr="007F5E7F">
        <w:rPr>
          <w:rFonts w:cs="Arial"/>
          <w:sz w:val="24"/>
          <w:szCs w:val="24"/>
        </w:rPr>
        <w:t>The</w:t>
      </w:r>
      <w:r w:rsidR="00032455">
        <w:rPr>
          <w:rFonts w:cs="Arial"/>
          <w:sz w:val="24"/>
          <w:szCs w:val="24"/>
        </w:rPr>
        <w:t xml:space="preserve"> </w:t>
      </w:r>
      <w:r w:rsidRPr="007F5E7F">
        <w:rPr>
          <w:rFonts w:cs="Arial"/>
          <w:sz w:val="24"/>
          <w:szCs w:val="24"/>
        </w:rPr>
        <w:t>role</w:t>
      </w:r>
      <w:r w:rsidR="00032455">
        <w:rPr>
          <w:rFonts w:cs="Arial"/>
          <w:sz w:val="24"/>
          <w:szCs w:val="24"/>
        </w:rPr>
        <w:t xml:space="preserve"> </w:t>
      </w:r>
      <w:r w:rsidRPr="007F5E7F">
        <w:rPr>
          <w:rFonts w:cs="Arial"/>
          <w:sz w:val="24"/>
          <w:szCs w:val="24"/>
        </w:rPr>
        <w:t>of</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representative</w:t>
      </w:r>
      <w:r w:rsidR="00032455">
        <w:rPr>
          <w:rFonts w:cs="Arial"/>
          <w:sz w:val="24"/>
          <w:szCs w:val="24"/>
        </w:rPr>
        <w:t xml:space="preserve"> </w:t>
      </w:r>
      <w:r w:rsidRPr="007F5E7F">
        <w:rPr>
          <w:rFonts w:cs="Arial"/>
          <w:sz w:val="24"/>
          <w:szCs w:val="24"/>
        </w:rPr>
        <w:t>is</w:t>
      </w:r>
      <w:r w:rsidR="00032455">
        <w:rPr>
          <w:rFonts w:cs="Arial"/>
          <w:sz w:val="24"/>
          <w:szCs w:val="24"/>
        </w:rPr>
        <w:t xml:space="preserve"> </w:t>
      </w:r>
      <w:r w:rsidRPr="007F5E7F">
        <w:rPr>
          <w:rFonts w:cs="Arial"/>
          <w:sz w:val="24"/>
          <w:szCs w:val="24"/>
        </w:rPr>
        <w:t>to:</w:t>
      </w:r>
    </w:p>
    <w:p w14:paraId="61E4C551" w14:textId="77777777" w:rsidR="00164CDB" w:rsidRPr="00BB5BFC" w:rsidRDefault="00164CDB" w:rsidP="003A409E">
      <w:pPr>
        <w:pStyle w:val="ListParagraph"/>
        <w:numPr>
          <w:ilvl w:val="0"/>
          <w:numId w:val="16"/>
        </w:numPr>
        <w:ind w:right="-170"/>
        <w:jc w:val="both"/>
        <w:rPr>
          <w:rFonts w:cs="Arial"/>
          <w:sz w:val="24"/>
          <w:szCs w:val="24"/>
        </w:rPr>
      </w:pPr>
      <w:r w:rsidRPr="00BB5BFC">
        <w:rPr>
          <w:rFonts w:cs="Arial"/>
          <w:sz w:val="24"/>
          <w:szCs w:val="24"/>
        </w:rPr>
        <w:t>obtain</w:t>
      </w:r>
      <w:r w:rsidR="00032455">
        <w:rPr>
          <w:rFonts w:cs="Arial"/>
          <w:sz w:val="24"/>
          <w:szCs w:val="24"/>
        </w:rPr>
        <w:t xml:space="preserve"> </w:t>
      </w:r>
      <w:r w:rsidRPr="00BB5BFC">
        <w:rPr>
          <w:rFonts w:cs="Arial"/>
          <w:sz w:val="24"/>
          <w:szCs w:val="24"/>
        </w:rPr>
        <w:t>the</w:t>
      </w:r>
      <w:r w:rsidR="00032455">
        <w:rPr>
          <w:rFonts w:cs="Arial"/>
          <w:sz w:val="24"/>
          <w:szCs w:val="24"/>
        </w:rPr>
        <w:t xml:space="preserve"> </w:t>
      </w:r>
      <w:r w:rsidRPr="00BB5BFC">
        <w:rPr>
          <w:rFonts w:cs="Arial"/>
          <w:sz w:val="24"/>
          <w:szCs w:val="24"/>
        </w:rPr>
        <w:t>views</w:t>
      </w:r>
      <w:r w:rsidR="00032455">
        <w:rPr>
          <w:rFonts w:cs="Arial"/>
          <w:sz w:val="24"/>
          <w:szCs w:val="24"/>
        </w:rPr>
        <w:t xml:space="preserve"> </w:t>
      </w:r>
      <w:r w:rsidRPr="00BB5BFC">
        <w:rPr>
          <w:rFonts w:cs="Arial"/>
          <w:sz w:val="24"/>
          <w:szCs w:val="24"/>
        </w:rPr>
        <w:t>of</w:t>
      </w:r>
      <w:r w:rsidR="00032455">
        <w:rPr>
          <w:rFonts w:cs="Arial"/>
          <w:sz w:val="24"/>
          <w:szCs w:val="24"/>
        </w:rPr>
        <w:t xml:space="preserve"> </w:t>
      </w:r>
      <w:r w:rsidRPr="00BB5BFC">
        <w:rPr>
          <w:rFonts w:cs="Arial"/>
          <w:sz w:val="24"/>
          <w:szCs w:val="24"/>
        </w:rPr>
        <w:t>appropriate</w:t>
      </w:r>
      <w:r w:rsidR="00032455">
        <w:rPr>
          <w:rFonts w:cs="Arial"/>
          <w:sz w:val="24"/>
          <w:szCs w:val="24"/>
        </w:rPr>
        <w:t xml:space="preserve"> </w:t>
      </w:r>
      <w:r w:rsidRPr="00BB5BFC">
        <w:rPr>
          <w:rFonts w:cs="Arial"/>
          <w:sz w:val="24"/>
          <w:szCs w:val="24"/>
        </w:rPr>
        <w:t>students</w:t>
      </w:r>
      <w:r w:rsidR="00032455">
        <w:rPr>
          <w:rFonts w:cs="Arial"/>
          <w:sz w:val="24"/>
          <w:szCs w:val="24"/>
        </w:rPr>
        <w:t xml:space="preserve"> </w:t>
      </w:r>
    </w:p>
    <w:p w14:paraId="2072A5CB" w14:textId="77777777" w:rsidR="00164CDB" w:rsidRPr="00BB5BFC" w:rsidRDefault="00164CDB" w:rsidP="003A409E">
      <w:pPr>
        <w:pStyle w:val="ListParagraph"/>
        <w:numPr>
          <w:ilvl w:val="0"/>
          <w:numId w:val="16"/>
        </w:numPr>
        <w:ind w:right="-170"/>
        <w:jc w:val="both"/>
        <w:rPr>
          <w:rFonts w:cs="Arial"/>
          <w:sz w:val="24"/>
          <w:szCs w:val="24"/>
        </w:rPr>
      </w:pPr>
      <w:r w:rsidRPr="00BB5BFC">
        <w:rPr>
          <w:rFonts w:cs="Arial"/>
          <w:sz w:val="24"/>
          <w:szCs w:val="24"/>
        </w:rPr>
        <w:t>provide</w:t>
      </w:r>
      <w:r w:rsidR="00032455">
        <w:rPr>
          <w:rFonts w:cs="Arial"/>
          <w:sz w:val="24"/>
          <w:szCs w:val="24"/>
        </w:rPr>
        <w:t xml:space="preserve"> </w:t>
      </w:r>
      <w:r w:rsidRPr="00BB5BFC">
        <w:rPr>
          <w:rFonts w:cs="Arial"/>
          <w:sz w:val="24"/>
          <w:szCs w:val="24"/>
        </w:rPr>
        <w:t>a</w:t>
      </w:r>
      <w:r w:rsidR="00032455">
        <w:rPr>
          <w:rFonts w:cs="Arial"/>
          <w:sz w:val="24"/>
          <w:szCs w:val="24"/>
        </w:rPr>
        <w:t xml:space="preserve"> </w:t>
      </w:r>
      <w:r w:rsidRPr="00BB5BFC">
        <w:rPr>
          <w:rFonts w:cs="Arial"/>
          <w:sz w:val="24"/>
          <w:szCs w:val="24"/>
        </w:rPr>
        <w:t>voice</w:t>
      </w:r>
      <w:r w:rsidR="00032455">
        <w:rPr>
          <w:rFonts w:cs="Arial"/>
          <w:sz w:val="24"/>
          <w:szCs w:val="24"/>
        </w:rPr>
        <w:t xml:space="preserve"> </w:t>
      </w:r>
      <w:r w:rsidRPr="00BB5BFC">
        <w:rPr>
          <w:rFonts w:cs="Arial"/>
          <w:sz w:val="24"/>
          <w:szCs w:val="24"/>
        </w:rPr>
        <w:t>for</w:t>
      </w:r>
      <w:r w:rsidR="00032455">
        <w:rPr>
          <w:rFonts w:cs="Arial"/>
          <w:sz w:val="24"/>
          <w:szCs w:val="24"/>
        </w:rPr>
        <w:t xml:space="preserve"> </w:t>
      </w:r>
      <w:r w:rsidRPr="00BB5BFC">
        <w:rPr>
          <w:rFonts w:cs="Arial"/>
          <w:sz w:val="24"/>
          <w:szCs w:val="24"/>
        </w:rPr>
        <w:t>students</w:t>
      </w:r>
      <w:r w:rsidR="00032455">
        <w:rPr>
          <w:rFonts w:cs="Arial"/>
          <w:sz w:val="24"/>
          <w:szCs w:val="24"/>
        </w:rPr>
        <w:t xml:space="preserve"> </w:t>
      </w:r>
      <w:r w:rsidRPr="00BB5BFC">
        <w:rPr>
          <w:rFonts w:cs="Arial"/>
          <w:sz w:val="24"/>
          <w:szCs w:val="24"/>
        </w:rPr>
        <w:t>on</w:t>
      </w:r>
      <w:r w:rsidR="00032455">
        <w:rPr>
          <w:rFonts w:cs="Arial"/>
          <w:sz w:val="24"/>
          <w:szCs w:val="24"/>
        </w:rPr>
        <w:t xml:space="preserve"> </w:t>
      </w:r>
      <w:r w:rsidRPr="00BB5BFC">
        <w:rPr>
          <w:rFonts w:cs="Arial"/>
          <w:sz w:val="24"/>
          <w:szCs w:val="24"/>
        </w:rPr>
        <w:t>matters</w:t>
      </w:r>
      <w:r w:rsidR="00032455">
        <w:rPr>
          <w:rFonts w:cs="Arial"/>
          <w:sz w:val="24"/>
          <w:szCs w:val="24"/>
        </w:rPr>
        <w:t xml:space="preserve"> </w:t>
      </w:r>
      <w:r w:rsidRPr="00BB5BFC">
        <w:rPr>
          <w:rFonts w:cs="Arial"/>
          <w:sz w:val="24"/>
          <w:szCs w:val="24"/>
        </w:rPr>
        <w:t>related</w:t>
      </w:r>
      <w:r w:rsidR="00032455">
        <w:rPr>
          <w:rFonts w:cs="Arial"/>
          <w:sz w:val="24"/>
          <w:szCs w:val="24"/>
        </w:rPr>
        <w:t xml:space="preserve"> </w:t>
      </w:r>
      <w:r w:rsidRPr="00BB5BFC">
        <w:rPr>
          <w:rFonts w:cs="Arial"/>
          <w:sz w:val="24"/>
          <w:szCs w:val="24"/>
        </w:rPr>
        <w:t>to</w:t>
      </w:r>
      <w:r w:rsidR="00032455">
        <w:rPr>
          <w:rFonts w:cs="Arial"/>
          <w:sz w:val="24"/>
          <w:szCs w:val="24"/>
        </w:rPr>
        <w:t xml:space="preserve"> </w:t>
      </w:r>
      <w:r w:rsidRPr="00BB5BFC">
        <w:rPr>
          <w:rFonts w:cs="Arial"/>
          <w:sz w:val="24"/>
          <w:szCs w:val="24"/>
        </w:rPr>
        <w:t>the</w:t>
      </w:r>
      <w:r w:rsidR="00032455">
        <w:rPr>
          <w:rFonts w:cs="Arial"/>
          <w:sz w:val="24"/>
          <w:szCs w:val="24"/>
        </w:rPr>
        <w:t xml:space="preserve"> </w:t>
      </w:r>
      <w:r w:rsidRPr="00BB5BFC">
        <w:rPr>
          <w:rFonts w:cs="Arial"/>
          <w:sz w:val="24"/>
          <w:szCs w:val="24"/>
        </w:rPr>
        <w:t>appropriate</w:t>
      </w:r>
      <w:r w:rsidR="00032455">
        <w:rPr>
          <w:rFonts w:cs="Arial"/>
          <w:sz w:val="24"/>
          <w:szCs w:val="24"/>
        </w:rPr>
        <w:t xml:space="preserve"> </w:t>
      </w:r>
      <w:r w:rsidRPr="00BB5BFC">
        <w:rPr>
          <w:rFonts w:cs="Arial"/>
          <w:sz w:val="24"/>
          <w:szCs w:val="24"/>
        </w:rPr>
        <w:t>committee</w:t>
      </w:r>
    </w:p>
    <w:p w14:paraId="694F2FC4" w14:textId="77777777" w:rsidR="00164CDB" w:rsidRPr="00BB5BFC" w:rsidRDefault="00164CDB" w:rsidP="003A409E">
      <w:pPr>
        <w:pStyle w:val="ListParagraph"/>
        <w:numPr>
          <w:ilvl w:val="0"/>
          <w:numId w:val="16"/>
        </w:numPr>
        <w:ind w:right="-170"/>
        <w:jc w:val="both"/>
        <w:rPr>
          <w:rFonts w:cs="Arial"/>
          <w:sz w:val="24"/>
          <w:szCs w:val="24"/>
        </w:rPr>
      </w:pPr>
      <w:r w:rsidRPr="00BB5BFC">
        <w:rPr>
          <w:rFonts w:cs="Arial"/>
          <w:sz w:val="24"/>
          <w:szCs w:val="24"/>
        </w:rPr>
        <w:t>comment</w:t>
      </w:r>
      <w:r w:rsidR="00032455">
        <w:rPr>
          <w:rFonts w:cs="Arial"/>
          <w:sz w:val="24"/>
          <w:szCs w:val="24"/>
        </w:rPr>
        <w:t xml:space="preserve"> </w:t>
      </w:r>
      <w:r w:rsidRPr="00BB5BFC">
        <w:rPr>
          <w:rFonts w:cs="Arial"/>
          <w:sz w:val="24"/>
          <w:szCs w:val="24"/>
        </w:rPr>
        <w:t>on</w:t>
      </w:r>
      <w:r w:rsidR="00032455">
        <w:rPr>
          <w:rFonts w:cs="Arial"/>
          <w:sz w:val="24"/>
          <w:szCs w:val="24"/>
        </w:rPr>
        <w:t xml:space="preserve"> </w:t>
      </w:r>
      <w:r w:rsidRPr="00BB5BFC">
        <w:rPr>
          <w:rFonts w:cs="Arial"/>
          <w:sz w:val="24"/>
          <w:szCs w:val="24"/>
        </w:rPr>
        <w:t>School/Faculty/Professional</w:t>
      </w:r>
      <w:r w:rsidR="00032455">
        <w:rPr>
          <w:rFonts w:cs="Arial"/>
          <w:sz w:val="24"/>
          <w:szCs w:val="24"/>
        </w:rPr>
        <w:t xml:space="preserve"> </w:t>
      </w:r>
      <w:r w:rsidRPr="00BB5BFC">
        <w:rPr>
          <w:rFonts w:cs="Arial"/>
          <w:sz w:val="24"/>
          <w:szCs w:val="24"/>
        </w:rPr>
        <w:t>body</w:t>
      </w:r>
      <w:r w:rsidR="00032455">
        <w:rPr>
          <w:rFonts w:cs="Arial"/>
          <w:sz w:val="24"/>
          <w:szCs w:val="24"/>
        </w:rPr>
        <w:t xml:space="preserve"> </w:t>
      </w:r>
      <w:r w:rsidRPr="00BB5BFC">
        <w:rPr>
          <w:rFonts w:cs="Arial"/>
          <w:sz w:val="24"/>
          <w:szCs w:val="24"/>
        </w:rPr>
        <w:t>documents</w:t>
      </w:r>
      <w:r w:rsidR="00032455">
        <w:rPr>
          <w:rFonts w:cs="Arial"/>
          <w:sz w:val="24"/>
          <w:szCs w:val="24"/>
        </w:rPr>
        <w:t xml:space="preserve"> </w:t>
      </w:r>
      <w:r w:rsidRPr="00BB5BFC">
        <w:rPr>
          <w:rFonts w:cs="Arial"/>
          <w:sz w:val="24"/>
          <w:szCs w:val="24"/>
        </w:rPr>
        <w:t>as</w:t>
      </w:r>
      <w:r w:rsidR="00032455">
        <w:rPr>
          <w:rFonts w:cs="Arial"/>
          <w:sz w:val="24"/>
          <w:szCs w:val="24"/>
        </w:rPr>
        <w:t xml:space="preserve"> </w:t>
      </w:r>
      <w:r w:rsidRPr="00BB5BFC">
        <w:rPr>
          <w:rFonts w:cs="Arial"/>
          <w:sz w:val="24"/>
          <w:szCs w:val="24"/>
        </w:rPr>
        <w:t>required</w:t>
      </w:r>
      <w:r w:rsidR="00032455">
        <w:rPr>
          <w:rFonts w:cs="Arial"/>
          <w:sz w:val="24"/>
          <w:szCs w:val="24"/>
        </w:rPr>
        <w:t xml:space="preserve">  </w:t>
      </w:r>
    </w:p>
    <w:p w14:paraId="1DE855EF" w14:textId="77777777" w:rsidR="00164CDB" w:rsidRPr="007F5E7F" w:rsidRDefault="00164CDB" w:rsidP="00AC4A6B">
      <w:pPr>
        <w:jc w:val="both"/>
        <w:rPr>
          <w:rFonts w:cs="Arial"/>
          <w:sz w:val="24"/>
          <w:szCs w:val="24"/>
        </w:rPr>
      </w:pPr>
    </w:p>
    <w:p w14:paraId="75358298" w14:textId="77777777" w:rsidR="00164CDB" w:rsidRPr="007F5E7F" w:rsidRDefault="00164CDB" w:rsidP="00AC4A6B">
      <w:pPr>
        <w:jc w:val="both"/>
        <w:rPr>
          <w:rFonts w:cs="Arial"/>
          <w:sz w:val="24"/>
          <w:szCs w:val="24"/>
        </w:rPr>
      </w:pPr>
      <w:r w:rsidRPr="007F5E7F">
        <w:rPr>
          <w:rFonts w:cs="Arial"/>
          <w:sz w:val="24"/>
          <w:szCs w:val="24"/>
        </w:rPr>
        <w:t>Student</w:t>
      </w:r>
      <w:r w:rsidR="00032455">
        <w:rPr>
          <w:rFonts w:cs="Arial"/>
          <w:sz w:val="24"/>
          <w:szCs w:val="24"/>
        </w:rPr>
        <w:t xml:space="preserve"> </w:t>
      </w:r>
      <w:r w:rsidRPr="007F5E7F">
        <w:rPr>
          <w:rFonts w:cs="Arial"/>
          <w:sz w:val="24"/>
          <w:szCs w:val="24"/>
        </w:rPr>
        <w:t>representatives</w:t>
      </w:r>
      <w:r w:rsidR="00032455">
        <w:rPr>
          <w:rFonts w:cs="Arial"/>
          <w:sz w:val="24"/>
          <w:szCs w:val="24"/>
        </w:rPr>
        <w:t xml:space="preserve"> </w:t>
      </w:r>
      <w:r w:rsidRPr="007F5E7F">
        <w:rPr>
          <w:rFonts w:cs="Arial"/>
          <w:sz w:val="24"/>
          <w:szCs w:val="24"/>
        </w:rPr>
        <w:t>therefore</w:t>
      </w:r>
      <w:r w:rsidR="00032455">
        <w:rPr>
          <w:rFonts w:cs="Arial"/>
          <w:sz w:val="24"/>
          <w:szCs w:val="24"/>
        </w:rPr>
        <w:t xml:space="preserve"> </w:t>
      </w:r>
      <w:r w:rsidRPr="007F5E7F">
        <w:rPr>
          <w:rFonts w:cs="Arial"/>
          <w:sz w:val="24"/>
          <w:szCs w:val="24"/>
        </w:rPr>
        <w:t>will</w:t>
      </w:r>
      <w:r w:rsidR="00032455">
        <w:rPr>
          <w:rFonts w:cs="Arial"/>
          <w:sz w:val="24"/>
          <w:szCs w:val="24"/>
        </w:rPr>
        <w:t xml:space="preserve"> </w:t>
      </w:r>
      <w:r w:rsidRPr="007F5E7F">
        <w:rPr>
          <w:rFonts w:cs="Arial"/>
          <w:sz w:val="24"/>
          <w:szCs w:val="24"/>
        </w:rPr>
        <w:t>have</w:t>
      </w:r>
      <w:r w:rsidR="00032455">
        <w:rPr>
          <w:rFonts w:cs="Arial"/>
          <w:sz w:val="24"/>
          <w:szCs w:val="24"/>
        </w:rPr>
        <w:t xml:space="preserve"> </w:t>
      </w:r>
      <w:r w:rsidRPr="007F5E7F">
        <w:rPr>
          <w:rFonts w:cs="Arial"/>
          <w:sz w:val="24"/>
          <w:szCs w:val="24"/>
        </w:rPr>
        <w:t>to</w:t>
      </w:r>
      <w:r w:rsidR="00032455">
        <w:rPr>
          <w:rFonts w:cs="Arial"/>
          <w:sz w:val="24"/>
          <w:szCs w:val="24"/>
        </w:rPr>
        <w:t xml:space="preserve"> </w:t>
      </w:r>
      <w:r w:rsidRPr="007F5E7F">
        <w:rPr>
          <w:rFonts w:cs="Arial"/>
          <w:sz w:val="24"/>
          <w:szCs w:val="24"/>
        </w:rPr>
        <w:t>meet</w:t>
      </w:r>
      <w:r w:rsidR="00032455">
        <w:rPr>
          <w:rFonts w:cs="Arial"/>
          <w:sz w:val="24"/>
          <w:szCs w:val="24"/>
        </w:rPr>
        <w:t xml:space="preserve"> </w:t>
      </w:r>
      <w:r w:rsidRPr="007F5E7F">
        <w:rPr>
          <w:rFonts w:cs="Arial"/>
          <w:sz w:val="24"/>
          <w:szCs w:val="24"/>
        </w:rPr>
        <w:t>with</w:t>
      </w:r>
      <w:r w:rsidR="00032455">
        <w:rPr>
          <w:rFonts w:cs="Arial"/>
          <w:sz w:val="24"/>
          <w:szCs w:val="24"/>
        </w:rPr>
        <w:t xml:space="preserve"> </w:t>
      </w:r>
      <w:r w:rsidRPr="007F5E7F">
        <w:rPr>
          <w:rFonts w:cs="Arial"/>
          <w:sz w:val="24"/>
          <w:szCs w:val="24"/>
        </w:rPr>
        <w:t>fellow</w:t>
      </w:r>
      <w:r w:rsidR="00032455">
        <w:rPr>
          <w:rFonts w:cs="Arial"/>
          <w:sz w:val="24"/>
          <w:szCs w:val="24"/>
        </w:rPr>
        <w:t xml:space="preserve"> </w:t>
      </w:r>
      <w:r w:rsidRPr="007F5E7F">
        <w:rPr>
          <w:rFonts w:cs="Arial"/>
          <w:sz w:val="24"/>
          <w:szCs w:val="24"/>
        </w:rPr>
        <w:t>students,</w:t>
      </w:r>
      <w:r w:rsidR="00032455">
        <w:rPr>
          <w:rFonts w:cs="Arial"/>
          <w:sz w:val="24"/>
          <w:szCs w:val="24"/>
        </w:rPr>
        <w:t xml:space="preserve"> </w:t>
      </w:r>
      <w:r w:rsidRPr="007F5E7F">
        <w:rPr>
          <w:rFonts w:cs="Arial"/>
          <w:sz w:val="24"/>
          <w:szCs w:val="24"/>
        </w:rPr>
        <w:t>circulate</w:t>
      </w:r>
      <w:r w:rsidR="00032455">
        <w:rPr>
          <w:rFonts w:cs="Arial"/>
          <w:sz w:val="24"/>
          <w:szCs w:val="24"/>
        </w:rPr>
        <w:t xml:space="preserve"> </w:t>
      </w:r>
      <w:r w:rsidRPr="007F5E7F">
        <w:rPr>
          <w:rFonts w:cs="Arial"/>
          <w:sz w:val="24"/>
          <w:szCs w:val="24"/>
        </w:rPr>
        <w:t>information</w:t>
      </w:r>
      <w:r w:rsidR="00032455">
        <w:rPr>
          <w:rFonts w:cs="Arial"/>
          <w:sz w:val="24"/>
          <w:szCs w:val="24"/>
        </w:rPr>
        <w:t xml:space="preserve"> </w:t>
      </w:r>
      <w:r w:rsidRPr="007F5E7F">
        <w:rPr>
          <w:rFonts w:cs="Arial"/>
          <w:sz w:val="24"/>
          <w:szCs w:val="24"/>
        </w:rPr>
        <w:t>and</w:t>
      </w:r>
      <w:r w:rsidR="00032455">
        <w:rPr>
          <w:rFonts w:cs="Arial"/>
          <w:sz w:val="24"/>
          <w:szCs w:val="24"/>
        </w:rPr>
        <w:t xml:space="preserve"> </w:t>
      </w:r>
      <w:r w:rsidRPr="007F5E7F">
        <w:rPr>
          <w:rFonts w:cs="Arial"/>
          <w:sz w:val="24"/>
          <w:szCs w:val="24"/>
        </w:rPr>
        <w:t>gather</w:t>
      </w:r>
      <w:r w:rsidR="00032455">
        <w:rPr>
          <w:rFonts w:cs="Arial"/>
          <w:sz w:val="24"/>
          <w:szCs w:val="24"/>
        </w:rPr>
        <w:t xml:space="preserve"> </w:t>
      </w:r>
      <w:r w:rsidRPr="007F5E7F">
        <w:rPr>
          <w:rFonts w:cs="Arial"/>
          <w:sz w:val="24"/>
          <w:szCs w:val="24"/>
        </w:rPr>
        <w:t>views</w:t>
      </w:r>
      <w:r w:rsidR="00032455">
        <w:rPr>
          <w:rFonts w:cs="Arial"/>
          <w:sz w:val="24"/>
          <w:szCs w:val="24"/>
        </w:rPr>
        <w:t xml:space="preserve"> </w:t>
      </w:r>
      <w:r w:rsidRPr="007F5E7F">
        <w:rPr>
          <w:rFonts w:cs="Arial"/>
          <w:sz w:val="24"/>
          <w:szCs w:val="24"/>
        </w:rPr>
        <w:t>in</w:t>
      </w:r>
      <w:r w:rsidR="00032455">
        <w:rPr>
          <w:rFonts w:cs="Arial"/>
          <w:sz w:val="24"/>
          <w:szCs w:val="24"/>
        </w:rPr>
        <w:t xml:space="preserve"> </w:t>
      </w:r>
      <w:r w:rsidRPr="007F5E7F">
        <w:rPr>
          <w:rFonts w:cs="Arial"/>
          <w:sz w:val="24"/>
          <w:szCs w:val="24"/>
        </w:rPr>
        <w:t>order</w:t>
      </w:r>
      <w:r w:rsidR="00032455">
        <w:rPr>
          <w:rFonts w:cs="Arial"/>
          <w:sz w:val="24"/>
          <w:szCs w:val="24"/>
        </w:rPr>
        <w:t xml:space="preserve"> </w:t>
      </w:r>
      <w:r w:rsidRPr="007F5E7F">
        <w:rPr>
          <w:rFonts w:cs="Arial"/>
          <w:sz w:val="24"/>
          <w:szCs w:val="24"/>
        </w:rPr>
        <w:t>to</w:t>
      </w:r>
      <w:r w:rsidR="00032455">
        <w:rPr>
          <w:rFonts w:cs="Arial"/>
          <w:sz w:val="24"/>
          <w:szCs w:val="24"/>
        </w:rPr>
        <w:t xml:space="preserve"> </w:t>
      </w:r>
      <w:r w:rsidRPr="007F5E7F">
        <w:rPr>
          <w:rFonts w:cs="Arial"/>
          <w:sz w:val="24"/>
          <w:szCs w:val="24"/>
        </w:rPr>
        <w:t>put</w:t>
      </w:r>
      <w:r w:rsidR="00032455">
        <w:rPr>
          <w:rFonts w:cs="Arial"/>
          <w:sz w:val="24"/>
          <w:szCs w:val="24"/>
        </w:rPr>
        <w:t xml:space="preserve"> </w:t>
      </w:r>
      <w:r w:rsidRPr="007F5E7F">
        <w:rPr>
          <w:rFonts w:cs="Arial"/>
          <w:sz w:val="24"/>
          <w:szCs w:val="24"/>
        </w:rPr>
        <w:t>forward</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views</w:t>
      </w:r>
      <w:r w:rsidR="00032455">
        <w:rPr>
          <w:rFonts w:cs="Arial"/>
          <w:sz w:val="24"/>
          <w:szCs w:val="24"/>
        </w:rPr>
        <w:t xml:space="preserve"> </w:t>
      </w:r>
      <w:r w:rsidRPr="007F5E7F">
        <w:rPr>
          <w:rFonts w:cs="Arial"/>
          <w:sz w:val="24"/>
          <w:szCs w:val="24"/>
        </w:rPr>
        <w:t>of</w:t>
      </w:r>
      <w:r w:rsidR="00032455">
        <w:rPr>
          <w:rFonts w:cs="Arial"/>
          <w:sz w:val="24"/>
          <w:szCs w:val="24"/>
        </w:rPr>
        <w:t xml:space="preserve"> </w:t>
      </w:r>
      <w:r w:rsidRPr="007F5E7F">
        <w:rPr>
          <w:rFonts w:cs="Arial"/>
          <w:sz w:val="24"/>
          <w:szCs w:val="24"/>
        </w:rPr>
        <w:t>students.</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important</w:t>
      </w:r>
      <w:r w:rsidR="00032455">
        <w:rPr>
          <w:rFonts w:cs="Arial"/>
          <w:sz w:val="24"/>
          <w:szCs w:val="24"/>
        </w:rPr>
        <w:t xml:space="preserve"> </w:t>
      </w:r>
      <w:r w:rsidRPr="007F5E7F">
        <w:rPr>
          <w:rFonts w:cs="Arial"/>
          <w:sz w:val="24"/>
          <w:szCs w:val="24"/>
        </w:rPr>
        <w:t>point</w:t>
      </w:r>
      <w:r w:rsidR="00032455">
        <w:rPr>
          <w:rFonts w:cs="Arial"/>
          <w:sz w:val="24"/>
          <w:szCs w:val="24"/>
        </w:rPr>
        <w:t xml:space="preserve"> </w:t>
      </w:r>
      <w:r w:rsidRPr="007F5E7F">
        <w:rPr>
          <w:rFonts w:cs="Arial"/>
          <w:sz w:val="24"/>
          <w:szCs w:val="24"/>
        </w:rPr>
        <w:t>is</w:t>
      </w:r>
      <w:r w:rsidR="00032455">
        <w:rPr>
          <w:rFonts w:cs="Arial"/>
          <w:sz w:val="24"/>
          <w:szCs w:val="24"/>
        </w:rPr>
        <w:t xml:space="preserve"> </w:t>
      </w:r>
      <w:r w:rsidRPr="007F5E7F">
        <w:rPr>
          <w:rFonts w:cs="Arial"/>
          <w:sz w:val="24"/>
          <w:szCs w:val="24"/>
        </w:rPr>
        <w:t>that</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student</w:t>
      </w:r>
      <w:r w:rsidR="00032455">
        <w:rPr>
          <w:rFonts w:cs="Arial"/>
          <w:sz w:val="24"/>
          <w:szCs w:val="24"/>
        </w:rPr>
        <w:t xml:space="preserve"> </w:t>
      </w:r>
      <w:r w:rsidRPr="007F5E7F">
        <w:rPr>
          <w:rFonts w:cs="Arial"/>
          <w:sz w:val="24"/>
          <w:szCs w:val="24"/>
        </w:rPr>
        <w:t>representative</w:t>
      </w:r>
      <w:r w:rsidR="00032455">
        <w:rPr>
          <w:rFonts w:cs="Arial"/>
          <w:sz w:val="24"/>
          <w:szCs w:val="24"/>
        </w:rPr>
        <w:t xml:space="preserve"> </w:t>
      </w:r>
      <w:r w:rsidRPr="007F5E7F">
        <w:rPr>
          <w:rFonts w:cs="Arial"/>
          <w:sz w:val="24"/>
          <w:szCs w:val="24"/>
        </w:rPr>
        <w:t>should</w:t>
      </w:r>
      <w:r w:rsidR="00032455">
        <w:rPr>
          <w:rFonts w:cs="Arial"/>
          <w:sz w:val="24"/>
          <w:szCs w:val="24"/>
        </w:rPr>
        <w:t xml:space="preserve"> </w:t>
      </w:r>
      <w:r w:rsidRPr="007F5E7F">
        <w:rPr>
          <w:rFonts w:cs="Arial"/>
          <w:sz w:val="24"/>
          <w:szCs w:val="24"/>
        </w:rPr>
        <w:t>represent</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views</w:t>
      </w:r>
      <w:r w:rsidR="00032455">
        <w:rPr>
          <w:rFonts w:cs="Arial"/>
          <w:sz w:val="24"/>
          <w:szCs w:val="24"/>
        </w:rPr>
        <w:t xml:space="preserve"> </w:t>
      </w:r>
      <w:r w:rsidRPr="007F5E7F">
        <w:rPr>
          <w:rFonts w:cs="Arial"/>
          <w:sz w:val="24"/>
          <w:szCs w:val="24"/>
        </w:rPr>
        <w:t>of</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appropriate</w:t>
      </w:r>
      <w:r w:rsidR="00032455">
        <w:rPr>
          <w:rFonts w:cs="Arial"/>
          <w:sz w:val="24"/>
          <w:szCs w:val="24"/>
        </w:rPr>
        <w:t xml:space="preserve"> </w:t>
      </w:r>
      <w:r w:rsidRPr="007F5E7F">
        <w:rPr>
          <w:rFonts w:cs="Arial"/>
          <w:sz w:val="24"/>
          <w:szCs w:val="24"/>
        </w:rPr>
        <w:t>student</w:t>
      </w:r>
      <w:r w:rsidR="00032455">
        <w:rPr>
          <w:rFonts w:cs="Arial"/>
          <w:sz w:val="24"/>
          <w:szCs w:val="24"/>
        </w:rPr>
        <w:t xml:space="preserve"> </w:t>
      </w:r>
      <w:r w:rsidRPr="007F5E7F">
        <w:rPr>
          <w:rFonts w:cs="Arial"/>
          <w:sz w:val="24"/>
          <w:szCs w:val="24"/>
        </w:rPr>
        <w:t>body</w:t>
      </w:r>
      <w:r w:rsidR="00032455">
        <w:rPr>
          <w:rFonts w:cs="Arial"/>
          <w:sz w:val="24"/>
          <w:szCs w:val="24"/>
        </w:rPr>
        <w:t xml:space="preserve"> </w:t>
      </w:r>
      <w:r w:rsidRPr="007F5E7F">
        <w:rPr>
          <w:rFonts w:cs="Arial"/>
          <w:sz w:val="24"/>
          <w:szCs w:val="24"/>
        </w:rPr>
        <w:t>and</w:t>
      </w:r>
      <w:r w:rsidR="00032455">
        <w:rPr>
          <w:rFonts w:cs="Arial"/>
          <w:sz w:val="24"/>
          <w:szCs w:val="24"/>
        </w:rPr>
        <w:t xml:space="preserve"> </w:t>
      </w:r>
      <w:r w:rsidRPr="007F5E7F">
        <w:rPr>
          <w:rFonts w:cs="Arial"/>
          <w:sz w:val="24"/>
          <w:szCs w:val="24"/>
        </w:rPr>
        <w:t>not</w:t>
      </w:r>
      <w:r w:rsidR="00032455">
        <w:rPr>
          <w:rFonts w:cs="Arial"/>
          <w:sz w:val="24"/>
          <w:szCs w:val="24"/>
        </w:rPr>
        <w:t xml:space="preserve"> </w:t>
      </w:r>
      <w:r w:rsidRPr="007F5E7F">
        <w:rPr>
          <w:rFonts w:cs="Arial"/>
          <w:sz w:val="24"/>
          <w:szCs w:val="24"/>
        </w:rPr>
        <w:t>see</w:t>
      </w:r>
      <w:r w:rsidR="00032455">
        <w:rPr>
          <w:rFonts w:cs="Arial"/>
          <w:sz w:val="24"/>
          <w:szCs w:val="24"/>
        </w:rPr>
        <w:t xml:space="preserve"> </w:t>
      </w:r>
      <w:r w:rsidRPr="007F5E7F">
        <w:rPr>
          <w:rFonts w:cs="Arial"/>
          <w:sz w:val="24"/>
          <w:szCs w:val="24"/>
        </w:rPr>
        <w:t>this</w:t>
      </w:r>
      <w:r w:rsidR="00032455">
        <w:rPr>
          <w:rFonts w:cs="Arial"/>
          <w:sz w:val="24"/>
          <w:szCs w:val="24"/>
        </w:rPr>
        <w:t xml:space="preserve"> </w:t>
      </w:r>
      <w:r w:rsidRPr="007F5E7F">
        <w:rPr>
          <w:rFonts w:cs="Arial"/>
          <w:sz w:val="24"/>
          <w:szCs w:val="24"/>
        </w:rPr>
        <w:t>role</w:t>
      </w:r>
      <w:r w:rsidR="00032455">
        <w:rPr>
          <w:rFonts w:cs="Arial"/>
          <w:sz w:val="24"/>
          <w:szCs w:val="24"/>
        </w:rPr>
        <w:t xml:space="preserve"> </w:t>
      </w:r>
      <w:r w:rsidRPr="007F5E7F">
        <w:rPr>
          <w:rFonts w:cs="Arial"/>
          <w:sz w:val="24"/>
          <w:szCs w:val="24"/>
        </w:rPr>
        <w:t>as</w:t>
      </w:r>
      <w:r w:rsidR="00032455">
        <w:rPr>
          <w:rFonts w:cs="Arial"/>
          <w:sz w:val="24"/>
          <w:szCs w:val="24"/>
        </w:rPr>
        <w:t xml:space="preserve"> </w:t>
      </w:r>
      <w:r w:rsidRPr="007F5E7F">
        <w:rPr>
          <w:rFonts w:cs="Arial"/>
          <w:sz w:val="24"/>
          <w:szCs w:val="24"/>
        </w:rPr>
        <w:t>a</w:t>
      </w:r>
      <w:r w:rsidR="00032455">
        <w:rPr>
          <w:rFonts w:cs="Arial"/>
          <w:sz w:val="24"/>
          <w:szCs w:val="24"/>
        </w:rPr>
        <w:t xml:space="preserve"> </w:t>
      </w:r>
      <w:r w:rsidRPr="007F5E7F">
        <w:rPr>
          <w:rFonts w:cs="Arial"/>
          <w:sz w:val="24"/>
          <w:szCs w:val="24"/>
        </w:rPr>
        <w:t>way</w:t>
      </w:r>
      <w:r w:rsidR="00032455">
        <w:rPr>
          <w:rFonts w:cs="Arial"/>
          <w:sz w:val="24"/>
          <w:szCs w:val="24"/>
        </w:rPr>
        <w:t xml:space="preserve"> </w:t>
      </w:r>
      <w:r w:rsidRPr="007F5E7F">
        <w:rPr>
          <w:rFonts w:cs="Arial"/>
          <w:sz w:val="24"/>
          <w:szCs w:val="24"/>
        </w:rPr>
        <w:t>to</w:t>
      </w:r>
      <w:r w:rsidR="00032455">
        <w:rPr>
          <w:rFonts w:cs="Arial"/>
          <w:sz w:val="24"/>
          <w:szCs w:val="24"/>
        </w:rPr>
        <w:t xml:space="preserve"> </w:t>
      </w:r>
      <w:r w:rsidRPr="007F5E7F">
        <w:rPr>
          <w:rFonts w:cs="Arial"/>
          <w:sz w:val="24"/>
          <w:szCs w:val="24"/>
        </w:rPr>
        <w:t>express</w:t>
      </w:r>
      <w:r w:rsidR="00032455">
        <w:rPr>
          <w:rFonts w:cs="Arial"/>
          <w:sz w:val="24"/>
          <w:szCs w:val="24"/>
        </w:rPr>
        <w:t xml:space="preserve"> </w:t>
      </w:r>
      <w:r w:rsidRPr="007F5E7F">
        <w:rPr>
          <w:rFonts w:cs="Arial"/>
          <w:sz w:val="24"/>
          <w:szCs w:val="24"/>
        </w:rPr>
        <w:t>personal</w:t>
      </w:r>
      <w:r w:rsidR="00032455">
        <w:rPr>
          <w:rFonts w:cs="Arial"/>
          <w:sz w:val="24"/>
          <w:szCs w:val="24"/>
        </w:rPr>
        <w:t xml:space="preserve"> </w:t>
      </w:r>
      <w:r w:rsidRPr="007F5E7F">
        <w:rPr>
          <w:rFonts w:cs="Arial"/>
          <w:sz w:val="24"/>
          <w:szCs w:val="24"/>
        </w:rPr>
        <w:t>views.</w:t>
      </w:r>
    </w:p>
    <w:p w14:paraId="20DFFA15" w14:textId="77777777" w:rsidR="00164CDB" w:rsidRPr="007F5E7F" w:rsidRDefault="00164CDB" w:rsidP="00AC4A6B">
      <w:pPr>
        <w:rPr>
          <w:rFonts w:cs="Arial"/>
          <w:sz w:val="24"/>
          <w:szCs w:val="24"/>
        </w:rPr>
      </w:pPr>
    </w:p>
    <w:p w14:paraId="4B89AAA8" w14:textId="77777777" w:rsidR="00164CDB" w:rsidRPr="00C30AEA" w:rsidRDefault="009967BB" w:rsidP="001B6AFC">
      <w:pPr>
        <w:pStyle w:val="Heading2"/>
        <w:rPr>
          <w:rFonts w:cs="Arial"/>
          <w:b/>
        </w:rPr>
      </w:pPr>
      <w:r w:rsidRPr="00C30AEA">
        <w:t>Classified Undergraduate Programme</w:t>
      </w:r>
      <w:r w:rsidR="00032455" w:rsidRPr="00C30AEA">
        <w:t xml:space="preserve"> </w:t>
      </w:r>
      <w:r w:rsidR="005F2C2E" w:rsidRPr="00C30AEA">
        <w:t>Sub-c</w:t>
      </w:r>
      <w:r w:rsidR="00164CDB" w:rsidRPr="00C30AEA">
        <w:t>ommittee</w:t>
      </w:r>
    </w:p>
    <w:p w14:paraId="7B64BD41" w14:textId="77777777" w:rsidR="00164CDB" w:rsidRPr="007F5E7F" w:rsidRDefault="00164CDB" w:rsidP="00AC4A6B">
      <w:pPr>
        <w:jc w:val="both"/>
        <w:rPr>
          <w:rFonts w:cs="Arial"/>
          <w:sz w:val="24"/>
          <w:szCs w:val="24"/>
        </w:rPr>
      </w:pPr>
      <w:r w:rsidRPr="007F5E7F">
        <w:rPr>
          <w:rFonts w:cs="Arial"/>
          <w:sz w:val="24"/>
          <w:szCs w:val="24"/>
        </w:rPr>
        <w:t>This</w:t>
      </w:r>
      <w:r w:rsidR="00032455">
        <w:rPr>
          <w:rFonts w:cs="Arial"/>
          <w:sz w:val="24"/>
          <w:szCs w:val="24"/>
        </w:rPr>
        <w:t xml:space="preserve"> </w:t>
      </w:r>
      <w:r w:rsidRPr="007F5E7F">
        <w:rPr>
          <w:rFonts w:cs="Arial"/>
          <w:sz w:val="24"/>
          <w:szCs w:val="24"/>
        </w:rPr>
        <w:t>is</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main</w:t>
      </w:r>
      <w:r w:rsidR="00032455">
        <w:rPr>
          <w:rFonts w:cs="Arial"/>
          <w:sz w:val="24"/>
          <w:szCs w:val="24"/>
        </w:rPr>
        <w:t xml:space="preserve"> </w:t>
      </w:r>
      <w:r w:rsidRPr="007F5E7F">
        <w:rPr>
          <w:rFonts w:cs="Arial"/>
          <w:sz w:val="24"/>
          <w:szCs w:val="24"/>
        </w:rPr>
        <w:t>Committee</w:t>
      </w:r>
      <w:r w:rsidR="00032455">
        <w:rPr>
          <w:rFonts w:cs="Arial"/>
          <w:sz w:val="24"/>
          <w:szCs w:val="24"/>
        </w:rPr>
        <w:t xml:space="preserve"> </w:t>
      </w:r>
      <w:r w:rsidRPr="007F5E7F">
        <w:rPr>
          <w:rFonts w:cs="Arial"/>
          <w:sz w:val="24"/>
          <w:szCs w:val="24"/>
        </w:rPr>
        <w:t>in</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School</w:t>
      </w:r>
      <w:r w:rsidR="00032455">
        <w:rPr>
          <w:rFonts w:cs="Arial"/>
          <w:sz w:val="24"/>
          <w:szCs w:val="24"/>
        </w:rPr>
        <w:t xml:space="preserve"> </w:t>
      </w:r>
      <w:r w:rsidRPr="007F5E7F">
        <w:rPr>
          <w:rFonts w:cs="Arial"/>
          <w:sz w:val="24"/>
          <w:szCs w:val="24"/>
        </w:rPr>
        <w:t>for</w:t>
      </w:r>
      <w:r w:rsidR="00032455">
        <w:rPr>
          <w:rFonts w:cs="Arial"/>
          <w:sz w:val="24"/>
          <w:szCs w:val="24"/>
        </w:rPr>
        <w:t xml:space="preserve"> </w:t>
      </w:r>
      <w:r w:rsidRPr="007F5E7F">
        <w:rPr>
          <w:rFonts w:cs="Arial"/>
          <w:sz w:val="24"/>
          <w:szCs w:val="24"/>
        </w:rPr>
        <w:t>teaching</w:t>
      </w:r>
      <w:r w:rsidR="00032455">
        <w:rPr>
          <w:rFonts w:cs="Arial"/>
          <w:sz w:val="24"/>
          <w:szCs w:val="24"/>
        </w:rPr>
        <w:t xml:space="preserve"> </w:t>
      </w:r>
      <w:r w:rsidRPr="007F5E7F">
        <w:rPr>
          <w:rFonts w:cs="Arial"/>
          <w:sz w:val="24"/>
          <w:szCs w:val="24"/>
        </w:rPr>
        <w:t>and</w:t>
      </w:r>
      <w:r w:rsidR="00032455">
        <w:rPr>
          <w:rFonts w:cs="Arial"/>
          <w:sz w:val="24"/>
          <w:szCs w:val="24"/>
        </w:rPr>
        <w:t xml:space="preserve"> </w:t>
      </w:r>
      <w:r w:rsidRPr="007F5E7F">
        <w:rPr>
          <w:rFonts w:cs="Arial"/>
          <w:sz w:val="24"/>
          <w:szCs w:val="24"/>
        </w:rPr>
        <w:t>learning</w:t>
      </w:r>
      <w:r w:rsidR="00032455">
        <w:rPr>
          <w:rFonts w:cs="Arial"/>
          <w:sz w:val="24"/>
          <w:szCs w:val="24"/>
        </w:rPr>
        <w:t xml:space="preserve"> </w:t>
      </w:r>
      <w:r w:rsidR="00C30AEA">
        <w:rPr>
          <w:rFonts w:cs="Arial"/>
          <w:sz w:val="24"/>
          <w:szCs w:val="24"/>
        </w:rPr>
        <w:t>relating to c</w:t>
      </w:r>
      <w:r w:rsidR="00B8153A">
        <w:rPr>
          <w:rFonts w:cs="Arial"/>
          <w:sz w:val="24"/>
          <w:szCs w:val="24"/>
        </w:rPr>
        <w:t xml:space="preserve">lassified programmes </w:t>
      </w:r>
      <w:r w:rsidRPr="007F5E7F">
        <w:rPr>
          <w:rFonts w:cs="Arial"/>
          <w:sz w:val="24"/>
          <w:szCs w:val="24"/>
        </w:rPr>
        <w:t>and</w:t>
      </w:r>
      <w:r w:rsidR="00032455">
        <w:rPr>
          <w:rFonts w:cs="Arial"/>
          <w:sz w:val="24"/>
          <w:szCs w:val="24"/>
        </w:rPr>
        <w:t xml:space="preserve"> </w:t>
      </w:r>
      <w:r w:rsidRPr="007F5E7F">
        <w:rPr>
          <w:rFonts w:cs="Arial"/>
          <w:sz w:val="24"/>
          <w:szCs w:val="24"/>
        </w:rPr>
        <w:t>will</w:t>
      </w:r>
      <w:r w:rsidR="00032455">
        <w:rPr>
          <w:rFonts w:cs="Arial"/>
          <w:sz w:val="24"/>
          <w:szCs w:val="24"/>
        </w:rPr>
        <w:t xml:space="preserve"> </w:t>
      </w:r>
      <w:r w:rsidRPr="007F5E7F">
        <w:rPr>
          <w:rFonts w:cs="Arial"/>
          <w:sz w:val="24"/>
          <w:szCs w:val="24"/>
        </w:rPr>
        <w:t>provide</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opportunity</w:t>
      </w:r>
      <w:r w:rsidR="00032455">
        <w:rPr>
          <w:rFonts w:cs="Arial"/>
          <w:sz w:val="24"/>
          <w:szCs w:val="24"/>
        </w:rPr>
        <w:t xml:space="preserve"> </w:t>
      </w:r>
      <w:r w:rsidRPr="007F5E7F">
        <w:rPr>
          <w:rFonts w:cs="Arial"/>
          <w:sz w:val="24"/>
          <w:szCs w:val="24"/>
        </w:rPr>
        <w:t>for</w:t>
      </w:r>
      <w:r w:rsidR="00032455">
        <w:rPr>
          <w:rFonts w:cs="Arial"/>
          <w:sz w:val="24"/>
          <w:szCs w:val="24"/>
        </w:rPr>
        <w:t xml:space="preserve"> </w:t>
      </w:r>
      <w:r w:rsidRPr="007F5E7F">
        <w:rPr>
          <w:rFonts w:cs="Arial"/>
          <w:sz w:val="24"/>
          <w:szCs w:val="24"/>
        </w:rPr>
        <w:t>students</w:t>
      </w:r>
      <w:r w:rsidR="00032455">
        <w:rPr>
          <w:rFonts w:cs="Arial"/>
          <w:sz w:val="24"/>
          <w:szCs w:val="24"/>
        </w:rPr>
        <w:t xml:space="preserve"> </w:t>
      </w:r>
      <w:r w:rsidRPr="007F5E7F">
        <w:rPr>
          <w:rFonts w:cs="Arial"/>
          <w:sz w:val="24"/>
          <w:szCs w:val="24"/>
        </w:rPr>
        <w:t>to</w:t>
      </w:r>
      <w:r w:rsidR="00032455">
        <w:rPr>
          <w:rFonts w:cs="Arial"/>
          <w:sz w:val="24"/>
          <w:szCs w:val="24"/>
        </w:rPr>
        <w:t xml:space="preserve"> </w:t>
      </w:r>
      <w:r w:rsidRPr="007F5E7F">
        <w:rPr>
          <w:rFonts w:cs="Arial"/>
          <w:sz w:val="24"/>
          <w:szCs w:val="24"/>
        </w:rPr>
        <w:t>input</w:t>
      </w:r>
      <w:r w:rsidR="00032455">
        <w:rPr>
          <w:rFonts w:cs="Arial"/>
          <w:sz w:val="24"/>
          <w:szCs w:val="24"/>
        </w:rPr>
        <w:t xml:space="preserve"> </w:t>
      </w:r>
      <w:r w:rsidRPr="007F5E7F">
        <w:rPr>
          <w:rFonts w:cs="Arial"/>
          <w:sz w:val="24"/>
          <w:szCs w:val="24"/>
        </w:rPr>
        <w:t>ideas</w:t>
      </w:r>
      <w:r w:rsidR="00032455">
        <w:rPr>
          <w:rFonts w:cs="Arial"/>
          <w:sz w:val="24"/>
          <w:szCs w:val="24"/>
        </w:rPr>
        <w:t xml:space="preserve"> </w:t>
      </w:r>
      <w:r w:rsidRPr="007F5E7F">
        <w:rPr>
          <w:rFonts w:cs="Arial"/>
          <w:sz w:val="24"/>
          <w:szCs w:val="24"/>
        </w:rPr>
        <w:t>into</w:t>
      </w:r>
      <w:r w:rsidR="00032455">
        <w:rPr>
          <w:rFonts w:cs="Arial"/>
          <w:sz w:val="24"/>
          <w:szCs w:val="24"/>
        </w:rPr>
        <w:t xml:space="preserve"> </w:t>
      </w:r>
      <w:r w:rsidRPr="007F5E7F">
        <w:rPr>
          <w:rFonts w:cs="Arial"/>
          <w:sz w:val="24"/>
          <w:szCs w:val="24"/>
        </w:rPr>
        <w:t>strategic</w:t>
      </w:r>
      <w:r w:rsidR="00032455">
        <w:rPr>
          <w:rFonts w:cs="Arial"/>
          <w:sz w:val="24"/>
          <w:szCs w:val="24"/>
        </w:rPr>
        <w:t xml:space="preserve"> </w:t>
      </w:r>
      <w:r w:rsidRPr="007F5E7F">
        <w:rPr>
          <w:rFonts w:cs="Arial"/>
          <w:sz w:val="24"/>
          <w:szCs w:val="24"/>
        </w:rPr>
        <w:t>decision</w:t>
      </w:r>
      <w:r w:rsidR="00032455">
        <w:rPr>
          <w:rFonts w:cs="Arial"/>
          <w:sz w:val="24"/>
          <w:szCs w:val="24"/>
        </w:rPr>
        <w:t xml:space="preserve"> </w:t>
      </w:r>
      <w:r w:rsidRPr="007F5E7F">
        <w:rPr>
          <w:rFonts w:cs="Arial"/>
          <w:sz w:val="24"/>
          <w:szCs w:val="24"/>
        </w:rPr>
        <w:t>making</w:t>
      </w:r>
      <w:r w:rsidR="00032455">
        <w:rPr>
          <w:rFonts w:cs="Arial"/>
          <w:sz w:val="24"/>
          <w:szCs w:val="24"/>
        </w:rPr>
        <w:t xml:space="preserve"> </w:t>
      </w:r>
      <w:r w:rsidRPr="007F5E7F">
        <w:rPr>
          <w:rFonts w:cs="Arial"/>
          <w:sz w:val="24"/>
          <w:szCs w:val="24"/>
        </w:rPr>
        <w:t>processes.</w:t>
      </w:r>
      <w:r w:rsidR="00032455">
        <w:rPr>
          <w:rFonts w:cs="Arial"/>
          <w:sz w:val="24"/>
          <w:szCs w:val="24"/>
        </w:rPr>
        <w:t xml:space="preserve">  </w:t>
      </w:r>
      <w:r w:rsidR="00B8153A">
        <w:rPr>
          <w:rFonts w:cs="Arial"/>
          <w:sz w:val="24"/>
          <w:szCs w:val="24"/>
        </w:rPr>
        <w:t xml:space="preserve">The Sub-committee reports to the School’s Taught Student Education Committee.  </w:t>
      </w:r>
      <w:r w:rsidR="00676012">
        <w:rPr>
          <w:rFonts w:cs="Arial"/>
          <w:sz w:val="24"/>
          <w:szCs w:val="24"/>
        </w:rPr>
        <w:t>The</w:t>
      </w:r>
      <w:r w:rsidR="00032455">
        <w:rPr>
          <w:rFonts w:cs="Arial"/>
          <w:sz w:val="24"/>
          <w:szCs w:val="24"/>
        </w:rPr>
        <w:t xml:space="preserve"> </w:t>
      </w:r>
      <w:r w:rsidR="00676012">
        <w:rPr>
          <w:rFonts w:cs="Arial"/>
          <w:sz w:val="24"/>
          <w:szCs w:val="24"/>
        </w:rPr>
        <w:t>School</w:t>
      </w:r>
      <w:r w:rsidR="00032455">
        <w:rPr>
          <w:rFonts w:cs="Arial"/>
          <w:sz w:val="24"/>
          <w:szCs w:val="24"/>
        </w:rPr>
        <w:t xml:space="preserve"> </w:t>
      </w:r>
      <w:r w:rsidR="00676012">
        <w:rPr>
          <w:rFonts w:cs="Arial"/>
          <w:sz w:val="24"/>
          <w:szCs w:val="24"/>
        </w:rPr>
        <w:t>student</w:t>
      </w:r>
      <w:r w:rsidR="00032455">
        <w:rPr>
          <w:rFonts w:cs="Arial"/>
          <w:sz w:val="24"/>
          <w:szCs w:val="24"/>
        </w:rPr>
        <w:t xml:space="preserve"> </w:t>
      </w:r>
      <w:r w:rsidR="00676012">
        <w:rPr>
          <w:rFonts w:cs="Arial"/>
          <w:sz w:val="24"/>
          <w:szCs w:val="24"/>
        </w:rPr>
        <w:t>reps</w:t>
      </w:r>
      <w:r w:rsidR="00032455">
        <w:rPr>
          <w:rFonts w:cs="Arial"/>
          <w:sz w:val="24"/>
          <w:szCs w:val="24"/>
        </w:rPr>
        <w:t xml:space="preserve"> </w:t>
      </w:r>
      <w:r w:rsidR="00676012">
        <w:rPr>
          <w:rFonts w:cs="Arial"/>
          <w:sz w:val="24"/>
          <w:szCs w:val="24"/>
        </w:rPr>
        <w:t>are</w:t>
      </w:r>
      <w:r w:rsidR="00032455">
        <w:rPr>
          <w:rFonts w:cs="Arial"/>
          <w:sz w:val="24"/>
          <w:szCs w:val="24"/>
        </w:rPr>
        <w:t xml:space="preserve"> </w:t>
      </w:r>
      <w:r w:rsidR="00676012">
        <w:rPr>
          <w:rFonts w:cs="Arial"/>
          <w:sz w:val="24"/>
          <w:szCs w:val="24"/>
        </w:rPr>
        <w:t>members</w:t>
      </w:r>
      <w:r w:rsidR="00032455">
        <w:rPr>
          <w:rFonts w:cs="Arial"/>
          <w:sz w:val="24"/>
          <w:szCs w:val="24"/>
        </w:rPr>
        <w:t xml:space="preserve"> </w:t>
      </w:r>
      <w:r w:rsidR="00676012">
        <w:rPr>
          <w:rFonts w:cs="Arial"/>
          <w:sz w:val="24"/>
          <w:szCs w:val="24"/>
        </w:rPr>
        <w:t>of</w:t>
      </w:r>
      <w:r w:rsidR="00032455">
        <w:rPr>
          <w:rFonts w:cs="Arial"/>
          <w:sz w:val="24"/>
          <w:szCs w:val="24"/>
        </w:rPr>
        <w:t xml:space="preserve"> </w:t>
      </w:r>
      <w:r w:rsidR="00676012">
        <w:rPr>
          <w:rFonts w:cs="Arial"/>
          <w:sz w:val="24"/>
          <w:szCs w:val="24"/>
        </w:rPr>
        <w:t>this</w:t>
      </w:r>
      <w:r w:rsidR="00032455">
        <w:rPr>
          <w:rFonts w:cs="Arial"/>
          <w:sz w:val="24"/>
          <w:szCs w:val="24"/>
        </w:rPr>
        <w:t xml:space="preserve"> </w:t>
      </w:r>
      <w:r w:rsidR="00676012">
        <w:rPr>
          <w:rFonts w:cs="Arial"/>
          <w:sz w:val="24"/>
          <w:szCs w:val="24"/>
        </w:rPr>
        <w:t>committee.</w:t>
      </w:r>
    </w:p>
    <w:p w14:paraId="62BD58BA" w14:textId="77777777" w:rsidR="00B8153A" w:rsidRPr="004B14DC" w:rsidRDefault="00B8153A" w:rsidP="00B8153A">
      <w:pPr>
        <w:overflowPunct w:val="0"/>
        <w:autoSpaceDE w:val="0"/>
        <w:autoSpaceDN w:val="0"/>
        <w:adjustRightInd w:val="0"/>
        <w:jc w:val="both"/>
        <w:textAlignment w:val="baseline"/>
        <w:rPr>
          <w:rFonts w:ascii="Arial" w:hAnsi="Arial" w:cs="Arial"/>
        </w:rPr>
      </w:pPr>
    </w:p>
    <w:p w14:paraId="71217D28" w14:textId="2D61AB1D" w:rsidR="00754C1A" w:rsidRPr="00C30AEA" w:rsidRDefault="00A936F4" w:rsidP="00C30AEA">
      <w:pPr>
        <w:pStyle w:val="Heading1"/>
      </w:pPr>
      <w:r>
        <w:t>Part</w:t>
      </w:r>
      <w:r w:rsidR="00032455">
        <w:t xml:space="preserve"> </w:t>
      </w:r>
      <w:r>
        <w:t>2d:</w:t>
      </w:r>
      <w:r w:rsidR="00032455">
        <w:t xml:space="preserve">  </w:t>
      </w:r>
      <w:r w:rsidR="00E14BB8">
        <w:t>Programme</w:t>
      </w:r>
      <w:r w:rsidR="00032455">
        <w:t xml:space="preserve"> </w:t>
      </w:r>
      <w:r w:rsidR="00605EE4">
        <w:t>Assessment</w:t>
      </w:r>
      <w:r w:rsidR="00032455">
        <w:t xml:space="preserve"> </w:t>
      </w:r>
      <w:r w:rsidR="00E14BB8">
        <w:t>Information</w:t>
      </w:r>
    </w:p>
    <w:p w14:paraId="2CCB60EB" w14:textId="77777777" w:rsidR="00605EE4" w:rsidRPr="00C30AEA" w:rsidRDefault="00605EE4" w:rsidP="00AC4A6B">
      <w:pPr>
        <w:jc w:val="both"/>
        <w:rPr>
          <w:rFonts w:cs="Arial"/>
          <w:sz w:val="24"/>
          <w:szCs w:val="24"/>
        </w:rPr>
      </w:pPr>
      <w:r w:rsidRPr="00C30AEA">
        <w:rPr>
          <w:rFonts w:cs="Arial"/>
          <w:sz w:val="24"/>
          <w:szCs w:val="24"/>
        </w:rPr>
        <w:t>For</w:t>
      </w:r>
      <w:r w:rsidR="00032455" w:rsidRPr="00C30AEA">
        <w:rPr>
          <w:rFonts w:cs="Arial"/>
          <w:sz w:val="24"/>
          <w:szCs w:val="24"/>
        </w:rPr>
        <w:t xml:space="preserve"> </w:t>
      </w:r>
      <w:r w:rsidRPr="00C30AEA">
        <w:rPr>
          <w:rFonts w:cs="Arial"/>
          <w:sz w:val="24"/>
          <w:szCs w:val="24"/>
        </w:rPr>
        <w:t>details</w:t>
      </w:r>
      <w:r w:rsidR="00032455" w:rsidRPr="00C30AEA">
        <w:rPr>
          <w:rFonts w:cs="Arial"/>
          <w:sz w:val="24"/>
          <w:szCs w:val="24"/>
        </w:rPr>
        <w:t xml:space="preserve"> </w:t>
      </w:r>
      <w:r w:rsidRPr="00C30AEA">
        <w:rPr>
          <w:rFonts w:cs="Arial"/>
          <w:sz w:val="24"/>
          <w:szCs w:val="24"/>
        </w:rPr>
        <w:t>on</w:t>
      </w:r>
      <w:r w:rsidR="00032455" w:rsidRPr="00C30AEA">
        <w:rPr>
          <w:rFonts w:cs="Arial"/>
          <w:sz w:val="24"/>
          <w:szCs w:val="24"/>
        </w:rPr>
        <w:t xml:space="preserve"> </w:t>
      </w:r>
      <w:r w:rsidRPr="00C30AEA">
        <w:rPr>
          <w:rFonts w:cs="Arial"/>
          <w:sz w:val="24"/>
          <w:szCs w:val="24"/>
        </w:rPr>
        <w:t>assessment</w:t>
      </w:r>
      <w:r w:rsidR="00032455" w:rsidRPr="00C30AEA">
        <w:rPr>
          <w:rFonts w:cs="Arial"/>
          <w:sz w:val="24"/>
          <w:szCs w:val="24"/>
        </w:rPr>
        <w:t xml:space="preserve"> </w:t>
      </w:r>
      <w:r w:rsidRPr="00C30AEA">
        <w:rPr>
          <w:rFonts w:cs="Arial"/>
          <w:sz w:val="24"/>
          <w:szCs w:val="24"/>
        </w:rPr>
        <w:t>procedures</w:t>
      </w:r>
      <w:r w:rsidR="00032455" w:rsidRPr="00C30AEA">
        <w:rPr>
          <w:rFonts w:cs="Arial"/>
          <w:sz w:val="24"/>
          <w:szCs w:val="24"/>
        </w:rPr>
        <w:t xml:space="preserve"> </w:t>
      </w:r>
      <w:r w:rsidRPr="00C30AEA">
        <w:rPr>
          <w:rFonts w:cs="Arial"/>
          <w:sz w:val="24"/>
          <w:szCs w:val="24"/>
        </w:rPr>
        <w:t>it</w:t>
      </w:r>
      <w:r w:rsidR="00032455" w:rsidRPr="00C30AEA">
        <w:rPr>
          <w:rFonts w:cs="Arial"/>
          <w:sz w:val="24"/>
          <w:szCs w:val="24"/>
        </w:rPr>
        <w:t xml:space="preserve"> </w:t>
      </w:r>
      <w:r w:rsidRPr="00C30AEA">
        <w:rPr>
          <w:rFonts w:cs="Arial"/>
          <w:sz w:val="24"/>
          <w:szCs w:val="24"/>
        </w:rPr>
        <w:t>is</w:t>
      </w:r>
      <w:r w:rsidR="00032455" w:rsidRPr="00C30AEA">
        <w:rPr>
          <w:rFonts w:cs="Arial"/>
          <w:sz w:val="24"/>
          <w:szCs w:val="24"/>
        </w:rPr>
        <w:t xml:space="preserve"> </w:t>
      </w:r>
      <w:r w:rsidRPr="00C30AEA">
        <w:rPr>
          <w:rFonts w:cs="Arial"/>
          <w:sz w:val="24"/>
          <w:szCs w:val="24"/>
        </w:rPr>
        <w:t>essential</w:t>
      </w:r>
      <w:r w:rsidR="00032455" w:rsidRPr="00C30AEA">
        <w:rPr>
          <w:rFonts w:cs="Arial"/>
          <w:sz w:val="24"/>
          <w:szCs w:val="24"/>
        </w:rPr>
        <w:t xml:space="preserve"> </w:t>
      </w:r>
      <w:r w:rsidRPr="00C30AEA">
        <w:rPr>
          <w:rFonts w:cs="Arial"/>
          <w:sz w:val="24"/>
          <w:szCs w:val="24"/>
        </w:rPr>
        <w:t>that</w:t>
      </w:r>
      <w:r w:rsidR="00032455" w:rsidRPr="00C30AEA">
        <w:rPr>
          <w:rFonts w:cs="Arial"/>
          <w:sz w:val="24"/>
          <w:szCs w:val="24"/>
        </w:rPr>
        <w:t xml:space="preserve"> </w:t>
      </w:r>
      <w:r w:rsidRPr="00C30AEA">
        <w:rPr>
          <w:rFonts w:cs="Arial"/>
          <w:sz w:val="24"/>
          <w:szCs w:val="24"/>
        </w:rPr>
        <w:t>you</w:t>
      </w:r>
      <w:r w:rsidR="00032455" w:rsidRPr="00C30AEA">
        <w:rPr>
          <w:rFonts w:cs="Arial"/>
          <w:sz w:val="24"/>
          <w:szCs w:val="24"/>
        </w:rPr>
        <w:t xml:space="preserve"> </w:t>
      </w:r>
      <w:r w:rsidRPr="00C30AEA">
        <w:rPr>
          <w:rFonts w:cs="Arial"/>
          <w:sz w:val="24"/>
          <w:szCs w:val="24"/>
        </w:rPr>
        <w:t>familiarise</w:t>
      </w:r>
      <w:r w:rsidR="00032455" w:rsidRPr="00C30AEA">
        <w:rPr>
          <w:rFonts w:cs="Arial"/>
          <w:sz w:val="24"/>
          <w:szCs w:val="24"/>
        </w:rPr>
        <w:t xml:space="preserve"> </w:t>
      </w:r>
      <w:r w:rsidRPr="00C30AEA">
        <w:rPr>
          <w:rFonts w:cs="Arial"/>
          <w:sz w:val="24"/>
          <w:szCs w:val="24"/>
        </w:rPr>
        <w:t>yourself</w:t>
      </w:r>
      <w:r w:rsidR="00032455" w:rsidRPr="00C30AEA">
        <w:rPr>
          <w:rFonts w:cs="Arial"/>
          <w:sz w:val="24"/>
          <w:szCs w:val="24"/>
        </w:rPr>
        <w:t xml:space="preserve"> </w:t>
      </w:r>
      <w:r w:rsidRPr="00C30AEA">
        <w:rPr>
          <w:rFonts w:cs="Arial"/>
          <w:sz w:val="24"/>
          <w:szCs w:val="24"/>
        </w:rPr>
        <w:t>with</w:t>
      </w:r>
      <w:r w:rsidR="00032455" w:rsidRPr="00C30AEA">
        <w:rPr>
          <w:rFonts w:cs="Arial"/>
          <w:sz w:val="24"/>
          <w:szCs w:val="24"/>
        </w:rPr>
        <w:t xml:space="preserve"> </w:t>
      </w:r>
      <w:r w:rsidRPr="00C30AEA">
        <w:rPr>
          <w:rFonts w:cs="Arial"/>
          <w:sz w:val="24"/>
          <w:szCs w:val="24"/>
        </w:rPr>
        <w:t>Part</w:t>
      </w:r>
      <w:r w:rsidR="00032455" w:rsidRPr="00C30AEA">
        <w:rPr>
          <w:rFonts w:cs="Arial"/>
          <w:sz w:val="24"/>
          <w:szCs w:val="24"/>
        </w:rPr>
        <w:t xml:space="preserve"> </w:t>
      </w:r>
      <w:r w:rsidRPr="00C30AEA">
        <w:rPr>
          <w:rFonts w:cs="Arial"/>
          <w:sz w:val="24"/>
          <w:szCs w:val="24"/>
        </w:rPr>
        <w:t>3</w:t>
      </w:r>
      <w:r w:rsidR="00032455" w:rsidRPr="00C30AEA">
        <w:rPr>
          <w:rFonts w:cs="Arial"/>
          <w:sz w:val="24"/>
          <w:szCs w:val="24"/>
        </w:rPr>
        <w:t xml:space="preserve"> </w:t>
      </w:r>
      <w:r w:rsidRPr="00C30AEA">
        <w:rPr>
          <w:rFonts w:cs="Arial"/>
          <w:sz w:val="24"/>
          <w:szCs w:val="24"/>
        </w:rPr>
        <w:t>of</w:t>
      </w:r>
      <w:r w:rsidR="00032455" w:rsidRPr="00C30AEA">
        <w:rPr>
          <w:rFonts w:cs="Arial"/>
          <w:sz w:val="24"/>
          <w:szCs w:val="24"/>
        </w:rPr>
        <w:t xml:space="preserve"> </w:t>
      </w:r>
      <w:r w:rsidRPr="00C30AEA">
        <w:rPr>
          <w:rFonts w:cs="Arial"/>
          <w:sz w:val="24"/>
          <w:szCs w:val="24"/>
        </w:rPr>
        <w:t>this</w:t>
      </w:r>
      <w:r w:rsidR="00032455" w:rsidRPr="00C30AEA">
        <w:rPr>
          <w:rFonts w:cs="Arial"/>
          <w:sz w:val="24"/>
          <w:szCs w:val="24"/>
        </w:rPr>
        <w:t xml:space="preserve"> </w:t>
      </w:r>
      <w:r w:rsidRPr="00C30AEA">
        <w:rPr>
          <w:rFonts w:cs="Arial"/>
          <w:sz w:val="24"/>
          <w:szCs w:val="24"/>
        </w:rPr>
        <w:t>handbook</w:t>
      </w:r>
      <w:r w:rsidR="00032455" w:rsidRPr="00C30AEA">
        <w:rPr>
          <w:rFonts w:cs="Arial"/>
          <w:sz w:val="24"/>
          <w:szCs w:val="24"/>
        </w:rPr>
        <w:t xml:space="preserve"> </w:t>
      </w:r>
      <w:r w:rsidRPr="00C30AEA">
        <w:rPr>
          <w:rFonts w:cs="Arial"/>
          <w:sz w:val="24"/>
          <w:szCs w:val="24"/>
        </w:rPr>
        <w:t>which</w:t>
      </w:r>
      <w:r w:rsidR="00032455" w:rsidRPr="00C30AEA">
        <w:rPr>
          <w:rFonts w:cs="Arial"/>
          <w:sz w:val="24"/>
          <w:szCs w:val="24"/>
        </w:rPr>
        <w:t xml:space="preserve"> </w:t>
      </w:r>
      <w:r w:rsidRPr="00C30AEA">
        <w:rPr>
          <w:rFonts w:cs="Arial"/>
          <w:sz w:val="24"/>
          <w:szCs w:val="24"/>
        </w:rPr>
        <w:t>is</w:t>
      </w:r>
      <w:r w:rsidR="00032455" w:rsidRPr="00C30AEA">
        <w:rPr>
          <w:rFonts w:cs="Arial"/>
          <w:sz w:val="24"/>
          <w:szCs w:val="24"/>
        </w:rPr>
        <w:t xml:space="preserve"> </w:t>
      </w:r>
      <w:r w:rsidRPr="00C30AEA">
        <w:rPr>
          <w:rFonts w:cs="Arial"/>
          <w:sz w:val="24"/>
          <w:szCs w:val="24"/>
        </w:rPr>
        <w:t>the</w:t>
      </w:r>
      <w:r w:rsidR="00032455" w:rsidRPr="00C30AEA">
        <w:rPr>
          <w:rFonts w:cs="Arial"/>
          <w:sz w:val="24"/>
          <w:szCs w:val="24"/>
        </w:rPr>
        <w:t xml:space="preserve"> </w:t>
      </w:r>
      <w:r w:rsidRPr="00C30AEA">
        <w:rPr>
          <w:rFonts w:cs="Arial"/>
          <w:sz w:val="24"/>
          <w:szCs w:val="24"/>
        </w:rPr>
        <w:t>School</w:t>
      </w:r>
      <w:r w:rsidR="00032455" w:rsidRPr="00C30AEA">
        <w:rPr>
          <w:rFonts w:cs="Arial"/>
          <w:sz w:val="24"/>
          <w:szCs w:val="24"/>
        </w:rPr>
        <w:t xml:space="preserve"> </w:t>
      </w:r>
      <w:r w:rsidRPr="00C30AEA">
        <w:rPr>
          <w:rFonts w:cs="Arial"/>
          <w:sz w:val="24"/>
          <w:szCs w:val="24"/>
        </w:rPr>
        <w:t>Assessment</w:t>
      </w:r>
      <w:r w:rsidR="00032455" w:rsidRPr="00C30AEA">
        <w:rPr>
          <w:rFonts w:cs="Arial"/>
          <w:sz w:val="24"/>
          <w:szCs w:val="24"/>
        </w:rPr>
        <w:t xml:space="preserve"> </w:t>
      </w:r>
      <w:r w:rsidRPr="00C30AEA">
        <w:rPr>
          <w:rFonts w:cs="Arial"/>
          <w:sz w:val="24"/>
          <w:szCs w:val="24"/>
        </w:rPr>
        <w:t>Section.</w:t>
      </w:r>
      <w:r w:rsidR="00032455" w:rsidRPr="00C30AEA">
        <w:rPr>
          <w:rFonts w:cs="Arial"/>
          <w:sz w:val="24"/>
          <w:szCs w:val="24"/>
        </w:rPr>
        <w:t xml:space="preserve"> </w:t>
      </w:r>
    </w:p>
    <w:p w14:paraId="1151D4BE" w14:textId="77777777" w:rsidR="00605EE4" w:rsidRPr="00C30AEA" w:rsidRDefault="00605EE4" w:rsidP="00AC4A6B">
      <w:pPr>
        <w:jc w:val="both"/>
        <w:rPr>
          <w:rFonts w:cs="Arial"/>
          <w:sz w:val="24"/>
          <w:szCs w:val="24"/>
        </w:rPr>
      </w:pPr>
    </w:p>
    <w:p w14:paraId="0B5B2770" w14:textId="77777777" w:rsidR="00EC598D" w:rsidRDefault="00605EE4" w:rsidP="004A6906">
      <w:pPr>
        <w:jc w:val="both"/>
        <w:rPr>
          <w:rFonts w:cs="Arial"/>
          <w:sz w:val="24"/>
          <w:szCs w:val="24"/>
        </w:rPr>
      </w:pPr>
      <w:r w:rsidRPr="00C30AEA">
        <w:rPr>
          <w:rFonts w:cs="Arial"/>
          <w:sz w:val="24"/>
          <w:szCs w:val="24"/>
        </w:rPr>
        <w:t>This</w:t>
      </w:r>
      <w:r w:rsidR="00032455" w:rsidRPr="00C30AEA">
        <w:rPr>
          <w:rFonts w:cs="Arial"/>
          <w:sz w:val="24"/>
          <w:szCs w:val="24"/>
        </w:rPr>
        <w:t xml:space="preserve"> </w:t>
      </w:r>
      <w:r w:rsidRPr="00C30AEA">
        <w:rPr>
          <w:rFonts w:cs="Arial"/>
          <w:sz w:val="24"/>
          <w:szCs w:val="24"/>
        </w:rPr>
        <w:t>includes</w:t>
      </w:r>
      <w:r w:rsidR="00032455" w:rsidRPr="00C30AEA">
        <w:rPr>
          <w:rFonts w:cs="Arial"/>
          <w:sz w:val="24"/>
          <w:szCs w:val="24"/>
        </w:rPr>
        <w:t xml:space="preserve"> </w:t>
      </w:r>
      <w:r w:rsidRPr="00C30AEA">
        <w:rPr>
          <w:rFonts w:cs="Arial"/>
          <w:sz w:val="24"/>
          <w:szCs w:val="24"/>
        </w:rPr>
        <w:t>details</w:t>
      </w:r>
      <w:r w:rsidR="00032455" w:rsidRPr="00C30AEA">
        <w:rPr>
          <w:rFonts w:cs="Arial"/>
          <w:sz w:val="24"/>
          <w:szCs w:val="24"/>
        </w:rPr>
        <w:t xml:space="preserve"> </w:t>
      </w:r>
      <w:r w:rsidRPr="00C30AEA">
        <w:rPr>
          <w:rFonts w:cs="Arial"/>
          <w:sz w:val="24"/>
          <w:szCs w:val="24"/>
        </w:rPr>
        <w:t>on</w:t>
      </w:r>
      <w:r w:rsidR="00032455" w:rsidRPr="00C30AEA">
        <w:rPr>
          <w:rFonts w:cs="Arial"/>
          <w:sz w:val="24"/>
          <w:szCs w:val="24"/>
        </w:rPr>
        <w:t xml:space="preserve"> </w:t>
      </w:r>
      <w:r w:rsidRPr="00C30AEA">
        <w:rPr>
          <w:rFonts w:cs="Arial"/>
          <w:sz w:val="24"/>
          <w:szCs w:val="24"/>
        </w:rPr>
        <w:t>submission,</w:t>
      </w:r>
      <w:r w:rsidR="00032455" w:rsidRPr="00C30AEA">
        <w:rPr>
          <w:rFonts w:cs="Arial"/>
          <w:sz w:val="24"/>
          <w:szCs w:val="24"/>
        </w:rPr>
        <w:t xml:space="preserve"> </w:t>
      </w:r>
      <w:r w:rsidRPr="00C30AEA">
        <w:rPr>
          <w:rFonts w:cs="Arial"/>
          <w:sz w:val="24"/>
          <w:szCs w:val="24"/>
        </w:rPr>
        <w:t>extensions,</w:t>
      </w:r>
      <w:r w:rsidR="00032455" w:rsidRPr="00C30AEA">
        <w:rPr>
          <w:rFonts w:cs="Arial"/>
          <w:sz w:val="24"/>
          <w:szCs w:val="24"/>
        </w:rPr>
        <w:t xml:space="preserve"> </w:t>
      </w:r>
      <w:r w:rsidRPr="00C30AEA">
        <w:rPr>
          <w:rFonts w:cs="Arial"/>
          <w:sz w:val="24"/>
          <w:szCs w:val="24"/>
        </w:rPr>
        <w:t>mitigation,</w:t>
      </w:r>
      <w:r w:rsidR="00032455" w:rsidRPr="00C30AEA">
        <w:rPr>
          <w:rFonts w:cs="Arial"/>
          <w:sz w:val="24"/>
          <w:szCs w:val="24"/>
        </w:rPr>
        <w:t xml:space="preserve"> </w:t>
      </w:r>
      <w:r w:rsidRPr="00C30AEA">
        <w:rPr>
          <w:rFonts w:cs="Arial"/>
          <w:sz w:val="24"/>
          <w:szCs w:val="24"/>
        </w:rPr>
        <w:t>dangerous</w:t>
      </w:r>
      <w:r w:rsidR="00032455" w:rsidRPr="00C30AEA">
        <w:rPr>
          <w:rFonts w:cs="Arial"/>
          <w:sz w:val="24"/>
          <w:szCs w:val="24"/>
        </w:rPr>
        <w:t xml:space="preserve"> </w:t>
      </w:r>
      <w:r w:rsidRPr="00C30AEA">
        <w:rPr>
          <w:rFonts w:cs="Arial"/>
          <w:sz w:val="24"/>
          <w:szCs w:val="24"/>
        </w:rPr>
        <w:t>practice,</w:t>
      </w:r>
      <w:r w:rsidR="00032455" w:rsidRPr="00C30AEA">
        <w:rPr>
          <w:rFonts w:cs="Arial"/>
          <w:sz w:val="24"/>
          <w:szCs w:val="24"/>
        </w:rPr>
        <w:t xml:space="preserve"> </w:t>
      </w:r>
      <w:r w:rsidRPr="00C30AEA">
        <w:rPr>
          <w:rFonts w:cs="Arial"/>
          <w:sz w:val="24"/>
          <w:szCs w:val="24"/>
        </w:rPr>
        <w:t>client</w:t>
      </w:r>
      <w:r w:rsidR="00032455" w:rsidRPr="00C30AEA">
        <w:rPr>
          <w:rFonts w:cs="Arial"/>
          <w:sz w:val="24"/>
          <w:szCs w:val="24"/>
        </w:rPr>
        <w:t xml:space="preserve"> </w:t>
      </w:r>
      <w:r w:rsidRPr="00C30AEA">
        <w:rPr>
          <w:rFonts w:cs="Arial"/>
          <w:sz w:val="24"/>
          <w:szCs w:val="24"/>
        </w:rPr>
        <w:t>and</w:t>
      </w:r>
      <w:r w:rsidR="00032455" w:rsidRPr="00C30AEA">
        <w:rPr>
          <w:rFonts w:cs="Arial"/>
          <w:sz w:val="24"/>
          <w:szCs w:val="24"/>
        </w:rPr>
        <w:t xml:space="preserve"> </w:t>
      </w:r>
      <w:r w:rsidRPr="00C30AEA">
        <w:rPr>
          <w:rFonts w:cs="Arial"/>
          <w:sz w:val="24"/>
          <w:szCs w:val="24"/>
        </w:rPr>
        <w:t>patient</w:t>
      </w:r>
      <w:r w:rsidR="00032455" w:rsidRPr="00C30AEA">
        <w:rPr>
          <w:rFonts w:cs="Arial"/>
          <w:sz w:val="24"/>
          <w:szCs w:val="24"/>
        </w:rPr>
        <w:t xml:space="preserve"> </w:t>
      </w:r>
      <w:r w:rsidRPr="00C30AEA">
        <w:rPr>
          <w:rFonts w:cs="Arial"/>
          <w:sz w:val="24"/>
          <w:szCs w:val="24"/>
        </w:rPr>
        <w:t>confidentiality,</w:t>
      </w:r>
      <w:r w:rsidR="00032455" w:rsidRPr="00C30AEA">
        <w:rPr>
          <w:rFonts w:cs="Arial"/>
          <w:sz w:val="24"/>
          <w:szCs w:val="24"/>
        </w:rPr>
        <w:t xml:space="preserve"> </w:t>
      </w:r>
      <w:r w:rsidRPr="00C30AEA">
        <w:rPr>
          <w:rFonts w:cs="Arial"/>
          <w:sz w:val="24"/>
          <w:szCs w:val="24"/>
        </w:rPr>
        <w:t>plagiarism,</w:t>
      </w:r>
      <w:r w:rsidR="00032455" w:rsidRPr="00C30AEA">
        <w:rPr>
          <w:rFonts w:cs="Arial"/>
          <w:sz w:val="24"/>
          <w:szCs w:val="24"/>
        </w:rPr>
        <w:t xml:space="preserve"> </w:t>
      </w:r>
      <w:r w:rsidRPr="00C30AEA">
        <w:rPr>
          <w:rFonts w:cs="Arial"/>
          <w:sz w:val="24"/>
          <w:szCs w:val="24"/>
        </w:rPr>
        <w:t>cheating,</w:t>
      </w:r>
      <w:r w:rsidR="00032455" w:rsidRPr="00C30AEA">
        <w:rPr>
          <w:rFonts w:cs="Arial"/>
          <w:sz w:val="24"/>
          <w:szCs w:val="24"/>
        </w:rPr>
        <w:t xml:space="preserve"> </w:t>
      </w:r>
      <w:r w:rsidRPr="00C30AEA">
        <w:rPr>
          <w:rFonts w:cs="Arial"/>
          <w:sz w:val="24"/>
          <w:szCs w:val="24"/>
        </w:rPr>
        <w:t>marking</w:t>
      </w:r>
      <w:r w:rsidR="00032455" w:rsidRPr="00C30AEA">
        <w:rPr>
          <w:rFonts w:cs="Arial"/>
          <w:sz w:val="24"/>
          <w:szCs w:val="24"/>
        </w:rPr>
        <w:t xml:space="preserve"> </w:t>
      </w:r>
      <w:r w:rsidRPr="00C30AEA">
        <w:rPr>
          <w:rFonts w:cs="Arial"/>
          <w:sz w:val="24"/>
          <w:szCs w:val="24"/>
        </w:rPr>
        <w:t>criteria,</w:t>
      </w:r>
      <w:r w:rsidR="00032455" w:rsidRPr="00C30AEA">
        <w:rPr>
          <w:rFonts w:cs="Arial"/>
          <w:sz w:val="24"/>
          <w:szCs w:val="24"/>
        </w:rPr>
        <w:t xml:space="preserve"> </w:t>
      </w:r>
      <w:r w:rsidRPr="00C30AEA">
        <w:rPr>
          <w:rFonts w:cs="Arial"/>
          <w:sz w:val="24"/>
          <w:szCs w:val="24"/>
        </w:rPr>
        <w:t>results</w:t>
      </w:r>
      <w:r w:rsidR="00032455" w:rsidRPr="00C30AEA">
        <w:rPr>
          <w:rFonts w:cs="Arial"/>
          <w:sz w:val="24"/>
          <w:szCs w:val="24"/>
        </w:rPr>
        <w:t xml:space="preserve"> </w:t>
      </w:r>
      <w:r w:rsidRPr="00C30AEA">
        <w:rPr>
          <w:rFonts w:cs="Arial"/>
          <w:sz w:val="24"/>
          <w:szCs w:val="24"/>
        </w:rPr>
        <w:t>and</w:t>
      </w:r>
      <w:r w:rsidR="00032455" w:rsidRPr="00C30AEA">
        <w:rPr>
          <w:rFonts w:cs="Arial"/>
          <w:sz w:val="24"/>
          <w:szCs w:val="24"/>
        </w:rPr>
        <w:t xml:space="preserve"> </w:t>
      </w:r>
      <w:r w:rsidRPr="00C30AEA">
        <w:rPr>
          <w:rFonts w:cs="Arial"/>
          <w:sz w:val="24"/>
          <w:szCs w:val="24"/>
        </w:rPr>
        <w:t>feedback</w:t>
      </w:r>
    </w:p>
    <w:p w14:paraId="43049FD2" w14:textId="77777777" w:rsidR="004A6906" w:rsidRPr="004A6906" w:rsidRDefault="004A6906" w:rsidP="004A6906">
      <w:pPr>
        <w:jc w:val="both"/>
        <w:rPr>
          <w:rFonts w:cs="Arial"/>
          <w:sz w:val="24"/>
          <w:szCs w:val="24"/>
        </w:rPr>
      </w:pPr>
    </w:p>
    <w:p w14:paraId="2374149B" w14:textId="77777777" w:rsidR="007509E7" w:rsidRPr="004A6906" w:rsidRDefault="007509E7" w:rsidP="001B6AFC">
      <w:pPr>
        <w:pStyle w:val="Heading2"/>
        <w:rPr>
          <w:b/>
        </w:rPr>
      </w:pPr>
      <w:r w:rsidRPr="00974F5E">
        <w:lastRenderedPageBreak/>
        <w:t>Academic Integrity</w:t>
      </w:r>
    </w:p>
    <w:p w14:paraId="37474591" w14:textId="2C826063" w:rsidR="007509E7" w:rsidRPr="004A6906" w:rsidRDefault="007509E7" w:rsidP="007509E7">
      <w:pPr>
        <w:spacing w:line="240" w:lineRule="auto"/>
        <w:contextualSpacing/>
        <w:rPr>
          <w:rFonts w:cs="Arial"/>
          <w:sz w:val="24"/>
        </w:rPr>
      </w:pPr>
      <w:r w:rsidRPr="004A6906">
        <w:rPr>
          <w:rFonts w:cs="Arial"/>
          <w:sz w:val="24"/>
        </w:rPr>
        <w:t xml:space="preserve">All taught students are required to undertake an academic integrity tutorial and test that can be </w:t>
      </w:r>
      <w:r w:rsidRPr="0063159A">
        <w:rPr>
          <w:rFonts w:cs="Arial"/>
          <w:color w:val="000000" w:themeColor="text1"/>
          <w:sz w:val="24"/>
        </w:rPr>
        <w:t>found in Minerva</w:t>
      </w:r>
      <w:r w:rsidR="005B36E9" w:rsidRPr="0063159A">
        <w:rPr>
          <w:rFonts w:cs="Arial"/>
          <w:color w:val="000000" w:themeColor="text1"/>
          <w:sz w:val="24"/>
        </w:rPr>
        <w:t xml:space="preserve"> Ultra</w:t>
      </w:r>
      <w:r w:rsidRPr="00DA799C">
        <w:rPr>
          <w:rFonts w:cs="Arial"/>
          <w:color w:val="000000" w:themeColor="text1"/>
          <w:sz w:val="24"/>
        </w:rPr>
        <w:t xml:space="preserve">. </w:t>
      </w:r>
      <w:r w:rsidRPr="00DA799C">
        <w:rPr>
          <w:rFonts w:cs="Arial"/>
          <w:sz w:val="24"/>
        </w:rPr>
        <w:t xml:space="preserve">More information </w:t>
      </w:r>
      <w:r w:rsidR="0063159A" w:rsidRPr="00DA799C">
        <w:rPr>
          <w:rFonts w:cs="Arial"/>
          <w:sz w:val="24"/>
        </w:rPr>
        <w:t xml:space="preserve">can be found via the </w:t>
      </w:r>
      <w:hyperlink r:id="rId84" w:history="1">
        <w:r w:rsidR="0063159A" w:rsidRPr="00DA799C">
          <w:rPr>
            <w:rStyle w:val="Hyperlink"/>
            <w:rFonts w:cs="Arial"/>
            <w:sz w:val="24"/>
          </w:rPr>
          <w:t>School of Medicine Taught Student Guide</w:t>
        </w:r>
      </w:hyperlink>
      <w:r w:rsidR="0063159A" w:rsidRPr="00DA799C">
        <w:rPr>
          <w:rFonts w:cs="Arial"/>
          <w:sz w:val="24"/>
        </w:rPr>
        <w:t>.</w:t>
      </w:r>
    </w:p>
    <w:p w14:paraId="44449B8D" w14:textId="77777777" w:rsidR="00CE52F1" w:rsidRDefault="00CE52F1" w:rsidP="00EC598D"/>
    <w:p w14:paraId="17103BD4" w14:textId="77777777" w:rsidR="00265F4F" w:rsidRPr="004A6906" w:rsidRDefault="004A6906" w:rsidP="001B6AFC">
      <w:pPr>
        <w:pStyle w:val="Heading2"/>
        <w:rPr>
          <w:b/>
        </w:rPr>
      </w:pPr>
      <w:r>
        <w:t>Assessment Access Arrangements</w:t>
      </w:r>
    </w:p>
    <w:p w14:paraId="64D3F20E" w14:textId="4F23D2F5" w:rsidR="00265F4F" w:rsidRPr="0063159A" w:rsidRDefault="00265F4F" w:rsidP="00265F4F">
      <w:pPr>
        <w:spacing w:line="240" w:lineRule="auto"/>
        <w:contextualSpacing/>
        <w:rPr>
          <w:sz w:val="24"/>
          <w:szCs w:val="24"/>
        </w:rPr>
      </w:pPr>
      <w:r w:rsidRPr="004A6906">
        <w:rPr>
          <w:sz w:val="24"/>
        </w:rPr>
        <w:t xml:space="preserve">Information about </w:t>
      </w:r>
      <w:r w:rsidR="004A6906">
        <w:rPr>
          <w:sz w:val="24"/>
        </w:rPr>
        <w:t xml:space="preserve">assessment access </w:t>
      </w:r>
      <w:r w:rsidRPr="004A6906">
        <w:rPr>
          <w:sz w:val="24"/>
        </w:rPr>
        <w:t xml:space="preserve">arrangements, which may be appropriate if you are disabled or you </w:t>
      </w:r>
      <w:r w:rsidRPr="0063159A">
        <w:rPr>
          <w:sz w:val="24"/>
          <w:szCs w:val="24"/>
        </w:rPr>
        <w:t xml:space="preserve">become ill at the time of your exams, </w:t>
      </w:r>
      <w:r w:rsidRPr="00DA799C">
        <w:rPr>
          <w:sz w:val="24"/>
          <w:szCs w:val="24"/>
        </w:rPr>
        <w:t xml:space="preserve">can be found </w:t>
      </w:r>
      <w:r w:rsidR="0063159A" w:rsidRPr="00DA799C">
        <w:rPr>
          <w:sz w:val="24"/>
          <w:szCs w:val="24"/>
        </w:rPr>
        <w:t xml:space="preserve">via the </w:t>
      </w:r>
      <w:hyperlink r:id="rId85" w:history="1">
        <w:r w:rsidR="0063159A" w:rsidRPr="00DA799C">
          <w:rPr>
            <w:rStyle w:val="Hyperlink"/>
            <w:sz w:val="24"/>
            <w:szCs w:val="24"/>
          </w:rPr>
          <w:t>School of Medicine Taught Student Guide.</w:t>
        </w:r>
      </w:hyperlink>
    </w:p>
    <w:p w14:paraId="31F9EC36" w14:textId="77777777" w:rsidR="00265F4F" w:rsidRDefault="00265F4F" w:rsidP="00EC598D"/>
    <w:p w14:paraId="5BE7A763" w14:textId="77777777" w:rsidR="00EC598D" w:rsidRPr="00EC598D" w:rsidRDefault="00EC598D" w:rsidP="00EC598D"/>
    <w:p w14:paraId="610D5DA6" w14:textId="77777777" w:rsidR="00605EE4" w:rsidRDefault="00605EE4" w:rsidP="00D93AA7">
      <w:pPr>
        <w:ind w:left="284"/>
        <w:rPr>
          <w:rFonts w:cs="Arial"/>
        </w:rPr>
      </w:pPr>
    </w:p>
    <w:p w14:paraId="58CE9D98" w14:textId="77777777" w:rsidR="00605EE4" w:rsidRDefault="00605EE4" w:rsidP="00D93AA7">
      <w:pPr>
        <w:ind w:left="284"/>
        <w:rPr>
          <w:rFonts w:cs="Arial"/>
        </w:rPr>
      </w:pPr>
    </w:p>
    <w:p w14:paraId="0980A677" w14:textId="77777777" w:rsidR="00D6062B" w:rsidRDefault="00D6062B" w:rsidP="00D93AA7">
      <w:pPr>
        <w:ind w:left="284"/>
        <w:rPr>
          <w:rFonts w:cs="Arial"/>
        </w:rPr>
        <w:sectPr w:rsidR="00D6062B" w:rsidSect="00605EE4">
          <w:headerReference w:type="default" r:id="rId86"/>
          <w:pgSz w:w="11906" w:h="16838"/>
          <w:pgMar w:top="1134" w:right="1134" w:bottom="1134" w:left="1134" w:header="709" w:footer="709" w:gutter="0"/>
          <w:cols w:space="708"/>
          <w:docGrid w:linePitch="360"/>
        </w:sectPr>
      </w:pPr>
    </w:p>
    <w:p w14:paraId="277ED955" w14:textId="77777777" w:rsidR="004A6906" w:rsidRPr="004A6906" w:rsidRDefault="004A6906" w:rsidP="001B6AFC">
      <w:pPr>
        <w:pStyle w:val="Heading2"/>
        <w:rPr>
          <w:b/>
        </w:rPr>
      </w:pPr>
      <w:r w:rsidRPr="004A6906">
        <w:lastRenderedPageBreak/>
        <w:t>Assessment Schedule</w:t>
      </w:r>
    </w:p>
    <w:p w14:paraId="48644AE6" w14:textId="77777777" w:rsidR="004A6906" w:rsidRPr="004A6906" w:rsidRDefault="004A6906" w:rsidP="004A6906">
      <w:pPr>
        <w:pStyle w:val="Heading3"/>
      </w:pPr>
      <w:r>
        <w:t>Overview o</w:t>
      </w:r>
      <w:r w:rsidRPr="008D4439">
        <w:t>f Assessment – Year One</w:t>
      </w:r>
    </w:p>
    <w:p w14:paraId="4A9A3C29" w14:textId="77777777" w:rsidR="004A6906" w:rsidRPr="004A6906" w:rsidRDefault="004A6906" w:rsidP="004A6906">
      <w:pPr>
        <w:rPr>
          <w:rFonts w:cs="Arial"/>
          <w:sz w:val="24"/>
        </w:rPr>
      </w:pPr>
      <w:r w:rsidRPr="004A6906">
        <w:rPr>
          <w:rFonts w:cs="Arial"/>
          <w:sz w:val="24"/>
        </w:rPr>
        <w:t xml:space="preserve">Specific dates for submission of assignments or examination will be identified in module handbooks </w:t>
      </w:r>
    </w:p>
    <w:tbl>
      <w:tblPr>
        <w:tblStyle w:val="TableGrid4"/>
        <w:tblpPr w:leftFromText="180" w:rightFromText="180" w:vertAnchor="text" w:horzAnchor="margin" w:tblpY="197"/>
        <w:tblW w:w="14459" w:type="dxa"/>
        <w:tblLayout w:type="fixed"/>
        <w:tblLook w:val="04A0" w:firstRow="1" w:lastRow="0" w:firstColumn="1" w:lastColumn="0" w:noHBand="0" w:noVBand="1"/>
      </w:tblPr>
      <w:tblGrid>
        <w:gridCol w:w="3969"/>
        <w:gridCol w:w="1276"/>
        <w:gridCol w:w="3071"/>
        <w:gridCol w:w="3071"/>
        <w:gridCol w:w="3072"/>
      </w:tblGrid>
      <w:tr w:rsidR="004A6906" w:rsidRPr="003E54C0" w14:paraId="31885567" w14:textId="77777777" w:rsidTr="004A6906">
        <w:tc>
          <w:tcPr>
            <w:tcW w:w="3969" w:type="dxa"/>
            <w:vMerge w:val="restart"/>
            <w:vAlign w:val="center"/>
          </w:tcPr>
          <w:p w14:paraId="1A02CC3C" w14:textId="77777777" w:rsidR="004A6906" w:rsidRPr="004A6906" w:rsidRDefault="004A6906" w:rsidP="004A6906">
            <w:pPr>
              <w:jc w:val="center"/>
              <w:rPr>
                <w:rFonts w:asciiTheme="minorHAnsi" w:hAnsiTheme="minorHAnsi" w:cstheme="minorHAnsi"/>
                <w:b/>
                <w:sz w:val="24"/>
                <w:szCs w:val="24"/>
              </w:rPr>
            </w:pPr>
            <w:r>
              <w:rPr>
                <w:rFonts w:asciiTheme="minorHAnsi" w:hAnsiTheme="minorHAnsi" w:cstheme="minorHAnsi"/>
                <w:b/>
                <w:sz w:val="24"/>
                <w:szCs w:val="24"/>
              </w:rPr>
              <w:t>M</w:t>
            </w:r>
            <w:r w:rsidRPr="004A6906">
              <w:rPr>
                <w:rFonts w:asciiTheme="minorHAnsi" w:hAnsiTheme="minorHAnsi" w:cstheme="minorHAnsi"/>
                <w:b/>
                <w:sz w:val="24"/>
                <w:szCs w:val="24"/>
              </w:rPr>
              <w:t>odule</w:t>
            </w:r>
          </w:p>
        </w:tc>
        <w:tc>
          <w:tcPr>
            <w:tcW w:w="1276" w:type="dxa"/>
            <w:vMerge w:val="restart"/>
            <w:vAlign w:val="center"/>
          </w:tcPr>
          <w:p w14:paraId="7861DD61" w14:textId="77777777" w:rsidR="004A6906" w:rsidRPr="004A6906" w:rsidRDefault="004A6906" w:rsidP="004A6906">
            <w:pPr>
              <w:jc w:val="center"/>
              <w:rPr>
                <w:rFonts w:asciiTheme="minorHAnsi" w:hAnsiTheme="minorHAnsi" w:cstheme="minorHAnsi"/>
                <w:b/>
                <w:sz w:val="24"/>
                <w:szCs w:val="24"/>
              </w:rPr>
            </w:pPr>
            <w:r>
              <w:rPr>
                <w:rFonts w:asciiTheme="minorHAnsi" w:hAnsiTheme="minorHAnsi" w:cstheme="minorHAnsi"/>
                <w:b/>
                <w:sz w:val="24"/>
                <w:szCs w:val="24"/>
              </w:rPr>
              <w:t>C</w:t>
            </w:r>
            <w:r w:rsidRPr="004A6906">
              <w:rPr>
                <w:rFonts w:asciiTheme="minorHAnsi" w:hAnsiTheme="minorHAnsi" w:cstheme="minorHAnsi"/>
                <w:b/>
                <w:sz w:val="24"/>
                <w:szCs w:val="24"/>
              </w:rPr>
              <w:t>redits</w:t>
            </w:r>
          </w:p>
        </w:tc>
        <w:tc>
          <w:tcPr>
            <w:tcW w:w="9214" w:type="dxa"/>
            <w:gridSpan w:val="3"/>
            <w:vAlign w:val="center"/>
          </w:tcPr>
          <w:p w14:paraId="5D76CC4C" w14:textId="77777777" w:rsidR="004A6906" w:rsidRPr="004A6906" w:rsidRDefault="004A6906" w:rsidP="004A6906">
            <w:pPr>
              <w:jc w:val="center"/>
              <w:rPr>
                <w:rFonts w:asciiTheme="minorHAnsi" w:hAnsiTheme="minorHAnsi" w:cstheme="minorHAnsi"/>
                <w:b/>
                <w:sz w:val="24"/>
                <w:szCs w:val="24"/>
              </w:rPr>
            </w:pPr>
            <w:r w:rsidRPr="004A6906">
              <w:rPr>
                <w:rFonts w:asciiTheme="minorHAnsi" w:hAnsiTheme="minorHAnsi" w:cstheme="minorHAnsi"/>
                <w:b/>
                <w:sz w:val="24"/>
                <w:szCs w:val="24"/>
              </w:rPr>
              <w:t>Summative</w:t>
            </w:r>
            <w:r>
              <w:rPr>
                <w:rFonts w:asciiTheme="minorHAnsi" w:hAnsiTheme="minorHAnsi" w:cstheme="minorHAnsi"/>
                <w:b/>
                <w:sz w:val="24"/>
                <w:szCs w:val="24"/>
              </w:rPr>
              <w:t xml:space="preserve"> A</w:t>
            </w:r>
            <w:r w:rsidRPr="004A6906">
              <w:rPr>
                <w:rFonts w:asciiTheme="minorHAnsi" w:hAnsiTheme="minorHAnsi" w:cstheme="minorHAnsi"/>
                <w:b/>
                <w:sz w:val="24"/>
                <w:szCs w:val="24"/>
              </w:rPr>
              <w:t>ssessment</w:t>
            </w:r>
          </w:p>
        </w:tc>
      </w:tr>
      <w:tr w:rsidR="004A6906" w:rsidRPr="003E54C0" w14:paraId="712FAC22" w14:textId="77777777" w:rsidTr="004A6906">
        <w:tc>
          <w:tcPr>
            <w:tcW w:w="3969" w:type="dxa"/>
            <w:vMerge/>
            <w:vAlign w:val="center"/>
          </w:tcPr>
          <w:p w14:paraId="5641296F" w14:textId="77777777" w:rsidR="004A6906" w:rsidRPr="004A6906" w:rsidRDefault="004A6906" w:rsidP="004A6906">
            <w:pPr>
              <w:jc w:val="center"/>
              <w:rPr>
                <w:rFonts w:asciiTheme="minorHAnsi" w:hAnsiTheme="minorHAnsi" w:cstheme="minorHAnsi"/>
                <w:b/>
                <w:sz w:val="24"/>
                <w:szCs w:val="24"/>
              </w:rPr>
            </w:pPr>
          </w:p>
        </w:tc>
        <w:tc>
          <w:tcPr>
            <w:tcW w:w="1276" w:type="dxa"/>
            <w:vMerge/>
            <w:vAlign w:val="center"/>
          </w:tcPr>
          <w:p w14:paraId="1CDF5913" w14:textId="77777777" w:rsidR="004A6906" w:rsidRPr="004A6906" w:rsidRDefault="004A6906" w:rsidP="004A6906">
            <w:pPr>
              <w:jc w:val="center"/>
              <w:rPr>
                <w:rFonts w:asciiTheme="minorHAnsi" w:hAnsiTheme="minorHAnsi" w:cstheme="minorHAnsi"/>
                <w:b/>
                <w:sz w:val="24"/>
                <w:szCs w:val="24"/>
              </w:rPr>
            </w:pPr>
          </w:p>
        </w:tc>
        <w:tc>
          <w:tcPr>
            <w:tcW w:w="3071" w:type="dxa"/>
            <w:vAlign w:val="center"/>
          </w:tcPr>
          <w:p w14:paraId="3F68E7E6" w14:textId="77777777" w:rsidR="004A6906" w:rsidRPr="004A6906" w:rsidRDefault="004A6906" w:rsidP="004A6906">
            <w:pPr>
              <w:jc w:val="center"/>
              <w:rPr>
                <w:rFonts w:asciiTheme="minorHAnsi" w:hAnsiTheme="minorHAnsi" w:cstheme="minorHAnsi"/>
                <w:b/>
                <w:sz w:val="24"/>
                <w:szCs w:val="24"/>
              </w:rPr>
            </w:pPr>
            <w:r>
              <w:rPr>
                <w:rFonts w:asciiTheme="minorHAnsi" w:hAnsiTheme="minorHAnsi" w:cstheme="minorHAnsi"/>
                <w:b/>
                <w:sz w:val="24"/>
                <w:szCs w:val="24"/>
              </w:rPr>
              <w:t>S</w:t>
            </w:r>
            <w:r w:rsidRPr="004A6906">
              <w:rPr>
                <w:rFonts w:asciiTheme="minorHAnsi" w:hAnsiTheme="minorHAnsi" w:cstheme="minorHAnsi"/>
                <w:b/>
                <w:sz w:val="24"/>
                <w:szCs w:val="24"/>
              </w:rPr>
              <w:t>emester 1</w:t>
            </w:r>
          </w:p>
        </w:tc>
        <w:tc>
          <w:tcPr>
            <w:tcW w:w="3071" w:type="dxa"/>
            <w:vAlign w:val="center"/>
          </w:tcPr>
          <w:p w14:paraId="36952CA9" w14:textId="77777777" w:rsidR="004A6906" w:rsidRPr="004A6906" w:rsidRDefault="004A6906" w:rsidP="004A6906">
            <w:pPr>
              <w:jc w:val="center"/>
              <w:rPr>
                <w:rFonts w:asciiTheme="minorHAnsi" w:hAnsiTheme="minorHAnsi" w:cstheme="minorHAnsi"/>
                <w:b/>
                <w:sz w:val="24"/>
                <w:szCs w:val="24"/>
              </w:rPr>
            </w:pPr>
            <w:r w:rsidRPr="004A6906">
              <w:rPr>
                <w:rFonts w:asciiTheme="minorHAnsi" w:hAnsiTheme="minorHAnsi" w:cstheme="minorHAnsi"/>
                <w:b/>
                <w:sz w:val="24"/>
                <w:szCs w:val="24"/>
              </w:rPr>
              <w:t>Semester 2a</w:t>
            </w:r>
          </w:p>
        </w:tc>
        <w:tc>
          <w:tcPr>
            <w:tcW w:w="3072" w:type="dxa"/>
            <w:vAlign w:val="center"/>
          </w:tcPr>
          <w:p w14:paraId="13DF1B86" w14:textId="77777777" w:rsidR="004A6906" w:rsidRPr="004A6906" w:rsidRDefault="004A6906" w:rsidP="004A6906">
            <w:pPr>
              <w:jc w:val="center"/>
              <w:rPr>
                <w:rFonts w:asciiTheme="minorHAnsi" w:hAnsiTheme="minorHAnsi" w:cstheme="minorHAnsi"/>
                <w:b/>
                <w:sz w:val="24"/>
                <w:szCs w:val="24"/>
              </w:rPr>
            </w:pPr>
            <w:r w:rsidRPr="004A6906">
              <w:rPr>
                <w:rFonts w:asciiTheme="minorHAnsi" w:hAnsiTheme="minorHAnsi" w:cstheme="minorHAnsi"/>
                <w:b/>
                <w:sz w:val="24"/>
                <w:szCs w:val="24"/>
              </w:rPr>
              <w:t>Semester 2b</w:t>
            </w:r>
          </w:p>
        </w:tc>
      </w:tr>
      <w:tr w:rsidR="004A6906" w:rsidRPr="003E54C0" w14:paraId="39B39A9B" w14:textId="77777777" w:rsidTr="004A6906">
        <w:tc>
          <w:tcPr>
            <w:tcW w:w="3969" w:type="dxa"/>
          </w:tcPr>
          <w:p w14:paraId="4CEB86FE" w14:textId="77777777" w:rsidR="004A6906" w:rsidRPr="004A6906" w:rsidRDefault="004A6906" w:rsidP="004A6906">
            <w:pPr>
              <w:rPr>
                <w:rFonts w:asciiTheme="minorHAnsi" w:hAnsiTheme="minorHAnsi" w:cstheme="minorHAnsi"/>
                <w:sz w:val="24"/>
                <w:szCs w:val="24"/>
              </w:rPr>
            </w:pPr>
            <w:r w:rsidRPr="004A6906">
              <w:rPr>
                <w:rFonts w:asciiTheme="minorHAnsi" w:hAnsiTheme="minorHAnsi" w:cstheme="minorHAnsi"/>
                <w:sz w:val="24"/>
                <w:szCs w:val="24"/>
              </w:rPr>
              <w:t xml:space="preserve">ARCS </w:t>
            </w:r>
            <w:r w:rsidR="005B36E9">
              <w:rPr>
                <w:rFonts w:asciiTheme="minorHAnsi" w:hAnsiTheme="minorHAnsi" w:cstheme="minorHAnsi"/>
                <w:sz w:val="24"/>
                <w:szCs w:val="24"/>
              </w:rPr>
              <w:t>1</w:t>
            </w:r>
            <w:r w:rsidR="0000691C">
              <w:rPr>
                <w:rFonts w:asciiTheme="minorHAnsi" w:hAnsiTheme="minorHAnsi" w:cstheme="minorHAnsi"/>
                <w:sz w:val="24"/>
                <w:szCs w:val="24"/>
              </w:rPr>
              <w:t>121</w:t>
            </w:r>
          </w:p>
          <w:p w14:paraId="02A694D2" w14:textId="77777777" w:rsidR="004A6906" w:rsidRPr="004A6906" w:rsidRDefault="005B36E9" w:rsidP="004A6906">
            <w:pPr>
              <w:rPr>
                <w:rFonts w:asciiTheme="minorHAnsi" w:hAnsiTheme="minorHAnsi" w:cstheme="minorHAnsi"/>
                <w:sz w:val="24"/>
                <w:szCs w:val="24"/>
              </w:rPr>
            </w:pPr>
            <w:r>
              <w:rPr>
                <w:rFonts w:asciiTheme="minorHAnsi" w:hAnsiTheme="minorHAnsi" w:cstheme="minorHAnsi"/>
                <w:sz w:val="24"/>
                <w:szCs w:val="24"/>
              </w:rPr>
              <w:t>Professional practice for healthcare</w:t>
            </w:r>
            <w:r w:rsidR="004A6906" w:rsidRPr="004A6906">
              <w:rPr>
                <w:rFonts w:asciiTheme="minorHAnsi" w:hAnsiTheme="minorHAnsi" w:cstheme="minorHAnsi"/>
                <w:sz w:val="24"/>
                <w:szCs w:val="24"/>
              </w:rPr>
              <w:t xml:space="preserve"> </w:t>
            </w:r>
          </w:p>
        </w:tc>
        <w:tc>
          <w:tcPr>
            <w:tcW w:w="1276" w:type="dxa"/>
            <w:vAlign w:val="center"/>
          </w:tcPr>
          <w:p w14:paraId="4BA7E7E6" w14:textId="77777777" w:rsidR="004A6906" w:rsidRPr="004A6906" w:rsidRDefault="004A6906" w:rsidP="004A6906">
            <w:pPr>
              <w:jc w:val="center"/>
              <w:rPr>
                <w:rFonts w:asciiTheme="minorHAnsi" w:hAnsiTheme="minorHAnsi" w:cstheme="minorHAnsi"/>
                <w:sz w:val="24"/>
                <w:szCs w:val="24"/>
              </w:rPr>
            </w:pPr>
            <w:r w:rsidRPr="004A6906">
              <w:rPr>
                <w:rFonts w:asciiTheme="minorHAnsi" w:hAnsiTheme="minorHAnsi" w:cstheme="minorHAnsi"/>
                <w:sz w:val="24"/>
                <w:szCs w:val="24"/>
              </w:rPr>
              <w:t>20</w:t>
            </w:r>
          </w:p>
        </w:tc>
        <w:tc>
          <w:tcPr>
            <w:tcW w:w="3071" w:type="dxa"/>
          </w:tcPr>
          <w:p w14:paraId="03783176" w14:textId="77777777" w:rsidR="004A6906" w:rsidRPr="004A6906" w:rsidRDefault="004A6906" w:rsidP="004A6906">
            <w:pPr>
              <w:rPr>
                <w:rFonts w:asciiTheme="minorHAnsi" w:hAnsiTheme="minorHAnsi" w:cstheme="minorHAnsi"/>
                <w:b/>
                <w:sz w:val="24"/>
                <w:szCs w:val="24"/>
              </w:rPr>
            </w:pPr>
          </w:p>
        </w:tc>
        <w:tc>
          <w:tcPr>
            <w:tcW w:w="3071" w:type="dxa"/>
          </w:tcPr>
          <w:p w14:paraId="350E2A40" w14:textId="77777777" w:rsidR="004A6906" w:rsidRPr="004A6906" w:rsidRDefault="004A6906" w:rsidP="004A6906">
            <w:pPr>
              <w:rPr>
                <w:rFonts w:asciiTheme="minorHAnsi" w:hAnsiTheme="minorHAnsi" w:cstheme="minorHAnsi"/>
                <w:i/>
                <w:sz w:val="24"/>
                <w:szCs w:val="24"/>
              </w:rPr>
            </w:pPr>
            <w:r w:rsidRPr="004A6906">
              <w:rPr>
                <w:rFonts w:asciiTheme="minorHAnsi" w:hAnsiTheme="minorHAnsi" w:cstheme="minorHAnsi"/>
                <w:i/>
                <w:sz w:val="24"/>
                <w:szCs w:val="24"/>
              </w:rPr>
              <w:t xml:space="preserve">Week </w:t>
            </w:r>
            <w:r w:rsidR="005B36E9">
              <w:rPr>
                <w:rFonts w:asciiTheme="minorHAnsi" w:hAnsiTheme="minorHAnsi" w:cstheme="minorHAnsi"/>
                <w:i/>
                <w:sz w:val="24"/>
                <w:szCs w:val="24"/>
              </w:rPr>
              <w:t>34</w:t>
            </w:r>
          </w:p>
          <w:p w14:paraId="7B779D6E" w14:textId="77777777" w:rsidR="004A6906" w:rsidRPr="005B36E9" w:rsidRDefault="005B36E9" w:rsidP="004A6906">
            <w:pPr>
              <w:rPr>
                <w:rFonts w:asciiTheme="minorHAnsi" w:hAnsiTheme="minorHAnsi" w:cstheme="minorHAnsi"/>
                <w:bCs/>
                <w:sz w:val="24"/>
                <w:szCs w:val="24"/>
              </w:rPr>
            </w:pPr>
            <w:r>
              <w:rPr>
                <w:rFonts w:asciiTheme="minorHAnsi" w:hAnsiTheme="minorHAnsi" w:cstheme="minorHAnsi"/>
                <w:bCs/>
                <w:sz w:val="24"/>
                <w:szCs w:val="24"/>
              </w:rPr>
              <w:t>2500 words essay (100%)</w:t>
            </w:r>
          </w:p>
        </w:tc>
        <w:tc>
          <w:tcPr>
            <w:tcW w:w="3072" w:type="dxa"/>
          </w:tcPr>
          <w:p w14:paraId="36DF9067" w14:textId="77777777" w:rsidR="004A6906" w:rsidRPr="004A6906" w:rsidRDefault="004A6906" w:rsidP="004A6906">
            <w:pPr>
              <w:rPr>
                <w:rFonts w:asciiTheme="minorHAnsi" w:hAnsiTheme="minorHAnsi" w:cstheme="minorHAnsi"/>
                <w:b/>
                <w:sz w:val="24"/>
                <w:szCs w:val="24"/>
              </w:rPr>
            </w:pPr>
          </w:p>
        </w:tc>
      </w:tr>
      <w:tr w:rsidR="004A6906" w:rsidRPr="003E54C0" w14:paraId="4686E208" w14:textId="77777777" w:rsidTr="004A6906">
        <w:tc>
          <w:tcPr>
            <w:tcW w:w="3969" w:type="dxa"/>
          </w:tcPr>
          <w:p w14:paraId="3A3F0852" w14:textId="77777777" w:rsidR="004A6906" w:rsidRPr="004A6906" w:rsidRDefault="004A6906" w:rsidP="004A6906">
            <w:pPr>
              <w:rPr>
                <w:rFonts w:asciiTheme="minorHAnsi" w:hAnsiTheme="minorHAnsi" w:cstheme="minorHAnsi"/>
                <w:sz w:val="24"/>
                <w:szCs w:val="24"/>
              </w:rPr>
            </w:pPr>
            <w:r w:rsidRPr="004A6906">
              <w:rPr>
                <w:rFonts w:asciiTheme="minorHAnsi" w:hAnsiTheme="minorHAnsi" w:cstheme="minorHAnsi"/>
                <w:sz w:val="24"/>
                <w:szCs w:val="24"/>
              </w:rPr>
              <w:t>ARCS 1</w:t>
            </w:r>
            <w:r w:rsidR="0000691C">
              <w:rPr>
                <w:rFonts w:asciiTheme="minorHAnsi" w:hAnsiTheme="minorHAnsi" w:cstheme="minorHAnsi"/>
                <w:sz w:val="24"/>
                <w:szCs w:val="24"/>
              </w:rPr>
              <w:t>125</w:t>
            </w:r>
          </w:p>
          <w:p w14:paraId="1F2F0DBA" w14:textId="77777777" w:rsidR="004A6906" w:rsidRPr="004A6906" w:rsidRDefault="005B36E9" w:rsidP="004A6906">
            <w:pPr>
              <w:rPr>
                <w:rFonts w:asciiTheme="minorHAnsi" w:hAnsiTheme="minorHAnsi" w:cstheme="minorHAnsi"/>
                <w:sz w:val="24"/>
                <w:szCs w:val="24"/>
              </w:rPr>
            </w:pPr>
            <w:r>
              <w:rPr>
                <w:rFonts w:asciiTheme="minorHAnsi" w:hAnsiTheme="minorHAnsi" w:cstheme="minorHAnsi"/>
                <w:sz w:val="24"/>
                <w:szCs w:val="24"/>
              </w:rPr>
              <w:t>Imaging science and technology 1</w:t>
            </w:r>
            <w:r w:rsidR="004A6906" w:rsidRPr="004A6906">
              <w:rPr>
                <w:rFonts w:asciiTheme="minorHAnsi" w:hAnsiTheme="minorHAnsi" w:cstheme="minorHAnsi"/>
                <w:sz w:val="24"/>
                <w:szCs w:val="24"/>
              </w:rPr>
              <w:t xml:space="preserve"> </w:t>
            </w:r>
          </w:p>
        </w:tc>
        <w:tc>
          <w:tcPr>
            <w:tcW w:w="1276" w:type="dxa"/>
            <w:vAlign w:val="center"/>
          </w:tcPr>
          <w:p w14:paraId="6B2E6D89" w14:textId="77777777" w:rsidR="004A6906" w:rsidRPr="004A6906" w:rsidRDefault="005B36E9" w:rsidP="004A6906">
            <w:pPr>
              <w:jc w:val="center"/>
              <w:rPr>
                <w:rFonts w:asciiTheme="minorHAnsi" w:hAnsiTheme="minorHAnsi" w:cstheme="minorHAnsi"/>
                <w:sz w:val="24"/>
                <w:szCs w:val="24"/>
              </w:rPr>
            </w:pPr>
            <w:r>
              <w:rPr>
                <w:rFonts w:asciiTheme="minorHAnsi" w:hAnsiTheme="minorHAnsi" w:cstheme="minorHAnsi"/>
                <w:sz w:val="24"/>
                <w:szCs w:val="24"/>
              </w:rPr>
              <w:t>2</w:t>
            </w:r>
            <w:r w:rsidR="004A6906" w:rsidRPr="004A6906">
              <w:rPr>
                <w:rFonts w:asciiTheme="minorHAnsi" w:hAnsiTheme="minorHAnsi" w:cstheme="minorHAnsi"/>
                <w:sz w:val="24"/>
                <w:szCs w:val="24"/>
              </w:rPr>
              <w:t>0</w:t>
            </w:r>
          </w:p>
        </w:tc>
        <w:tc>
          <w:tcPr>
            <w:tcW w:w="3071" w:type="dxa"/>
          </w:tcPr>
          <w:p w14:paraId="6F2D2038" w14:textId="77777777" w:rsidR="004A6906" w:rsidRPr="004A6906" w:rsidRDefault="004A6906" w:rsidP="004A6906">
            <w:pPr>
              <w:tabs>
                <w:tab w:val="center" w:pos="4153"/>
                <w:tab w:val="right" w:pos="8306"/>
              </w:tabs>
              <w:rPr>
                <w:rFonts w:asciiTheme="minorHAnsi" w:hAnsiTheme="minorHAnsi" w:cstheme="minorHAnsi"/>
                <w:sz w:val="24"/>
                <w:szCs w:val="24"/>
              </w:rPr>
            </w:pPr>
          </w:p>
          <w:p w14:paraId="313A0380" w14:textId="77777777" w:rsidR="004A6906" w:rsidRPr="004A6906" w:rsidRDefault="004A6906" w:rsidP="004A6906">
            <w:pPr>
              <w:tabs>
                <w:tab w:val="center" w:pos="4153"/>
                <w:tab w:val="right" w:pos="8306"/>
              </w:tabs>
              <w:rPr>
                <w:rFonts w:asciiTheme="minorHAnsi" w:hAnsiTheme="minorHAnsi" w:cstheme="minorHAnsi"/>
                <w:sz w:val="24"/>
                <w:szCs w:val="24"/>
              </w:rPr>
            </w:pPr>
          </w:p>
        </w:tc>
        <w:tc>
          <w:tcPr>
            <w:tcW w:w="3071" w:type="dxa"/>
          </w:tcPr>
          <w:p w14:paraId="19A5026B" w14:textId="77777777" w:rsidR="004A6906" w:rsidRPr="004A6906" w:rsidRDefault="004A6906" w:rsidP="004A6906">
            <w:pPr>
              <w:rPr>
                <w:rFonts w:asciiTheme="minorHAnsi" w:hAnsiTheme="minorHAnsi" w:cstheme="minorHAnsi"/>
                <w:i/>
                <w:sz w:val="24"/>
                <w:szCs w:val="24"/>
              </w:rPr>
            </w:pPr>
            <w:r w:rsidRPr="004A6906">
              <w:rPr>
                <w:rFonts w:asciiTheme="minorHAnsi" w:hAnsiTheme="minorHAnsi" w:cstheme="minorHAnsi"/>
                <w:i/>
                <w:sz w:val="24"/>
                <w:szCs w:val="24"/>
              </w:rPr>
              <w:t>Week 34/35</w:t>
            </w:r>
          </w:p>
          <w:p w14:paraId="6A5A9032" w14:textId="77777777" w:rsidR="004A6906" w:rsidRPr="004A6906" w:rsidRDefault="00362883" w:rsidP="004A6906">
            <w:pPr>
              <w:rPr>
                <w:rFonts w:asciiTheme="minorHAnsi" w:hAnsiTheme="minorHAnsi" w:cstheme="minorHAnsi"/>
                <w:sz w:val="24"/>
                <w:szCs w:val="24"/>
              </w:rPr>
            </w:pPr>
            <w:r>
              <w:rPr>
                <w:rFonts w:asciiTheme="minorHAnsi" w:hAnsiTheme="minorHAnsi" w:cstheme="minorHAnsi"/>
                <w:sz w:val="24"/>
                <w:szCs w:val="24"/>
              </w:rPr>
              <w:t xml:space="preserve">Online MCQ </w:t>
            </w:r>
            <w:r w:rsidR="005B36E9">
              <w:rPr>
                <w:rFonts w:asciiTheme="minorHAnsi" w:hAnsiTheme="minorHAnsi" w:cstheme="minorHAnsi"/>
                <w:sz w:val="24"/>
                <w:szCs w:val="24"/>
              </w:rPr>
              <w:t xml:space="preserve">Exam </w:t>
            </w:r>
            <w:r w:rsidR="004A6906" w:rsidRPr="004A6906">
              <w:rPr>
                <w:rFonts w:asciiTheme="minorHAnsi" w:hAnsiTheme="minorHAnsi" w:cstheme="minorHAnsi"/>
                <w:sz w:val="24"/>
                <w:szCs w:val="24"/>
              </w:rPr>
              <w:t>(100%)</w:t>
            </w:r>
          </w:p>
        </w:tc>
        <w:tc>
          <w:tcPr>
            <w:tcW w:w="3072" w:type="dxa"/>
          </w:tcPr>
          <w:p w14:paraId="2F5AB963" w14:textId="77777777" w:rsidR="004A6906" w:rsidRPr="004A6906" w:rsidRDefault="004A6906" w:rsidP="004A6906">
            <w:pPr>
              <w:rPr>
                <w:rFonts w:asciiTheme="minorHAnsi" w:hAnsiTheme="minorHAnsi" w:cstheme="minorHAnsi"/>
                <w:b/>
                <w:sz w:val="24"/>
                <w:szCs w:val="24"/>
              </w:rPr>
            </w:pPr>
          </w:p>
        </w:tc>
      </w:tr>
      <w:tr w:rsidR="00362883" w:rsidRPr="003E54C0" w14:paraId="121F4376" w14:textId="77777777" w:rsidTr="004A6906">
        <w:tc>
          <w:tcPr>
            <w:tcW w:w="3969" w:type="dxa"/>
          </w:tcPr>
          <w:p w14:paraId="3F9A294B" w14:textId="77777777" w:rsidR="00362883" w:rsidRPr="004A6906" w:rsidRDefault="00362883" w:rsidP="00362883">
            <w:pPr>
              <w:rPr>
                <w:rFonts w:asciiTheme="minorHAnsi" w:hAnsiTheme="minorHAnsi" w:cstheme="minorHAnsi"/>
                <w:sz w:val="24"/>
                <w:szCs w:val="24"/>
              </w:rPr>
            </w:pPr>
            <w:r w:rsidRPr="004A6906">
              <w:rPr>
                <w:rFonts w:asciiTheme="minorHAnsi" w:hAnsiTheme="minorHAnsi" w:cstheme="minorHAnsi"/>
                <w:sz w:val="24"/>
                <w:szCs w:val="24"/>
              </w:rPr>
              <w:t>ARCS 1</w:t>
            </w:r>
            <w:r w:rsidR="0000691C">
              <w:rPr>
                <w:rFonts w:asciiTheme="minorHAnsi" w:hAnsiTheme="minorHAnsi" w:cstheme="minorHAnsi"/>
                <w:sz w:val="24"/>
                <w:szCs w:val="24"/>
              </w:rPr>
              <w:t>122</w:t>
            </w:r>
          </w:p>
          <w:p w14:paraId="182EFAAA" w14:textId="77777777" w:rsidR="00362883" w:rsidRPr="004A6906" w:rsidRDefault="00362883" w:rsidP="00362883">
            <w:pPr>
              <w:rPr>
                <w:rFonts w:cstheme="minorHAnsi"/>
                <w:sz w:val="24"/>
                <w:szCs w:val="24"/>
              </w:rPr>
            </w:pPr>
            <w:r>
              <w:rPr>
                <w:rFonts w:asciiTheme="minorHAnsi" w:hAnsiTheme="minorHAnsi" w:cstheme="minorHAnsi"/>
                <w:sz w:val="24"/>
                <w:szCs w:val="24"/>
              </w:rPr>
              <w:t>Fundamentals of anatomy and pattern recognition</w:t>
            </w:r>
            <w:r w:rsidRPr="004A6906">
              <w:rPr>
                <w:rFonts w:asciiTheme="minorHAnsi" w:hAnsiTheme="minorHAnsi" w:cstheme="minorHAnsi"/>
                <w:sz w:val="24"/>
                <w:szCs w:val="24"/>
              </w:rPr>
              <w:t xml:space="preserve"> </w:t>
            </w:r>
          </w:p>
        </w:tc>
        <w:tc>
          <w:tcPr>
            <w:tcW w:w="1276" w:type="dxa"/>
            <w:vAlign w:val="center"/>
          </w:tcPr>
          <w:p w14:paraId="5D530C1F" w14:textId="77777777" w:rsidR="00362883" w:rsidRDefault="00362883" w:rsidP="00362883">
            <w:pPr>
              <w:jc w:val="center"/>
              <w:rPr>
                <w:rFonts w:cstheme="minorHAnsi"/>
                <w:sz w:val="24"/>
                <w:szCs w:val="24"/>
              </w:rPr>
            </w:pPr>
            <w:r>
              <w:rPr>
                <w:rFonts w:asciiTheme="minorHAnsi" w:hAnsiTheme="minorHAnsi" w:cstheme="minorHAnsi"/>
                <w:sz w:val="24"/>
                <w:szCs w:val="24"/>
              </w:rPr>
              <w:t>20</w:t>
            </w:r>
          </w:p>
        </w:tc>
        <w:tc>
          <w:tcPr>
            <w:tcW w:w="3071" w:type="dxa"/>
          </w:tcPr>
          <w:p w14:paraId="5604DC39" w14:textId="77777777" w:rsidR="00362883" w:rsidRPr="00362883" w:rsidRDefault="00362883" w:rsidP="00362883">
            <w:pPr>
              <w:rPr>
                <w:rFonts w:asciiTheme="minorHAnsi" w:hAnsiTheme="minorHAnsi" w:cstheme="minorHAnsi"/>
                <w:i/>
                <w:iCs/>
                <w:sz w:val="24"/>
                <w:szCs w:val="24"/>
              </w:rPr>
            </w:pPr>
            <w:r w:rsidRPr="00362883">
              <w:rPr>
                <w:rFonts w:asciiTheme="minorHAnsi" w:hAnsiTheme="minorHAnsi" w:cstheme="minorHAnsi"/>
                <w:i/>
                <w:iCs/>
                <w:sz w:val="24"/>
                <w:szCs w:val="24"/>
              </w:rPr>
              <w:t>Weeks 4-9</w:t>
            </w:r>
          </w:p>
          <w:p w14:paraId="1381642E" w14:textId="77777777" w:rsidR="00362883" w:rsidRPr="004A6906" w:rsidRDefault="00362883" w:rsidP="00362883">
            <w:pPr>
              <w:rPr>
                <w:rFonts w:cstheme="minorHAnsi"/>
                <w:sz w:val="24"/>
                <w:szCs w:val="24"/>
              </w:rPr>
            </w:pPr>
            <w:r>
              <w:rPr>
                <w:rFonts w:asciiTheme="minorHAnsi" w:hAnsiTheme="minorHAnsi" w:cstheme="minorHAnsi"/>
                <w:sz w:val="24"/>
                <w:szCs w:val="24"/>
              </w:rPr>
              <w:t>4 online class tests (25% each)</w:t>
            </w:r>
          </w:p>
        </w:tc>
        <w:tc>
          <w:tcPr>
            <w:tcW w:w="3071" w:type="dxa"/>
          </w:tcPr>
          <w:p w14:paraId="65ECFAA5" w14:textId="77777777" w:rsidR="00362883" w:rsidRPr="004A6906" w:rsidRDefault="00362883" w:rsidP="00362883">
            <w:pPr>
              <w:rPr>
                <w:rFonts w:cstheme="minorHAnsi"/>
                <w:i/>
                <w:sz w:val="24"/>
                <w:szCs w:val="24"/>
              </w:rPr>
            </w:pPr>
          </w:p>
        </w:tc>
        <w:tc>
          <w:tcPr>
            <w:tcW w:w="3072" w:type="dxa"/>
          </w:tcPr>
          <w:p w14:paraId="4F588626" w14:textId="77777777" w:rsidR="00362883" w:rsidRPr="004A6906" w:rsidRDefault="00362883" w:rsidP="00362883">
            <w:pPr>
              <w:rPr>
                <w:rFonts w:cstheme="minorHAnsi"/>
                <w:b/>
                <w:sz w:val="24"/>
                <w:szCs w:val="24"/>
              </w:rPr>
            </w:pPr>
          </w:p>
        </w:tc>
      </w:tr>
      <w:tr w:rsidR="00362883" w:rsidRPr="003E54C0" w14:paraId="2937D4B6" w14:textId="77777777" w:rsidTr="004A6906">
        <w:tc>
          <w:tcPr>
            <w:tcW w:w="3969" w:type="dxa"/>
          </w:tcPr>
          <w:p w14:paraId="546BCFAC" w14:textId="77777777" w:rsidR="00362883" w:rsidRPr="004A6906" w:rsidRDefault="00362883" w:rsidP="00362883">
            <w:pPr>
              <w:rPr>
                <w:rFonts w:asciiTheme="minorHAnsi" w:hAnsiTheme="minorHAnsi" w:cstheme="minorHAnsi"/>
                <w:sz w:val="24"/>
                <w:szCs w:val="24"/>
              </w:rPr>
            </w:pPr>
            <w:r w:rsidRPr="004A6906">
              <w:rPr>
                <w:rFonts w:asciiTheme="minorHAnsi" w:hAnsiTheme="minorHAnsi" w:cstheme="minorHAnsi"/>
                <w:sz w:val="24"/>
                <w:szCs w:val="24"/>
              </w:rPr>
              <w:t>ARCS 1</w:t>
            </w:r>
            <w:r w:rsidR="0000691C">
              <w:rPr>
                <w:rFonts w:asciiTheme="minorHAnsi" w:hAnsiTheme="minorHAnsi" w:cstheme="minorHAnsi"/>
                <w:sz w:val="24"/>
                <w:szCs w:val="24"/>
              </w:rPr>
              <w:t>123</w:t>
            </w:r>
          </w:p>
          <w:p w14:paraId="470AD01A" w14:textId="77777777" w:rsidR="00362883" w:rsidRPr="004A6906" w:rsidRDefault="00362883" w:rsidP="00362883">
            <w:pPr>
              <w:rPr>
                <w:rFonts w:asciiTheme="minorHAnsi" w:hAnsiTheme="minorHAnsi" w:cstheme="minorHAnsi"/>
                <w:sz w:val="24"/>
                <w:szCs w:val="24"/>
              </w:rPr>
            </w:pPr>
            <w:r>
              <w:rPr>
                <w:rFonts w:asciiTheme="minorHAnsi" w:hAnsiTheme="minorHAnsi" w:cstheme="minorHAnsi"/>
                <w:sz w:val="24"/>
                <w:szCs w:val="24"/>
              </w:rPr>
              <w:t>Appendicular musculoskeletal anatomy and pattern recognition</w:t>
            </w:r>
            <w:r w:rsidRPr="004A6906">
              <w:rPr>
                <w:rFonts w:asciiTheme="minorHAnsi" w:hAnsiTheme="minorHAnsi" w:cstheme="minorHAnsi"/>
                <w:sz w:val="24"/>
                <w:szCs w:val="24"/>
              </w:rPr>
              <w:t xml:space="preserve"> </w:t>
            </w:r>
          </w:p>
        </w:tc>
        <w:tc>
          <w:tcPr>
            <w:tcW w:w="1276" w:type="dxa"/>
            <w:vAlign w:val="center"/>
          </w:tcPr>
          <w:p w14:paraId="04DE4E64" w14:textId="77777777" w:rsidR="00362883" w:rsidRPr="004A6906" w:rsidRDefault="00362883" w:rsidP="00362883">
            <w:pPr>
              <w:jc w:val="center"/>
              <w:rPr>
                <w:rFonts w:asciiTheme="minorHAnsi" w:hAnsiTheme="minorHAnsi" w:cstheme="minorHAnsi"/>
                <w:sz w:val="24"/>
                <w:szCs w:val="24"/>
              </w:rPr>
            </w:pPr>
            <w:r>
              <w:rPr>
                <w:rFonts w:asciiTheme="minorHAnsi" w:hAnsiTheme="minorHAnsi" w:cstheme="minorHAnsi"/>
                <w:sz w:val="24"/>
                <w:szCs w:val="24"/>
              </w:rPr>
              <w:t>20</w:t>
            </w:r>
          </w:p>
        </w:tc>
        <w:tc>
          <w:tcPr>
            <w:tcW w:w="3071" w:type="dxa"/>
          </w:tcPr>
          <w:p w14:paraId="5F71F6BE" w14:textId="77777777" w:rsidR="00362883" w:rsidRPr="004A6906" w:rsidRDefault="00362883" w:rsidP="00362883">
            <w:pPr>
              <w:rPr>
                <w:rFonts w:asciiTheme="minorHAnsi" w:hAnsiTheme="minorHAnsi" w:cstheme="minorHAnsi"/>
                <w:sz w:val="24"/>
                <w:szCs w:val="24"/>
              </w:rPr>
            </w:pPr>
          </w:p>
        </w:tc>
        <w:tc>
          <w:tcPr>
            <w:tcW w:w="3071" w:type="dxa"/>
          </w:tcPr>
          <w:p w14:paraId="3213BB81" w14:textId="77777777" w:rsidR="00362883" w:rsidRPr="004A6906" w:rsidRDefault="00362883" w:rsidP="00362883">
            <w:pPr>
              <w:rPr>
                <w:rFonts w:asciiTheme="minorHAnsi" w:hAnsiTheme="minorHAnsi" w:cstheme="minorHAnsi"/>
                <w:i/>
                <w:sz w:val="24"/>
                <w:szCs w:val="24"/>
              </w:rPr>
            </w:pPr>
            <w:r w:rsidRPr="004A6906">
              <w:rPr>
                <w:rFonts w:asciiTheme="minorHAnsi" w:hAnsiTheme="minorHAnsi" w:cstheme="minorHAnsi"/>
                <w:i/>
                <w:sz w:val="24"/>
                <w:szCs w:val="24"/>
              </w:rPr>
              <w:t>Week 34/35</w:t>
            </w:r>
          </w:p>
          <w:p w14:paraId="3A0D0D98" w14:textId="77777777" w:rsidR="00362883" w:rsidRPr="004A6906" w:rsidRDefault="00362883" w:rsidP="00362883">
            <w:pPr>
              <w:rPr>
                <w:rFonts w:asciiTheme="minorHAnsi" w:hAnsiTheme="minorHAnsi" w:cstheme="minorHAnsi"/>
                <w:b/>
                <w:sz w:val="24"/>
                <w:szCs w:val="24"/>
              </w:rPr>
            </w:pPr>
            <w:r>
              <w:rPr>
                <w:rFonts w:asciiTheme="minorHAnsi" w:hAnsiTheme="minorHAnsi" w:cstheme="minorHAnsi"/>
                <w:sz w:val="24"/>
                <w:szCs w:val="24"/>
              </w:rPr>
              <w:t xml:space="preserve">Exam </w:t>
            </w:r>
            <w:r w:rsidRPr="004A6906">
              <w:rPr>
                <w:rFonts w:asciiTheme="minorHAnsi" w:hAnsiTheme="minorHAnsi" w:cstheme="minorHAnsi"/>
                <w:sz w:val="24"/>
                <w:szCs w:val="24"/>
              </w:rPr>
              <w:t>(100%)</w:t>
            </w:r>
          </w:p>
        </w:tc>
        <w:tc>
          <w:tcPr>
            <w:tcW w:w="3072" w:type="dxa"/>
          </w:tcPr>
          <w:p w14:paraId="21CF4FDF" w14:textId="77777777" w:rsidR="00362883" w:rsidRPr="004A6906" w:rsidRDefault="00362883" w:rsidP="00362883">
            <w:pPr>
              <w:rPr>
                <w:rFonts w:asciiTheme="minorHAnsi" w:hAnsiTheme="minorHAnsi" w:cstheme="minorHAnsi"/>
                <w:b/>
                <w:sz w:val="24"/>
                <w:szCs w:val="24"/>
              </w:rPr>
            </w:pPr>
          </w:p>
        </w:tc>
      </w:tr>
      <w:tr w:rsidR="00362883" w:rsidRPr="003E54C0" w14:paraId="6F187F5B" w14:textId="77777777" w:rsidTr="004A6906">
        <w:tc>
          <w:tcPr>
            <w:tcW w:w="3969" w:type="dxa"/>
          </w:tcPr>
          <w:p w14:paraId="5DE81485" w14:textId="77777777" w:rsidR="00362883" w:rsidRPr="004A6906" w:rsidRDefault="00362883" w:rsidP="00362883">
            <w:pPr>
              <w:rPr>
                <w:rFonts w:asciiTheme="minorHAnsi" w:hAnsiTheme="minorHAnsi" w:cstheme="minorHAnsi"/>
                <w:sz w:val="24"/>
                <w:szCs w:val="24"/>
              </w:rPr>
            </w:pPr>
            <w:r w:rsidRPr="004A6906">
              <w:rPr>
                <w:rFonts w:asciiTheme="minorHAnsi" w:hAnsiTheme="minorHAnsi" w:cstheme="minorHAnsi"/>
                <w:sz w:val="24"/>
                <w:szCs w:val="24"/>
              </w:rPr>
              <w:t xml:space="preserve">ARCS </w:t>
            </w:r>
            <w:r>
              <w:rPr>
                <w:rFonts w:asciiTheme="minorHAnsi" w:hAnsiTheme="minorHAnsi" w:cstheme="minorHAnsi"/>
                <w:sz w:val="24"/>
                <w:szCs w:val="24"/>
              </w:rPr>
              <w:t>1</w:t>
            </w:r>
            <w:r w:rsidR="0000691C">
              <w:rPr>
                <w:rFonts w:asciiTheme="minorHAnsi" w:hAnsiTheme="minorHAnsi" w:cstheme="minorHAnsi"/>
                <w:sz w:val="24"/>
                <w:szCs w:val="24"/>
              </w:rPr>
              <w:t>126</w:t>
            </w:r>
          </w:p>
          <w:p w14:paraId="2B681A52" w14:textId="77777777" w:rsidR="00362883" w:rsidRPr="004A6906" w:rsidRDefault="00362883" w:rsidP="00362883">
            <w:pPr>
              <w:rPr>
                <w:rFonts w:asciiTheme="minorHAnsi" w:hAnsiTheme="minorHAnsi" w:cstheme="minorHAnsi"/>
                <w:sz w:val="24"/>
                <w:szCs w:val="24"/>
              </w:rPr>
            </w:pPr>
            <w:r w:rsidRPr="004A6906">
              <w:rPr>
                <w:rFonts w:asciiTheme="minorHAnsi" w:hAnsiTheme="minorHAnsi" w:cstheme="minorHAnsi"/>
                <w:sz w:val="24"/>
                <w:szCs w:val="24"/>
              </w:rPr>
              <w:t xml:space="preserve">Professional Practice 1 </w:t>
            </w:r>
          </w:p>
        </w:tc>
        <w:tc>
          <w:tcPr>
            <w:tcW w:w="1276" w:type="dxa"/>
            <w:vAlign w:val="center"/>
          </w:tcPr>
          <w:p w14:paraId="53C673C2" w14:textId="77777777" w:rsidR="00362883" w:rsidRPr="004A6906" w:rsidRDefault="00362883" w:rsidP="00362883">
            <w:pPr>
              <w:jc w:val="center"/>
              <w:rPr>
                <w:rFonts w:asciiTheme="minorHAnsi" w:hAnsiTheme="minorHAnsi" w:cstheme="minorHAnsi"/>
                <w:sz w:val="24"/>
                <w:szCs w:val="24"/>
              </w:rPr>
            </w:pPr>
            <w:r>
              <w:rPr>
                <w:rFonts w:asciiTheme="minorHAnsi" w:hAnsiTheme="minorHAnsi" w:cstheme="minorHAnsi"/>
                <w:sz w:val="24"/>
                <w:szCs w:val="24"/>
              </w:rPr>
              <w:t>20</w:t>
            </w:r>
          </w:p>
        </w:tc>
        <w:tc>
          <w:tcPr>
            <w:tcW w:w="3071" w:type="dxa"/>
          </w:tcPr>
          <w:p w14:paraId="7F53CD9D" w14:textId="77777777" w:rsidR="00362883" w:rsidRPr="00362883" w:rsidRDefault="00362883" w:rsidP="00362883">
            <w:pPr>
              <w:rPr>
                <w:rFonts w:asciiTheme="minorHAnsi" w:hAnsiTheme="minorHAnsi" w:cstheme="minorHAnsi"/>
                <w:bCs/>
                <w:i/>
                <w:iCs/>
                <w:sz w:val="24"/>
                <w:szCs w:val="24"/>
              </w:rPr>
            </w:pPr>
          </w:p>
        </w:tc>
        <w:tc>
          <w:tcPr>
            <w:tcW w:w="3071" w:type="dxa"/>
          </w:tcPr>
          <w:p w14:paraId="4D03EEB4" w14:textId="77777777" w:rsidR="00362883" w:rsidRDefault="00362883" w:rsidP="00362883">
            <w:pPr>
              <w:rPr>
                <w:rFonts w:asciiTheme="minorHAnsi" w:hAnsiTheme="minorHAnsi" w:cstheme="minorHAnsi"/>
                <w:bCs/>
                <w:i/>
                <w:iCs/>
                <w:sz w:val="24"/>
                <w:szCs w:val="24"/>
              </w:rPr>
            </w:pPr>
            <w:r w:rsidRPr="00362883">
              <w:rPr>
                <w:rFonts w:asciiTheme="minorHAnsi" w:hAnsiTheme="minorHAnsi" w:cstheme="minorHAnsi"/>
                <w:bCs/>
                <w:i/>
                <w:iCs/>
                <w:sz w:val="24"/>
                <w:szCs w:val="24"/>
              </w:rPr>
              <w:t>Week 34</w:t>
            </w:r>
          </w:p>
          <w:p w14:paraId="2AE9542C" w14:textId="77777777" w:rsidR="00362883" w:rsidRPr="00362883" w:rsidRDefault="00362883" w:rsidP="00362883">
            <w:pPr>
              <w:rPr>
                <w:rFonts w:asciiTheme="minorHAnsi" w:hAnsiTheme="minorHAnsi" w:cstheme="minorHAnsi"/>
                <w:bCs/>
                <w:sz w:val="24"/>
                <w:szCs w:val="24"/>
              </w:rPr>
            </w:pPr>
            <w:r>
              <w:rPr>
                <w:rFonts w:asciiTheme="minorHAnsi" w:hAnsiTheme="minorHAnsi" w:cstheme="minorHAnsi"/>
                <w:bCs/>
                <w:sz w:val="24"/>
                <w:szCs w:val="24"/>
              </w:rPr>
              <w:t>1500 word essay (100%)</w:t>
            </w:r>
          </w:p>
        </w:tc>
        <w:tc>
          <w:tcPr>
            <w:tcW w:w="3072" w:type="dxa"/>
          </w:tcPr>
          <w:p w14:paraId="544EDB39" w14:textId="77777777" w:rsidR="00362883" w:rsidRPr="004A6906" w:rsidRDefault="00362883" w:rsidP="00362883">
            <w:pPr>
              <w:rPr>
                <w:rFonts w:asciiTheme="minorHAnsi" w:hAnsiTheme="minorHAnsi" w:cstheme="minorHAnsi"/>
                <w:i/>
                <w:sz w:val="24"/>
                <w:szCs w:val="24"/>
              </w:rPr>
            </w:pPr>
            <w:r w:rsidRPr="004A6906">
              <w:rPr>
                <w:rFonts w:asciiTheme="minorHAnsi" w:hAnsiTheme="minorHAnsi" w:cstheme="minorHAnsi"/>
                <w:i/>
                <w:sz w:val="24"/>
                <w:szCs w:val="24"/>
              </w:rPr>
              <w:t>Week 4</w:t>
            </w:r>
            <w:r w:rsidR="0000691C">
              <w:rPr>
                <w:rFonts w:asciiTheme="minorHAnsi" w:hAnsiTheme="minorHAnsi" w:cstheme="minorHAnsi"/>
                <w:i/>
                <w:sz w:val="24"/>
                <w:szCs w:val="24"/>
              </w:rPr>
              <w:t>2</w:t>
            </w:r>
          </w:p>
          <w:p w14:paraId="703CFF3B" w14:textId="77777777" w:rsidR="00362883" w:rsidRPr="004A6906" w:rsidRDefault="00362883" w:rsidP="00362883">
            <w:pPr>
              <w:rPr>
                <w:rFonts w:asciiTheme="minorHAnsi" w:hAnsiTheme="minorHAnsi" w:cstheme="minorHAnsi"/>
                <w:sz w:val="24"/>
                <w:szCs w:val="24"/>
              </w:rPr>
            </w:pPr>
            <w:r>
              <w:rPr>
                <w:rFonts w:asciiTheme="minorHAnsi" w:hAnsiTheme="minorHAnsi" w:cstheme="minorHAnsi"/>
                <w:sz w:val="24"/>
                <w:szCs w:val="24"/>
              </w:rPr>
              <w:t>Electronic p</w:t>
            </w:r>
            <w:r w:rsidRPr="004A6906">
              <w:rPr>
                <w:rFonts w:asciiTheme="minorHAnsi" w:hAnsiTheme="minorHAnsi" w:cstheme="minorHAnsi"/>
                <w:sz w:val="24"/>
                <w:szCs w:val="24"/>
              </w:rPr>
              <w:t>ortfolio (</w:t>
            </w:r>
            <w:r w:rsidR="007E021F">
              <w:rPr>
                <w:rFonts w:asciiTheme="minorHAnsi" w:hAnsiTheme="minorHAnsi" w:cstheme="minorHAnsi"/>
                <w:sz w:val="24"/>
                <w:szCs w:val="24"/>
              </w:rPr>
              <w:t>Pass/fail</w:t>
            </w:r>
            <w:r w:rsidRPr="004A6906">
              <w:rPr>
                <w:rFonts w:asciiTheme="minorHAnsi" w:hAnsiTheme="minorHAnsi" w:cstheme="minorHAnsi"/>
                <w:sz w:val="24"/>
                <w:szCs w:val="24"/>
              </w:rPr>
              <w:t>)</w:t>
            </w:r>
          </w:p>
        </w:tc>
      </w:tr>
      <w:tr w:rsidR="00362883" w:rsidRPr="003E54C0" w14:paraId="70E6C2EF" w14:textId="77777777" w:rsidTr="004A6906">
        <w:tc>
          <w:tcPr>
            <w:tcW w:w="3969" w:type="dxa"/>
          </w:tcPr>
          <w:p w14:paraId="19DAA8E4" w14:textId="77777777" w:rsidR="00362883" w:rsidRPr="004A6906" w:rsidRDefault="00362883" w:rsidP="00362883">
            <w:pPr>
              <w:rPr>
                <w:rFonts w:asciiTheme="minorHAnsi" w:hAnsiTheme="minorHAnsi" w:cstheme="minorHAnsi"/>
                <w:sz w:val="24"/>
                <w:szCs w:val="24"/>
              </w:rPr>
            </w:pPr>
            <w:r w:rsidRPr="004A6906">
              <w:rPr>
                <w:rFonts w:asciiTheme="minorHAnsi" w:hAnsiTheme="minorHAnsi" w:cstheme="minorHAnsi"/>
                <w:sz w:val="24"/>
                <w:szCs w:val="24"/>
              </w:rPr>
              <w:t>ARCS 11</w:t>
            </w:r>
            <w:r w:rsidR="0000691C">
              <w:rPr>
                <w:rFonts w:asciiTheme="minorHAnsi" w:hAnsiTheme="minorHAnsi" w:cstheme="minorHAnsi"/>
                <w:sz w:val="24"/>
                <w:szCs w:val="24"/>
              </w:rPr>
              <w:t>24</w:t>
            </w:r>
          </w:p>
          <w:p w14:paraId="748DFCC8" w14:textId="77777777" w:rsidR="00362883" w:rsidRPr="004A6906" w:rsidRDefault="00362883" w:rsidP="00362883">
            <w:pPr>
              <w:rPr>
                <w:rFonts w:asciiTheme="minorHAnsi" w:hAnsiTheme="minorHAnsi" w:cstheme="minorHAnsi"/>
                <w:sz w:val="24"/>
                <w:szCs w:val="24"/>
              </w:rPr>
            </w:pPr>
            <w:r>
              <w:rPr>
                <w:rFonts w:asciiTheme="minorHAnsi" w:hAnsiTheme="minorHAnsi" w:cstheme="minorHAnsi"/>
                <w:sz w:val="24"/>
                <w:szCs w:val="24"/>
              </w:rPr>
              <w:t>Application of imaging</w:t>
            </w:r>
            <w:r w:rsidRPr="004A6906">
              <w:rPr>
                <w:rFonts w:asciiTheme="minorHAnsi" w:hAnsiTheme="minorHAnsi" w:cstheme="minorHAnsi"/>
                <w:sz w:val="24"/>
                <w:szCs w:val="24"/>
              </w:rPr>
              <w:t xml:space="preserve"> 1 </w:t>
            </w:r>
          </w:p>
        </w:tc>
        <w:tc>
          <w:tcPr>
            <w:tcW w:w="1276" w:type="dxa"/>
            <w:vAlign w:val="center"/>
          </w:tcPr>
          <w:p w14:paraId="06276937" w14:textId="77777777" w:rsidR="00362883" w:rsidRPr="004A6906" w:rsidRDefault="00362883" w:rsidP="00362883">
            <w:pPr>
              <w:jc w:val="center"/>
              <w:rPr>
                <w:rFonts w:asciiTheme="minorHAnsi" w:hAnsiTheme="minorHAnsi" w:cstheme="minorHAnsi"/>
                <w:sz w:val="24"/>
                <w:szCs w:val="24"/>
              </w:rPr>
            </w:pPr>
            <w:r>
              <w:rPr>
                <w:rFonts w:asciiTheme="minorHAnsi" w:hAnsiTheme="minorHAnsi" w:cstheme="minorHAnsi"/>
                <w:sz w:val="24"/>
                <w:szCs w:val="24"/>
              </w:rPr>
              <w:t>2</w:t>
            </w:r>
            <w:r w:rsidRPr="004A6906">
              <w:rPr>
                <w:rFonts w:asciiTheme="minorHAnsi" w:hAnsiTheme="minorHAnsi" w:cstheme="minorHAnsi"/>
                <w:sz w:val="24"/>
                <w:szCs w:val="24"/>
              </w:rPr>
              <w:t>0</w:t>
            </w:r>
          </w:p>
        </w:tc>
        <w:tc>
          <w:tcPr>
            <w:tcW w:w="3071" w:type="dxa"/>
          </w:tcPr>
          <w:p w14:paraId="30FC0D77" w14:textId="77777777" w:rsidR="00362883" w:rsidRDefault="00362883" w:rsidP="00362883">
            <w:pPr>
              <w:rPr>
                <w:rFonts w:asciiTheme="minorHAnsi" w:hAnsiTheme="minorHAnsi" w:cstheme="minorHAnsi"/>
                <w:bCs/>
                <w:i/>
                <w:iCs/>
                <w:sz w:val="24"/>
                <w:szCs w:val="24"/>
              </w:rPr>
            </w:pPr>
            <w:r w:rsidRPr="00362883">
              <w:rPr>
                <w:rFonts w:asciiTheme="minorHAnsi" w:hAnsiTheme="minorHAnsi" w:cstheme="minorHAnsi"/>
                <w:bCs/>
                <w:i/>
                <w:iCs/>
                <w:sz w:val="24"/>
                <w:szCs w:val="24"/>
              </w:rPr>
              <w:t>Week 16</w:t>
            </w:r>
          </w:p>
          <w:p w14:paraId="509D67B2" w14:textId="77777777" w:rsidR="00362883" w:rsidRPr="00362883" w:rsidRDefault="00362883" w:rsidP="00362883">
            <w:pPr>
              <w:rPr>
                <w:rFonts w:asciiTheme="minorHAnsi" w:hAnsiTheme="minorHAnsi" w:cstheme="minorHAnsi"/>
                <w:bCs/>
                <w:sz w:val="24"/>
                <w:szCs w:val="24"/>
              </w:rPr>
            </w:pPr>
            <w:r>
              <w:rPr>
                <w:rFonts w:asciiTheme="minorHAnsi" w:hAnsiTheme="minorHAnsi" w:cstheme="minorHAnsi"/>
                <w:bCs/>
                <w:sz w:val="24"/>
                <w:szCs w:val="24"/>
              </w:rPr>
              <w:t>Exam (100%)</w:t>
            </w:r>
          </w:p>
        </w:tc>
        <w:tc>
          <w:tcPr>
            <w:tcW w:w="3071" w:type="dxa"/>
          </w:tcPr>
          <w:p w14:paraId="419FECDC" w14:textId="77777777" w:rsidR="00362883" w:rsidRPr="004A6906" w:rsidRDefault="00362883" w:rsidP="00362883">
            <w:pPr>
              <w:rPr>
                <w:rFonts w:asciiTheme="minorHAnsi" w:hAnsiTheme="minorHAnsi" w:cstheme="minorHAnsi"/>
                <w:sz w:val="24"/>
                <w:szCs w:val="24"/>
              </w:rPr>
            </w:pPr>
          </w:p>
        </w:tc>
        <w:tc>
          <w:tcPr>
            <w:tcW w:w="3072" w:type="dxa"/>
          </w:tcPr>
          <w:p w14:paraId="2F4E7B8E" w14:textId="77777777" w:rsidR="00362883" w:rsidRPr="004A6906" w:rsidRDefault="00362883" w:rsidP="00362883">
            <w:pPr>
              <w:rPr>
                <w:rFonts w:asciiTheme="minorHAnsi" w:hAnsiTheme="minorHAnsi" w:cstheme="minorHAnsi"/>
                <w:b/>
                <w:sz w:val="24"/>
                <w:szCs w:val="24"/>
              </w:rPr>
            </w:pPr>
          </w:p>
        </w:tc>
      </w:tr>
    </w:tbl>
    <w:p w14:paraId="5FD14E8C" w14:textId="77777777" w:rsidR="004A6906" w:rsidRPr="008D4439" w:rsidRDefault="004A6906" w:rsidP="004A6906">
      <w:pPr>
        <w:ind w:left="284"/>
        <w:rPr>
          <w:rFonts w:cs="Arial"/>
        </w:rPr>
      </w:pPr>
    </w:p>
    <w:p w14:paraId="7BBF3748" w14:textId="77777777" w:rsidR="004A6906" w:rsidRDefault="004A6906">
      <w:pPr>
        <w:rPr>
          <w:rFonts w:eastAsia="Times New Roman" w:cs="Arial"/>
          <w:b/>
          <w:bCs/>
          <w:sz w:val="24"/>
          <w:szCs w:val="26"/>
          <w:u w:val="single"/>
          <w:lang w:eastAsia="en-GB"/>
        </w:rPr>
      </w:pPr>
      <w:r>
        <w:br w:type="page"/>
      </w:r>
    </w:p>
    <w:p w14:paraId="71B8D0F8" w14:textId="77777777" w:rsidR="004A6906" w:rsidRPr="008D4439" w:rsidRDefault="004A6906" w:rsidP="004A6906">
      <w:pPr>
        <w:pStyle w:val="Heading3"/>
      </w:pPr>
      <w:r>
        <w:lastRenderedPageBreak/>
        <w:t>Overview o</w:t>
      </w:r>
      <w:r w:rsidRPr="008D4439">
        <w:t>f Assessment – Year Two</w:t>
      </w:r>
    </w:p>
    <w:p w14:paraId="5A35B832" w14:textId="77777777" w:rsidR="004A6906" w:rsidRPr="004A6906" w:rsidRDefault="004A6906" w:rsidP="004A6906">
      <w:pPr>
        <w:rPr>
          <w:rFonts w:cs="Arial"/>
          <w:sz w:val="24"/>
        </w:rPr>
      </w:pPr>
      <w:r w:rsidRPr="004A6906">
        <w:rPr>
          <w:rFonts w:cs="Arial"/>
          <w:sz w:val="24"/>
        </w:rPr>
        <w:t xml:space="preserve">Specific dates for submission of assignments or examination will be identified in module handbooks </w:t>
      </w:r>
    </w:p>
    <w:tbl>
      <w:tblPr>
        <w:tblStyle w:val="TableGrid9"/>
        <w:tblpPr w:leftFromText="180" w:rightFromText="180" w:vertAnchor="text" w:horzAnchor="margin" w:tblpXSpec="center" w:tblpY="655"/>
        <w:tblW w:w="14175" w:type="dxa"/>
        <w:tblLayout w:type="fixed"/>
        <w:tblLook w:val="04A0" w:firstRow="1" w:lastRow="0" w:firstColumn="1" w:lastColumn="0" w:noHBand="0" w:noVBand="1"/>
      </w:tblPr>
      <w:tblGrid>
        <w:gridCol w:w="3823"/>
        <w:gridCol w:w="1275"/>
        <w:gridCol w:w="3025"/>
        <w:gridCol w:w="3026"/>
        <w:gridCol w:w="3026"/>
      </w:tblGrid>
      <w:tr w:rsidR="004A6906" w:rsidRPr="003E54C0" w14:paraId="3D5ABC9E" w14:textId="77777777" w:rsidTr="004A6906">
        <w:tc>
          <w:tcPr>
            <w:tcW w:w="3823" w:type="dxa"/>
            <w:vMerge w:val="restart"/>
            <w:vAlign w:val="center"/>
          </w:tcPr>
          <w:p w14:paraId="59E84AFA" w14:textId="77777777" w:rsidR="004A6906" w:rsidRPr="004A6906" w:rsidRDefault="004A6906" w:rsidP="00B97A3F">
            <w:pPr>
              <w:jc w:val="center"/>
              <w:rPr>
                <w:rFonts w:asciiTheme="minorHAnsi" w:hAnsiTheme="minorHAnsi" w:cstheme="minorHAnsi"/>
                <w:b/>
                <w:sz w:val="24"/>
                <w:szCs w:val="24"/>
              </w:rPr>
            </w:pPr>
            <w:r w:rsidRPr="004A6906">
              <w:rPr>
                <w:rFonts w:asciiTheme="minorHAnsi" w:hAnsiTheme="minorHAnsi" w:cstheme="minorHAnsi"/>
                <w:b/>
                <w:sz w:val="24"/>
                <w:szCs w:val="24"/>
              </w:rPr>
              <w:t>Module</w:t>
            </w:r>
          </w:p>
        </w:tc>
        <w:tc>
          <w:tcPr>
            <w:tcW w:w="1275" w:type="dxa"/>
            <w:vMerge w:val="restart"/>
            <w:vAlign w:val="center"/>
          </w:tcPr>
          <w:p w14:paraId="3F91397A" w14:textId="77777777" w:rsidR="004A6906" w:rsidRPr="004A6906" w:rsidRDefault="004A6906" w:rsidP="00B97A3F">
            <w:pPr>
              <w:jc w:val="center"/>
              <w:rPr>
                <w:rFonts w:asciiTheme="minorHAnsi" w:hAnsiTheme="minorHAnsi" w:cstheme="minorHAnsi"/>
                <w:b/>
                <w:sz w:val="24"/>
                <w:szCs w:val="24"/>
              </w:rPr>
            </w:pPr>
            <w:r w:rsidRPr="004A6906">
              <w:rPr>
                <w:rFonts w:asciiTheme="minorHAnsi" w:hAnsiTheme="minorHAnsi" w:cstheme="minorHAnsi"/>
                <w:b/>
                <w:sz w:val="24"/>
                <w:szCs w:val="24"/>
              </w:rPr>
              <w:t>Credits</w:t>
            </w:r>
          </w:p>
        </w:tc>
        <w:tc>
          <w:tcPr>
            <w:tcW w:w="9077" w:type="dxa"/>
            <w:gridSpan w:val="3"/>
            <w:vAlign w:val="center"/>
          </w:tcPr>
          <w:p w14:paraId="4156E34C" w14:textId="77777777" w:rsidR="004A6906" w:rsidRPr="004A6906" w:rsidRDefault="004A6906" w:rsidP="004A6906">
            <w:pPr>
              <w:jc w:val="center"/>
              <w:rPr>
                <w:rFonts w:asciiTheme="minorHAnsi" w:hAnsiTheme="minorHAnsi" w:cstheme="minorHAnsi"/>
                <w:b/>
                <w:sz w:val="24"/>
                <w:szCs w:val="24"/>
              </w:rPr>
            </w:pPr>
            <w:r w:rsidRPr="004A6906">
              <w:rPr>
                <w:rFonts w:asciiTheme="minorHAnsi" w:hAnsiTheme="minorHAnsi" w:cstheme="minorHAnsi"/>
                <w:b/>
                <w:sz w:val="24"/>
                <w:szCs w:val="24"/>
              </w:rPr>
              <w:t>Summative</w:t>
            </w:r>
            <w:r>
              <w:rPr>
                <w:rFonts w:asciiTheme="minorHAnsi" w:hAnsiTheme="minorHAnsi" w:cstheme="minorHAnsi"/>
                <w:b/>
                <w:sz w:val="24"/>
                <w:szCs w:val="24"/>
              </w:rPr>
              <w:t xml:space="preserve"> </w:t>
            </w:r>
            <w:r w:rsidRPr="004A6906">
              <w:rPr>
                <w:rFonts w:asciiTheme="minorHAnsi" w:hAnsiTheme="minorHAnsi" w:cstheme="minorHAnsi"/>
                <w:b/>
                <w:sz w:val="24"/>
                <w:szCs w:val="24"/>
              </w:rPr>
              <w:t>Assessment</w:t>
            </w:r>
          </w:p>
        </w:tc>
      </w:tr>
      <w:tr w:rsidR="004A6906" w:rsidRPr="003E54C0" w14:paraId="27E0E850" w14:textId="77777777" w:rsidTr="004A6906">
        <w:tc>
          <w:tcPr>
            <w:tcW w:w="3823" w:type="dxa"/>
            <w:vMerge/>
            <w:vAlign w:val="center"/>
          </w:tcPr>
          <w:p w14:paraId="5D02C35A" w14:textId="77777777" w:rsidR="004A6906" w:rsidRPr="004A6906" w:rsidRDefault="004A6906" w:rsidP="00B97A3F">
            <w:pPr>
              <w:jc w:val="center"/>
              <w:rPr>
                <w:rFonts w:asciiTheme="minorHAnsi" w:hAnsiTheme="minorHAnsi" w:cstheme="minorHAnsi"/>
                <w:b/>
                <w:sz w:val="24"/>
                <w:szCs w:val="24"/>
              </w:rPr>
            </w:pPr>
          </w:p>
        </w:tc>
        <w:tc>
          <w:tcPr>
            <w:tcW w:w="1275" w:type="dxa"/>
            <w:vMerge/>
            <w:vAlign w:val="center"/>
          </w:tcPr>
          <w:p w14:paraId="4E0D3840" w14:textId="77777777" w:rsidR="004A6906" w:rsidRPr="004A6906" w:rsidRDefault="004A6906" w:rsidP="00B97A3F">
            <w:pPr>
              <w:jc w:val="center"/>
              <w:rPr>
                <w:rFonts w:asciiTheme="minorHAnsi" w:hAnsiTheme="minorHAnsi" w:cstheme="minorHAnsi"/>
                <w:b/>
                <w:sz w:val="24"/>
                <w:szCs w:val="24"/>
              </w:rPr>
            </w:pPr>
          </w:p>
        </w:tc>
        <w:tc>
          <w:tcPr>
            <w:tcW w:w="3025" w:type="dxa"/>
            <w:vAlign w:val="center"/>
          </w:tcPr>
          <w:p w14:paraId="6C33BFF2" w14:textId="77777777" w:rsidR="004A6906" w:rsidRPr="004A6906" w:rsidRDefault="004A6906" w:rsidP="00B97A3F">
            <w:pPr>
              <w:jc w:val="center"/>
              <w:rPr>
                <w:rFonts w:asciiTheme="minorHAnsi" w:hAnsiTheme="minorHAnsi" w:cstheme="minorHAnsi"/>
                <w:b/>
                <w:sz w:val="24"/>
                <w:szCs w:val="24"/>
              </w:rPr>
            </w:pPr>
            <w:r w:rsidRPr="004A6906">
              <w:rPr>
                <w:rFonts w:asciiTheme="minorHAnsi" w:hAnsiTheme="minorHAnsi" w:cstheme="minorHAnsi"/>
                <w:b/>
                <w:sz w:val="24"/>
                <w:szCs w:val="24"/>
              </w:rPr>
              <w:t>Semester 1</w:t>
            </w:r>
          </w:p>
        </w:tc>
        <w:tc>
          <w:tcPr>
            <w:tcW w:w="3026" w:type="dxa"/>
            <w:vAlign w:val="center"/>
          </w:tcPr>
          <w:p w14:paraId="185798CF" w14:textId="77777777" w:rsidR="004A6906" w:rsidRPr="004A6906" w:rsidRDefault="004A6906" w:rsidP="00B97A3F">
            <w:pPr>
              <w:jc w:val="center"/>
              <w:rPr>
                <w:rFonts w:asciiTheme="minorHAnsi" w:hAnsiTheme="minorHAnsi" w:cstheme="minorHAnsi"/>
                <w:b/>
                <w:sz w:val="24"/>
                <w:szCs w:val="24"/>
              </w:rPr>
            </w:pPr>
            <w:r w:rsidRPr="004A6906">
              <w:rPr>
                <w:rFonts w:asciiTheme="minorHAnsi" w:hAnsiTheme="minorHAnsi" w:cstheme="minorHAnsi"/>
                <w:b/>
                <w:sz w:val="24"/>
                <w:szCs w:val="24"/>
              </w:rPr>
              <w:t>Semester 2a</w:t>
            </w:r>
          </w:p>
        </w:tc>
        <w:tc>
          <w:tcPr>
            <w:tcW w:w="3026" w:type="dxa"/>
            <w:vAlign w:val="center"/>
          </w:tcPr>
          <w:p w14:paraId="738DF445" w14:textId="77777777" w:rsidR="004A6906" w:rsidRPr="004A6906" w:rsidRDefault="004A6906" w:rsidP="00B97A3F">
            <w:pPr>
              <w:jc w:val="center"/>
              <w:rPr>
                <w:rFonts w:asciiTheme="minorHAnsi" w:hAnsiTheme="minorHAnsi" w:cstheme="minorHAnsi"/>
                <w:b/>
                <w:sz w:val="24"/>
                <w:szCs w:val="24"/>
              </w:rPr>
            </w:pPr>
            <w:r w:rsidRPr="004A6906">
              <w:rPr>
                <w:rFonts w:asciiTheme="minorHAnsi" w:hAnsiTheme="minorHAnsi" w:cstheme="minorHAnsi"/>
                <w:b/>
                <w:sz w:val="24"/>
                <w:szCs w:val="24"/>
              </w:rPr>
              <w:t>Semester 2b</w:t>
            </w:r>
          </w:p>
        </w:tc>
      </w:tr>
      <w:tr w:rsidR="004A6906" w:rsidRPr="003E54C0" w14:paraId="1FA4C7A1" w14:textId="77777777" w:rsidTr="004A6906">
        <w:tc>
          <w:tcPr>
            <w:tcW w:w="3823" w:type="dxa"/>
          </w:tcPr>
          <w:p w14:paraId="7A3D189B" w14:textId="77777777" w:rsidR="004A6906" w:rsidRPr="004A6906" w:rsidRDefault="004A6906" w:rsidP="00B97A3F">
            <w:pPr>
              <w:rPr>
                <w:rFonts w:asciiTheme="minorHAnsi" w:hAnsiTheme="minorHAnsi" w:cstheme="minorHAnsi"/>
                <w:sz w:val="24"/>
                <w:szCs w:val="24"/>
              </w:rPr>
            </w:pPr>
            <w:r w:rsidRPr="004A6906">
              <w:rPr>
                <w:rFonts w:asciiTheme="minorHAnsi" w:hAnsiTheme="minorHAnsi" w:cstheme="minorHAnsi"/>
                <w:sz w:val="24"/>
                <w:szCs w:val="24"/>
              </w:rPr>
              <w:t>ARCS 2</w:t>
            </w:r>
            <w:r w:rsidR="00E44A93">
              <w:rPr>
                <w:rFonts w:asciiTheme="minorHAnsi" w:hAnsiTheme="minorHAnsi" w:cstheme="minorHAnsi"/>
                <w:sz w:val="24"/>
                <w:szCs w:val="24"/>
              </w:rPr>
              <w:t>214</w:t>
            </w:r>
          </w:p>
          <w:p w14:paraId="14E5E075" w14:textId="77777777" w:rsidR="004A6906" w:rsidRPr="004A6906" w:rsidRDefault="00362883" w:rsidP="00B97A3F">
            <w:pPr>
              <w:rPr>
                <w:rFonts w:asciiTheme="minorHAnsi" w:hAnsiTheme="minorHAnsi" w:cstheme="minorHAnsi"/>
                <w:sz w:val="24"/>
                <w:szCs w:val="24"/>
              </w:rPr>
            </w:pPr>
            <w:r>
              <w:rPr>
                <w:rFonts w:asciiTheme="minorHAnsi" w:hAnsiTheme="minorHAnsi" w:cstheme="minorHAnsi"/>
                <w:sz w:val="24"/>
                <w:szCs w:val="24"/>
              </w:rPr>
              <w:t>Application of imaging 2</w:t>
            </w:r>
            <w:r w:rsidR="004A6906" w:rsidRPr="004A6906">
              <w:rPr>
                <w:rFonts w:asciiTheme="minorHAnsi" w:hAnsiTheme="minorHAnsi" w:cstheme="minorHAnsi"/>
                <w:sz w:val="24"/>
                <w:szCs w:val="24"/>
              </w:rPr>
              <w:t xml:space="preserve"> </w:t>
            </w:r>
          </w:p>
        </w:tc>
        <w:tc>
          <w:tcPr>
            <w:tcW w:w="1275" w:type="dxa"/>
            <w:vAlign w:val="center"/>
          </w:tcPr>
          <w:p w14:paraId="51E09C94" w14:textId="77777777" w:rsidR="004A6906" w:rsidRPr="004A6906" w:rsidRDefault="00362883" w:rsidP="00B97A3F">
            <w:pPr>
              <w:jc w:val="center"/>
              <w:rPr>
                <w:rFonts w:asciiTheme="minorHAnsi" w:hAnsiTheme="minorHAnsi" w:cstheme="minorHAnsi"/>
                <w:sz w:val="24"/>
                <w:szCs w:val="24"/>
              </w:rPr>
            </w:pPr>
            <w:r>
              <w:rPr>
                <w:rFonts w:asciiTheme="minorHAnsi" w:hAnsiTheme="minorHAnsi" w:cstheme="minorHAnsi"/>
                <w:sz w:val="24"/>
                <w:szCs w:val="24"/>
              </w:rPr>
              <w:t>2</w:t>
            </w:r>
            <w:r w:rsidR="004A6906" w:rsidRPr="004A6906">
              <w:rPr>
                <w:rFonts w:asciiTheme="minorHAnsi" w:hAnsiTheme="minorHAnsi" w:cstheme="minorHAnsi"/>
                <w:sz w:val="24"/>
                <w:szCs w:val="24"/>
              </w:rPr>
              <w:t>0</w:t>
            </w:r>
          </w:p>
        </w:tc>
        <w:tc>
          <w:tcPr>
            <w:tcW w:w="3025" w:type="dxa"/>
          </w:tcPr>
          <w:p w14:paraId="30E3BCD2" w14:textId="77777777" w:rsidR="004A6906" w:rsidRPr="004A6906" w:rsidRDefault="004A6906" w:rsidP="00B97A3F">
            <w:pPr>
              <w:rPr>
                <w:rFonts w:asciiTheme="minorHAnsi" w:hAnsiTheme="minorHAnsi" w:cstheme="minorHAnsi"/>
                <w:sz w:val="24"/>
                <w:szCs w:val="24"/>
              </w:rPr>
            </w:pPr>
          </w:p>
        </w:tc>
        <w:tc>
          <w:tcPr>
            <w:tcW w:w="3026" w:type="dxa"/>
          </w:tcPr>
          <w:p w14:paraId="2BCFA313" w14:textId="77777777" w:rsidR="004A6906" w:rsidRPr="004A6906" w:rsidRDefault="004A6906" w:rsidP="00B97A3F">
            <w:pPr>
              <w:tabs>
                <w:tab w:val="center" w:pos="4153"/>
                <w:tab w:val="right" w:pos="8306"/>
              </w:tabs>
              <w:rPr>
                <w:rFonts w:asciiTheme="minorHAnsi" w:hAnsiTheme="minorHAnsi" w:cstheme="minorHAnsi"/>
                <w:bCs/>
                <w:i/>
                <w:sz w:val="24"/>
                <w:szCs w:val="24"/>
              </w:rPr>
            </w:pPr>
            <w:r w:rsidRPr="004A6906">
              <w:rPr>
                <w:rFonts w:asciiTheme="minorHAnsi" w:hAnsiTheme="minorHAnsi" w:cstheme="minorHAnsi"/>
                <w:bCs/>
                <w:i/>
                <w:sz w:val="24"/>
                <w:szCs w:val="24"/>
              </w:rPr>
              <w:t>Week 34/35</w:t>
            </w:r>
          </w:p>
          <w:p w14:paraId="57AFE120" w14:textId="77777777" w:rsidR="004A6906" w:rsidRPr="004A6906" w:rsidRDefault="00362883" w:rsidP="00362883">
            <w:pPr>
              <w:tabs>
                <w:tab w:val="center" w:pos="4153"/>
                <w:tab w:val="right" w:pos="8306"/>
              </w:tabs>
              <w:rPr>
                <w:rFonts w:asciiTheme="minorHAnsi" w:hAnsiTheme="minorHAnsi" w:cstheme="minorHAnsi"/>
                <w:b/>
                <w:sz w:val="24"/>
                <w:szCs w:val="24"/>
              </w:rPr>
            </w:pPr>
            <w:r>
              <w:rPr>
                <w:rFonts w:asciiTheme="minorHAnsi" w:hAnsiTheme="minorHAnsi" w:cstheme="minorHAnsi"/>
                <w:bCs/>
                <w:sz w:val="24"/>
                <w:szCs w:val="24"/>
              </w:rPr>
              <w:t>E</w:t>
            </w:r>
            <w:r w:rsidR="004A6906">
              <w:rPr>
                <w:rFonts w:asciiTheme="minorHAnsi" w:hAnsiTheme="minorHAnsi" w:cstheme="minorHAnsi"/>
                <w:bCs/>
                <w:sz w:val="24"/>
                <w:szCs w:val="24"/>
              </w:rPr>
              <w:t>xam (</w:t>
            </w:r>
            <w:r>
              <w:rPr>
                <w:rFonts w:asciiTheme="minorHAnsi" w:hAnsiTheme="minorHAnsi" w:cstheme="minorHAnsi"/>
                <w:bCs/>
                <w:sz w:val="24"/>
                <w:szCs w:val="24"/>
              </w:rPr>
              <w:t>10</w:t>
            </w:r>
            <w:r w:rsidR="004A6906">
              <w:rPr>
                <w:rFonts w:asciiTheme="minorHAnsi" w:hAnsiTheme="minorHAnsi" w:cstheme="minorHAnsi"/>
                <w:bCs/>
                <w:sz w:val="24"/>
                <w:szCs w:val="24"/>
              </w:rPr>
              <w:t>0%)</w:t>
            </w:r>
          </w:p>
        </w:tc>
        <w:tc>
          <w:tcPr>
            <w:tcW w:w="3026" w:type="dxa"/>
          </w:tcPr>
          <w:p w14:paraId="115C5E92" w14:textId="77777777" w:rsidR="004A6906" w:rsidRPr="004A6906" w:rsidRDefault="004A6906" w:rsidP="00B97A3F">
            <w:pPr>
              <w:rPr>
                <w:rFonts w:asciiTheme="minorHAnsi" w:hAnsiTheme="minorHAnsi" w:cstheme="minorHAnsi"/>
                <w:b/>
                <w:sz w:val="24"/>
                <w:szCs w:val="24"/>
              </w:rPr>
            </w:pPr>
          </w:p>
        </w:tc>
      </w:tr>
      <w:tr w:rsidR="005B36E9" w:rsidRPr="003E54C0" w14:paraId="4D68880F" w14:textId="77777777" w:rsidTr="004A6906">
        <w:tc>
          <w:tcPr>
            <w:tcW w:w="3823" w:type="dxa"/>
          </w:tcPr>
          <w:p w14:paraId="0F8B34FF" w14:textId="77777777" w:rsidR="005B36E9" w:rsidRPr="004A6906" w:rsidRDefault="005B36E9" w:rsidP="005B36E9">
            <w:pPr>
              <w:rPr>
                <w:rFonts w:asciiTheme="minorHAnsi" w:hAnsiTheme="minorHAnsi" w:cstheme="minorHAnsi"/>
                <w:sz w:val="24"/>
                <w:szCs w:val="24"/>
              </w:rPr>
            </w:pPr>
            <w:r w:rsidRPr="004A6906">
              <w:rPr>
                <w:rFonts w:asciiTheme="minorHAnsi" w:hAnsiTheme="minorHAnsi" w:cstheme="minorHAnsi"/>
                <w:sz w:val="24"/>
                <w:szCs w:val="24"/>
              </w:rPr>
              <w:t>ARCS 2</w:t>
            </w:r>
            <w:r w:rsidR="00E44A93">
              <w:rPr>
                <w:rFonts w:asciiTheme="minorHAnsi" w:hAnsiTheme="minorHAnsi" w:cstheme="minorHAnsi"/>
                <w:sz w:val="24"/>
                <w:szCs w:val="24"/>
              </w:rPr>
              <w:t>211</w:t>
            </w:r>
          </w:p>
          <w:p w14:paraId="6A7CD561" w14:textId="77777777" w:rsidR="005B36E9" w:rsidRPr="004A6906" w:rsidRDefault="005B36E9" w:rsidP="005B36E9">
            <w:pPr>
              <w:rPr>
                <w:rFonts w:asciiTheme="minorHAnsi" w:hAnsiTheme="minorHAnsi" w:cstheme="minorHAnsi"/>
                <w:sz w:val="24"/>
                <w:szCs w:val="24"/>
              </w:rPr>
            </w:pPr>
            <w:r w:rsidRPr="004A6906">
              <w:rPr>
                <w:rFonts w:asciiTheme="minorHAnsi" w:hAnsiTheme="minorHAnsi" w:cstheme="minorHAnsi"/>
                <w:sz w:val="24"/>
                <w:szCs w:val="24"/>
              </w:rPr>
              <w:t xml:space="preserve">Research Methods and Evaluation </w:t>
            </w:r>
          </w:p>
        </w:tc>
        <w:tc>
          <w:tcPr>
            <w:tcW w:w="1275" w:type="dxa"/>
            <w:vAlign w:val="center"/>
          </w:tcPr>
          <w:p w14:paraId="5212D3A9" w14:textId="77777777" w:rsidR="005B36E9" w:rsidRPr="004A6906" w:rsidRDefault="005B36E9" w:rsidP="005B36E9">
            <w:pPr>
              <w:jc w:val="center"/>
              <w:rPr>
                <w:rFonts w:asciiTheme="minorHAnsi" w:hAnsiTheme="minorHAnsi" w:cstheme="minorHAnsi"/>
                <w:sz w:val="24"/>
                <w:szCs w:val="24"/>
              </w:rPr>
            </w:pPr>
            <w:r>
              <w:rPr>
                <w:rFonts w:asciiTheme="minorHAnsi" w:hAnsiTheme="minorHAnsi" w:cstheme="minorHAnsi"/>
                <w:sz w:val="24"/>
                <w:szCs w:val="24"/>
              </w:rPr>
              <w:t>2</w:t>
            </w:r>
            <w:r w:rsidRPr="004A6906">
              <w:rPr>
                <w:rFonts w:asciiTheme="minorHAnsi" w:hAnsiTheme="minorHAnsi" w:cstheme="minorHAnsi"/>
                <w:sz w:val="24"/>
                <w:szCs w:val="24"/>
              </w:rPr>
              <w:t>0</w:t>
            </w:r>
          </w:p>
        </w:tc>
        <w:tc>
          <w:tcPr>
            <w:tcW w:w="3025" w:type="dxa"/>
          </w:tcPr>
          <w:p w14:paraId="374EEA0A" w14:textId="77777777" w:rsidR="005B36E9" w:rsidRPr="004A6906" w:rsidRDefault="005B36E9" w:rsidP="005B36E9">
            <w:pPr>
              <w:autoSpaceDE w:val="0"/>
              <w:autoSpaceDN w:val="0"/>
              <w:adjustRightInd w:val="0"/>
              <w:rPr>
                <w:rFonts w:asciiTheme="minorHAnsi" w:hAnsiTheme="minorHAnsi" w:cstheme="minorHAnsi"/>
                <w:sz w:val="24"/>
                <w:szCs w:val="24"/>
              </w:rPr>
            </w:pPr>
          </w:p>
        </w:tc>
        <w:tc>
          <w:tcPr>
            <w:tcW w:w="3026" w:type="dxa"/>
          </w:tcPr>
          <w:p w14:paraId="69754DD5" w14:textId="77777777" w:rsidR="005B36E9" w:rsidRPr="004A6906" w:rsidRDefault="005B36E9" w:rsidP="005B36E9">
            <w:pPr>
              <w:autoSpaceDE w:val="0"/>
              <w:autoSpaceDN w:val="0"/>
              <w:adjustRightInd w:val="0"/>
              <w:rPr>
                <w:rFonts w:asciiTheme="minorHAnsi" w:hAnsiTheme="minorHAnsi" w:cstheme="minorHAnsi"/>
                <w:i/>
                <w:sz w:val="24"/>
                <w:szCs w:val="24"/>
              </w:rPr>
            </w:pPr>
            <w:r w:rsidRPr="004A6906">
              <w:rPr>
                <w:rFonts w:asciiTheme="minorHAnsi" w:hAnsiTheme="minorHAnsi" w:cstheme="minorHAnsi"/>
                <w:i/>
                <w:sz w:val="24"/>
                <w:szCs w:val="24"/>
              </w:rPr>
              <w:t xml:space="preserve">Week </w:t>
            </w:r>
            <w:r>
              <w:rPr>
                <w:rFonts w:asciiTheme="minorHAnsi" w:hAnsiTheme="minorHAnsi" w:cstheme="minorHAnsi"/>
                <w:i/>
                <w:sz w:val="24"/>
                <w:szCs w:val="24"/>
              </w:rPr>
              <w:t>34/35</w:t>
            </w:r>
          </w:p>
          <w:p w14:paraId="5437DA2A" w14:textId="77777777" w:rsidR="005B36E9" w:rsidRPr="004A6906" w:rsidRDefault="005B36E9" w:rsidP="005B36E9">
            <w:pPr>
              <w:rPr>
                <w:rFonts w:asciiTheme="minorHAnsi" w:hAnsiTheme="minorHAnsi" w:cstheme="minorHAnsi"/>
                <w:sz w:val="24"/>
                <w:szCs w:val="24"/>
              </w:rPr>
            </w:pPr>
            <w:r w:rsidRPr="004A6906">
              <w:rPr>
                <w:rFonts w:asciiTheme="minorHAnsi" w:hAnsiTheme="minorHAnsi" w:cstheme="minorHAnsi"/>
                <w:sz w:val="24"/>
                <w:szCs w:val="24"/>
              </w:rPr>
              <w:t>2</w:t>
            </w:r>
            <w:r>
              <w:rPr>
                <w:rFonts w:asciiTheme="minorHAnsi" w:hAnsiTheme="minorHAnsi" w:cstheme="minorHAnsi"/>
                <w:sz w:val="24"/>
                <w:szCs w:val="24"/>
              </w:rPr>
              <w:t>5</w:t>
            </w:r>
            <w:r w:rsidRPr="004A6906">
              <w:rPr>
                <w:rFonts w:asciiTheme="minorHAnsi" w:hAnsiTheme="minorHAnsi" w:cstheme="minorHAnsi"/>
                <w:sz w:val="24"/>
                <w:szCs w:val="24"/>
              </w:rPr>
              <w:t>00 word assignment (100%)</w:t>
            </w:r>
          </w:p>
        </w:tc>
        <w:tc>
          <w:tcPr>
            <w:tcW w:w="3026" w:type="dxa"/>
          </w:tcPr>
          <w:p w14:paraId="7DB96BC6" w14:textId="77777777" w:rsidR="005B36E9" w:rsidRPr="004A6906" w:rsidRDefault="005B36E9" w:rsidP="005B36E9">
            <w:pPr>
              <w:rPr>
                <w:rFonts w:asciiTheme="minorHAnsi" w:hAnsiTheme="minorHAnsi" w:cstheme="minorHAnsi"/>
                <w:b/>
                <w:sz w:val="24"/>
                <w:szCs w:val="24"/>
              </w:rPr>
            </w:pPr>
          </w:p>
        </w:tc>
      </w:tr>
      <w:tr w:rsidR="005B36E9" w:rsidRPr="003E54C0" w14:paraId="6C88CAB4" w14:textId="77777777" w:rsidTr="004A6906">
        <w:tc>
          <w:tcPr>
            <w:tcW w:w="3823" w:type="dxa"/>
          </w:tcPr>
          <w:p w14:paraId="3E388E7A" w14:textId="77777777" w:rsidR="005B36E9" w:rsidRPr="004A6906" w:rsidRDefault="005B36E9" w:rsidP="005B36E9">
            <w:pPr>
              <w:rPr>
                <w:rFonts w:asciiTheme="minorHAnsi" w:hAnsiTheme="minorHAnsi" w:cstheme="minorHAnsi"/>
                <w:sz w:val="24"/>
                <w:szCs w:val="24"/>
              </w:rPr>
            </w:pPr>
            <w:r w:rsidRPr="004A6906">
              <w:rPr>
                <w:rFonts w:asciiTheme="minorHAnsi" w:hAnsiTheme="minorHAnsi" w:cstheme="minorHAnsi"/>
                <w:sz w:val="24"/>
                <w:szCs w:val="24"/>
              </w:rPr>
              <w:t>ARCS 2</w:t>
            </w:r>
            <w:r w:rsidR="00E44A93">
              <w:rPr>
                <w:rFonts w:asciiTheme="minorHAnsi" w:hAnsiTheme="minorHAnsi" w:cstheme="minorHAnsi"/>
                <w:sz w:val="24"/>
                <w:szCs w:val="24"/>
              </w:rPr>
              <w:t>215</w:t>
            </w:r>
          </w:p>
          <w:p w14:paraId="1ABEAECC" w14:textId="77777777" w:rsidR="005B36E9" w:rsidRPr="004A6906" w:rsidRDefault="00362883" w:rsidP="005B36E9">
            <w:pPr>
              <w:rPr>
                <w:rFonts w:asciiTheme="minorHAnsi" w:hAnsiTheme="minorHAnsi" w:cstheme="minorHAnsi"/>
                <w:sz w:val="24"/>
                <w:szCs w:val="24"/>
              </w:rPr>
            </w:pPr>
            <w:r>
              <w:rPr>
                <w:rFonts w:asciiTheme="minorHAnsi" w:hAnsiTheme="minorHAnsi" w:cstheme="minorHAnsi"/>
                <w:sz w:val="24"/>
                <w:szCs w:val="24"/>
              </w:rPr>
              <w:t>Imaging science and technology</w:t>
            </w:r>
            <w:r w:rsidR="005B36E9" w:rsidRPr="004A6906">
              <w:rPr>
                <w:rFonts w:asciiTheme="minorHAnsi" w:hAnsiTheme="minorHAnsi" w:cstheme="minorHAnsi"/>
                <w:sz w:val="24"/>
                <w:szCs w:val="24"/>
              </w:rPr>
              <w:t xml:space="preserve"> 2 </w:t>
            </w:r>
          </w:p>
        </w:tc>
        <w:tc>
          <w:tcPr>
            <w:tcW w:w="1275" w:type="dxa"/>
            <w:vAlign w:val="center"/>
          </w:tcPr>
          <w:p w14:paraId="20447EBC" w14:textId="77777777" w:rsidR="005B36E9" w:rsidRPr="004A6906" w:rsidRDefault="00B875A8" w:rsidP="005B36E9">
            <w:pPr>
              <w:jc w:val="center"/>
              <w:rPr>
                <w:rFonts w:asciiTheme="minorHAnsi" w:hAnsiTheme="minorHAnsi" w:cstheme="minorHAnsi"/>
                <w:sz w:val="24"/>
                <w:szCs w:val="24"/>
              </w:rPr>
            </w:pPr>
            <w:r>
              <w:rPr>
                <w:rFonts w:asciiTheme="minorHAnsi" w:hAnsiTheme="minorHAnsi" w:cstheme="minorHAnsi"/>
                <w:sz w:val="24"/>
                <w:szCs w:val="24"/>
              </w:rPr>
              <w:t>20</w:t>
            </w:r>
          </w:p>
        </w:tc>
        <w:tc>
          <w:tcPr>
            <w:tcW w:w="3025" w:type="dxa"/>
          </w:tcPr>
          <w:p w14:paraId="7EBEB5BB" w14:textId="77777777" w:rsidR="005B36E9" w:rsidRPr="004A6906" w:rsidRDefault="005B36E9" w:rsidP="005B36E9">
            <w:pPr>
              <w:rPr>
                <w:rFonts w:asciiTheme="minorHAnsi" w:hAnsiTheme="minorHAnsi" w:cstheme="minorHAnsi"/>
                <w:i/>
                <w:sz w:val="24"/>
                <w:szCs w:val="24"/>
              </w:rPr>
            </w:pPr>
            <w:r w:rsidRPr="004A6906">
              <w:rPr>
                <w:rFonts w:asciiTheme="minorHAnsi" w:hAnsiTheme="minorHAnsi" w:cstheme="minorHAnsi"/>
                <w:i/>
                <w:sz w:val="24"/>
                <w:szCs w:val="24"/>
              </w:rPr>
              <w:t>Week 16</w:t>
            </w:r>
          </w:p>
          <w:p w14:paraId="754EB30D" w14:textId="77777777" w:rsidR="005B36E9" w:rsidRPr="004A6906" w:rsidRDefault="00362883" w:rsidP="005B36E9">
            <w:pPr>
              <w:tabs>
                <w:tab w:val="center" w:pos="4153"/>
                <w:tab w:val="right" w:pos="8306"/>
              </w:tabs>
              <w:rPr>
                <w:rFonts w:asciiTheme="minorHAnsi" w:hAnsiTheme="minorHAnsi" w:cstheme="minorHAnsi"/>
                <w:sz w:val="24"/>
                <w:szCs w:val="24"/>
              </w:rPr>
            </w:pPr>
            <w:r>
              <w:rPr>
                <w:rFonts w:asciiTheme="minorHAnsi" w:hAnsiTheme="minorHAnsi" w:cstheme="minorHAnsi"/>
                <w:sz w:val="24"/>
                <w:szCs w:val="24"/>
              </w:rPr>
              <w:t>2500 word essay (100%)</w:t>
            </w:r>
          </w:p>
        </w:tc>
        <w:tc>
          <w:tcPr>
            <w:tcW w:w="3026" w:type="dxa"/>
          </w:tcPr>
          <w:p w14:paraId="6737FE1E" w14:textId="77777777" w:rsidR="005B36E9" w:rsidRPr="004A6906" w:rsidRDefault="005B36E9" w:rsidP="005B36E9">
            <w:pPr>
              <w:rPr>
                <w:rFonts w:asciiTheme="minorHAnsi" w:hAnsiTheme="minorHAnsi" w:cstheme="minorHAnsi"/>
                <w:sz w:val="24"/>
                <w:szCs w:val="24"/>
              </w:rPr>
            </w:pPr>
          </w:p>
        </w:tc>
        <w:tc>
          <w:tcPr>
            <w:tcW w:w="3026" w:type="dxa"/>
          </w:tcPr>
          <w:p w14:paraId="6A1CC39A" w14:textId="77777777" w:rsidR="005B36E9" w:rsidRPr="004A6906" w:rsidRDefault="005B36E9" w:rsidP="005B36E9">
            <w:pPr>
              <w:rPr>
                <w:rFonts w:asciiTheme="minorHAnsi" w:hAnsiTheme="minorHAnsi" w:cstheme="minorHAnsi"/>
                <w:sz w:val="24"/>
                <w:szCs w:val="24"/>
              </w:rPr>
            </w:pPr>
          </w:p>
        </w:tc>
      </w:tr>
      <w:tr w:rsidR="00362883" w:rsidRPr="003E54C0" w14:paraId="6D323499" w14:textId="77777777" w:rsidTr="004A6906">
        <w:tc>
          <w:tcPr>
            <w:tcW w:w="3823" w:type="dxa"/>
          </w:tcPr>
          <w:p w14:paraId="56D53A79" w14:textId="77777777" w:rsidR="00362883" w:rsidRPr="00B875A8" w:rsidRDefault="00B875A8" w:rsidP="005B36E9">
            <w:pPr>
              <w:rPr>
                <w:rFonts w:asciiTheme="minorHAnsi" w:hAnsiTheme="minorHAnsi" w:cstheme="minorHAnsi"/>
                <w:sz w:val="24"/>
                <w:szCs w:val="24"/>
              </w:rPr>
            </w:pPr>
            <w:r w:rsidRPr="00B875A8">
              <w:rPr>
                <w:rFonts w:asciiTheme="minorHAnsi" w:hAnsiTheme="minorHAnsi" w:cstheme="minorHAnsi"/>
                <w:sz w:val="24"/>
                <w:szCs w:val="24"/>
              </w:rPr>
              <w:t>ARCS2</w:t>
            </w:r>
            <w:r w:rsidR="00E44A93">
              <w:rPr>
                <w:rFonts w:asciiTheme="minorHAnsi" w:hAnsiTheme="minorHAnsi" w:cstheme="minorHAnsi"/>
                <w:sz w:val="24"/>
                <w:szCs w:val="24"/>
              </w:rPr>
              <w:t>12</w:t>
            </w:r>
          </w:p>
          <w:p w14:paraId="4D312121" w14:textId="77777777" w:rsidR="00B875A8" w:rsidRPr="00B875A8" w:rsidRDefault="00B875A8" w:rsidP="005B36E9">
            <w:pPr>
              <w:rPr>
                <w:rFonts w:asciiTheme="minorHAnsi" w:hAnsiTheme="minorHAnsi" w:cstheme="minorHAnsi"/>
                <w:sz w:val="24"/>
                <w:szCs w:val="24"/>
              </w:rPr>
            </w:pPr>
            <w:r w:rsidRPr="00B875A8">
              <w:rPr>
                <w:rFonts w:asciiTheme="minorHAnsi" w:hAnsiTheme="minorHAnsi" w:cstheme="minorHAnsi"/>
                <w:sz w:val="24"/>
                <w:szCs w:val="24"/>
              </w:rPr>
              <w:t>Head, neck, and thorax anatomy and pattern recognition</w:t>
            </w:r>
          </w:p>
          <w:p w14:paraId="70D0BB6A" w14:textId="77777777" w:rsidR="00B875A8" w:rsidRPr="00B875A8" w:rsidRDefault="00B875A8" w:rsidP="005B36E9">
            <w:pPr>
              <w:rPr>
                <w:rFonts w:asciiTheme="minorHAnsi" w:hAnsiTheme="minorHAnsi" w:cstheme="minorHAnsi"/>
                <w:sz w:val="24"/>
                <w:szCs w:val="24"/>
              </w:rPr>
            </w:pPr>
          </w:p>
        </w:tc>
        <w:tc>
          <w:tcPr>
            <w:tcW w:w="1275" w:type="dxa"/>
            <w:vAlign w:val="center"/>
          </w:tcPr>
          <w:p w14:paraId="12B2B5D7" w14:textId="77777777" w:rsidR="00362883" w:rsidRPr="00B875A8" w:rsidRDefault="00B875A8" w:rsidP="005B36E9">
            <w:pPr>
              <w:jc w:val="center"/>
              <w:rPr>
                <w:rFonts w:asciiTheme="minorHAnsi" w:hAnsiTheme="minorHAnsi" w:cstheme="minorHAnsi"/>
                <w:sz w:val="24"/>
                <w:szCs w:val="24"/>
              </w:rPr>
            </w:pPr>
            <w:r>
              <w:rPr>
                <w:rFonts w:asciiTheme="minorHAnsi" w:hAnsiTheme="minorHAnsi" w:cstheme="minorHAnsi"/>
                <w:sz w:val="24"/>
                <w:szCs w:val="24"/>
              </w:rPr>
              <w:t>20</w:t>
            </w:r>
          </w:p>
        </w:tc>
        <w:tc>
          <w:tcPr>
            <w:tcW w:w="3025" w:type="dxa"/>
          </w:tcPr>
          <w:p w14:paraId="6CF6B4F9" w14:textId="77777777" w:rsidR="00362883" w:rsidRPr="00B875A8" w:rsidRDefault="00B875A8" w:rsidP="005B36E9">
            <w:pPr>
              <w:rPr>
                <w:rFonts w:asciiTheme="minorHAnsi" w:hAnsiTheme="minorHAnsi" w:cstheme="minorHAnsi"/>
                <w:i/>
                <w:sz w:val="24"/>
                <w:szCs w:val="24"/>
              </w:rPr>
            </w:pPr>
            <w:r w:rsidRPr="00B875A8">
              <w:rPr>
                <w:rFonts w:asciiTheme="minorHAnsi" w:hAnsiTheme="minorHAnsi" w:cstheme="minorHAnsi"/>
                <w:i/>
                <w:sz w:val="24"/>
                <w:szCs w:val="24"/>
              </w:rPr>
              <w:t>Week 16</w:t>
            </w:r>
          </w:p>
          <w:p w14:paraId="4F899351" w14:textId="77777777" w:rsidR="00B875A8" w:rsidRPr="00B875A8" w:rsidRDefault="00B875A8" w:rsidP="005B36E9">
            <w:pPr>
              <w:rPr>
                <w:rFonts w:asciiTheme="minorHAnsi" w:hAnsiTheme="minorHAnsi" w:cstheme="minorHAnsi"/>
                <w:iCs/>
                <w:sz w:val="24"/>
                <w:szCs w:val="24"/>
              </w:rPr>
            </w:pPr>
            <w:r>
              <w:rPr>
                <w:rFonts w:asciiTheme="minorHAnsi" w:hAnsiTheme="minorHAnsi" w:cstheme="minorHAnsi"/>
                <w:iCs/>
                <w:sz w:val="24"/>
                <w:szCs w:val="24"/>
              </w:rPr>
              <w:t>Exam (100%)</w:t>
            </w:r>
          </w:p>
        </w:tc>
        <w:tc>
          <w:tcPr>
            <w:tcW w:w="3026" w:type="dxa"/>
          </w:tcPr>
          <w:p w14:paraId="6BE562C4" w14:textId="77777777" w:rsidR="00B875A8" w:rsidRPr="00B875A8" w:rsidRDefault="00B875A8" w:rsidP="005B36E9">
            <w:pPr>
              <w:rPr>
                <w:rFonts w:asciiTheme="minorHAnsi" w:hAnsiTheme="minorHAnsi" w:cstheme="minorHAnsi"/>
                <w:iCs/>
                <w:sz w:val="24"/>
                <w:szCs w:val="24"/>
              </w:rPr>
            </w:pPr>
          </w:p>
        </w:tc>
        <w:tc>
          <w:tcPr>
            <w:tcW w:w="3026" w:type="dxa"/>
          </w:tcPr>
          <w:p w14:paraId="5A0AD8F6" w14:textId="77777777" w:rsidR="00362883" w:rsidRPr="00B875A8" w:rsidRDefault="00362883" w:rsidP="005B36E9">
            <w:pPr>
              <w:rPr>
                <w:rFonts w:asciiTheme="minorHAnsi" w:hAnsiTheme="minorHAnsi" w:cstheme="minorHAnsi"/>
                <w:sz w:val="24"/>
                <w:szCs w:val="24"/>
              </w:rPr>
            </w:pPr>
          </w:p>
        </w:tc>
      </w:tr>
      <w:tr w:rsidR="00362883" w:rsidRPr="003E54C0" w14:paraId="3A3F8D26" w14:textId="77777777" w:rsidTr="004A6906">
        <w:tc>
          <w:tcPr>
            <w:tcW w:w="3823" w:type="dxa"/>
          </w:tcPr>
          <w:p w14:paraId="3A18CC9D" w14:textId="77777777" w:rsidR="00B875A8" w:rsidRPr="00B875A8" w:rsidRDefault="00B875A8" w:rsidP="00B875A8">
            <w:pPr>
              <w:rPr>
                <w:rFonts w:asciiTheme="minorHAnsi" w:hAnsiTheme="minorHAnsi" w:cstheme="minorHAnsi"/>
                <w:sz w:val="24"/>
                <w:szCs w:val="24"/>
              </w:rPr>
            </w:pPr>
            <w:r w:rsidRPr="00B875A8">
              <w:rPr>
                <w:rFonts w:asciiTheme="minorHAnsi" w:hAnsiTheme="minorHAnsi" w:cstheme="minorHAnsi"/>
                <w:sz w:val="24"/>
                <w:szCs w:val="24"/>
              </w:rPr>
              <w:t>ARCS2</w:t>
            </w:r>
            <w:r w:rsidR="00E44A93">
              <w:rPr>
                <w:rFonts w:asciiTheme="minorHAnsi" w:hAnsiTheme="minorHAnsi" w:cstheme="minorHAnsi"/>
                <w:sz w:val="24"/>
                <w:szCs w:val="24"/>
              </w:rPr>
              <w:t>213</w:t>
            </w:r>
          </w:p>
          <w:p w14:paraId="646E86C3" w14:textId="77777777" w:rsidR="00B875A8" w:rsidRPr="00B875A8" w:rsidRDefault="00B875A8" w:rsidP="00B875A8">
            <w:pPr>
              <w:rPr>
                <w:rFonts w:asciiTheme="minorHAnsi" w:hAnsiTheme="minorHAnsi" w:cstheme="minorHAnsi"/>
                <w:sz w:val="24"/>
                <w:szCs w:val="24"/>
              </w:rPr>
            </w:pPr>
            <w:r>
              <w:rPr>
                <w:rFonts w:asciiTheme="minorHAnsi" w:hAnsiTheme="minorHAnsi" w:cstheme="minorHAnsi"/>
                <w:sz w:val="24"/>
                <w:szCs w:val="24"/>
              </w:rPr>
              <w:t>Abdomen and pelvis</w:t>
            </w:r>
            <w:r w:rsidRPr="00B875A8">
              <w:rPr>
                <w:rFonts w:asciiTheme="minorHAnsi" w:hAnsiTheme="minorHAnsi" w:cstheme="minorHAnsi"/>
                <w:sz w:val="24"/>
                <w:szCs w:val="24"/>
              </w:rPr>
              <w:t xml:space="preserve"> anatomy and pattern recognition</w:t>
            </w:r>
          </w:p>
          <w:p w14:paraId="7F34DDF9" w14:textId="77777777" w:rsidR="00362883" w:rsidRPr="00B875A8" w:rsidRDefault="00362883" w:rsidP="005B36E9">
            <w:pPr>
              <w:rPr>
                <w:rFonts w:asciiTheme="minorHAnsi" w:hAnsiTheme="minorHAnsi" w:cstheme="minorHAnsi"/>
                <w:sz w:val="24"/>
                <w:szCs w:val="24"/>
              </w:rPr>
            </w:pPr>
          </w:p>
        </w:tc>
        <w:tc>
          <w:tcPr>
            <w:tcW w:w="1275" w:type="dxa"/>
            <w:vAlign w:val="center"/>
          </w:tcPr>
          <w:p w14:paraId="2A349251" w14:textId="77777777" w:rsidR="00362883" w:rsidRPr="00B875A8" w:rsidRDefault="00B875A8" w:rsidP="005B36E9">
            <w:pPr>
              <w:jc w:val="center"/>
              <w:rPr>
                <w:rFonts w:asciiTheme="minorHAnsi" w:hAnsiTheme="minorHAnsi" w:cstheme="minorHAnsi"/>
                <w:sz w:val="24"/>
                <w:szCs w:val="24"/>
              </w:rPr>
            </w:pPr>
            <w:r>
              <w:rPr>
                <w:rFonts w:asciiTheme="minorHAnsi" w:hAnsiTheme="minorHAnsi" w:cstheme="minorHAnsi"/>
                <w:sz w:val="24"/>
                <w:szCs w:val="24"/>
              </w:rPr>
              <w:t>20</w:t>
            </w:r>
          </w:p>
        </w:tc>
        <w:tc>
          <w:tcPr>
            <w:tcW w:w="3025" w:type="dxa"/>
          </w:tcPr>
          <w:p w14:paraId="3DDE06D1" w14:textId="77777777" w:rsidR="00362883" w:rsidRPr="00B875A8" w:rsidRDefault="00362883" w:rsidP="005B36E9">
            <w:pPr>
              <w:rPr>
                <w:rFonts w:asciiTheme="minorHAnsi" w:hAnsiTheme="minorHAnsi" w:cstheme="minorHAnsi"/>
                <w:i/>
                <w:sz w:val="24"/>
                <w:szCs w:val="24"/>
              </w:rPr>
            </w:pPr>
          </w:p>
        </w:tc>
        <w:tc>
          <w:tcPr>
            <w:tcW w:w="3026" w:type="dxa"/>
          </w:tcPr>
          <w:p w14:paraId="09B84E28" w14:textId="77777777" w:rsidR="00B875A8" w:rsidRDefault="00B875A8" w:rsidP="00B875A8">
            <w:pPr>
              <w:rPr>
                <w:rFonts w:asciiTheme="minorHAnsi" w:hAnsiTheme="minorHAnsi" w:cstheme="minorHAnsi"/>
                <w:i/>
                <w:sz w:val="24"/>
                <w:szCs w:val="24"/>
              </w:rPr>
            </w:pPr>
            <w:r>
              <w:rPr>
                <w:rFonts w:asciiTheme="minorHAnsi" w:hAnsiTheme="minorHAnsi" w:cstheme="minorHAnsi"/>
                <w:i/>
                <w:sz w:val="24"/>
                <w:szCs w:val="24"/>
              </w:rPr>
              <w:t>Week 34/</w:t>
            </w:r>
            <w:r w:rsidR="00E44A93">
              <w:rPr>
                <w:rFonts w:asciiTheme="minorHAnsi" w:hAnsiTheme="minorHAnsi" w:cstheme="minorHAnsi"/>
                <w:i/>
                <w:sz w:val="24"/>
                <w:szCs w:val="24"/>
              </w:rPr>
              <w:t>3</w:t>
            </w:r>
            <w:r>
              <w:rPr>
                <w:rFonts w:asciiTheme="minorHAnsi" w:hAnsiTheme="minorHAnsi" w:cstheme="minorHAnsi"/>
                <w:i/>
                <w:sz w:val="24"/>
                <w:szCs w:val="24"/>
              </w:rPr>
              <w:t>5</w:t>
            </w:r>
          </w:p>
          <w:p w14:paraId="7E9AF9EB" w14:textId="77777777" w:rsidR="00362883" w:rsidRPr="00B875A8" w:rsidRDefault="00B875A8" w:rsidP="00B875A8">
            <w:pPr>
              <w:rPr>
                <w:rFonts w:asciiTheme="minorHAnsi" w:hAnsiTheme="minorHAnsi" w:cstheme="minorHAnsi"/>
                <w:i/>
                <w:sz w:val="24"/>
                <w:szCs w:val="24"/>
              </w:rPr>
            </w:pPr>
            <w:r>
              <w:rPr>
                <w:rFonts w:asciiTheme="minorHAnsi" w:hAnsiTheme="minorHAnsi" w:cstheme="minorHAnsi"/>
                <w:iCs/>
                <w:sz w:val="24"/>
                <w:szCs w:val="24"/>
              </w:rPr>
              <w:t>Exam (100%)</w:t>
            </w:r>
          </w:p>
        </w:tc>
        <w:tc>
          <w:tcPr>
            <w:tcW w:w="3026" w:type="dxa"/>
          </w:tcPr>
          <w:p w14:paraId="1A729EB7" w14:textId="77777777" w:rsidR="00362883" w:rsidRPr="00B875A8" w:rsidRDefault="00362883" w:rsidP="005B36E9">
            <w:pPr>
              <w:rPr>
                <w:rFonts w:asciiTheme="minorHAnsi" w:hAnsiTheme="minorHAnsi" w:cstheme="minorHAnsi"/>
                <w:sz w:val="24"/>
                <w:szCs w:val="24"/>
              </w:rPr>
            </w:pPr>
          </w:p>
        </w:tc>
      </w:tr>
      <w:tr w:rsidR="00B875A8" w:rsidRPr="003E54C0" w14:paraId="27909A56" w14:textId="77777777" w:rsidTr="004A6906">
        <w:tc>
          <w:tcPr>
            <w:tcW w:w="3823" w:type="dxa"/>
          </w:tcPr>
          <w:p w14:paraId="3316CD43" w14:textId="77777777" w:rsidR="00B875A8" w:rsidRPr="004A6906" w:rsidRDefault="00B875A8" w:rsidP="00B875A8">
            <w:pPr>
              <w:rPr>
                <w:rFonts w:asciiTheme="minorHAnsi" w:hAnsiTheme="minorHAnsi" w:cstheme="minorHAnsi"/>
                <w:sz w:val="24"/>
                <w:szCs w:val="24"/>
              </w:rPr>
            </w:pPr>
            <w:r w:rsidRPr="004A6906">
              <w:rPr>
                <w:rFonts w:asciiTheme="minorHAnsi" w:hAnsiTheme="minorHAnsi" w:cstheme="minorHAnsi"/>
                <w:sz w:val="24"/>
                <w:szCs w:val="24"/>
              </w:rPr>
              <w:t>ARCS 22</w:t>
            </w:r>
            <w:r w:rsidR="00E44A93">
              <w:rPr>
                <w:rFonts w:asciiTheme="minorHAnsi" w:hAnsiTheme="minorHAnsi" w:cstheme="minorHAnsi"/>
                <w:sz w:val="24"/>
                <w:szCs w:val="24"/>
              </w:rPr>
              <w:t>16</w:t>
            </w:r>
          </w:p>
          <w:p w14:paraId="0CCD50BF" w14:textId="77777777" w:rsidR="00B875A8" w:rsidRPr="004A6906" w:rsidRDefault="00B875A8" w:rsidP="00B875A8">
            <w:pPr>
              <w:rPr>
                <w:rFonts w:asciiTheme="minorHAnsi" w:hAnsiTheme="minorHAnsi" w:cstheme="minorHAnsi"/>
                <w:sz w:val="24"/>
                <w:szCs w:val="24"/>
              </w:rPr>
            </w:pPr>
            <w:r w:rsidRPr="004A6906">
              <w:rPr>
                <w:rFonts w:asciiTheme="minorHAnsi" w:hAnsiTheme="minorHAnsi" w:cstheme="minorHAnsi"/>
                <w:sz w:val="24"/>
                <w:szCs w:val="24"/>
              </w:rPr>
              <w:t xml:space="preserve">Professional Practice 2 </w:t>
            </w:r>
          </w:p>
          <w:p w14:paraId="3B9F54DA" w14:textId="77777777" w:rsidR="00B875A8" w:rsidRPr="004A6906" w:rsidRDefault="00B875A8" w:rsidP="00B875A8">
            <w:pPr>
              <w:rPr>
                <w:rFonts w:asciiTheme="minorHAnsi" w:hAnsiTheme="minorHAnsi" w:cstheme="minorHAnsi"/>
                <w:sz w:val="24"/>
                <w:szCs w:val="24"/>
              </w:rPr>
            </w:pPr>
          </w:p>
          <w:p w14:paraId="6A870223" w14:textId="77777777" w:rsidR="00B875A8" w:rsidRPr="004A6906" w:rsidRDefault="00B875A8" w:rsidP="00B875A8">
            <w:pPr>
              <w:rPr>
                <w:rFonts w:asciiTheme="minorHAnsi" w:hAnsiTheme="minorHAnsi" w:cstheme="minorHAnsi"/>
                <w:sz w:val="24"/>
                <w:szCs w:val="24"/>
              </w:rPr>
            </w:pPr>
          </w:p>
          <w:p w14:paraId="5869FBD7" w14:textId="77777777" w:rsidR="00B875A8" w:rsidRPr="004A6906" w:rsidRDefault="00B875A8" w:rsidP="00B875A8">
            <w:pPr>
              <w:rPr>
                <w:rFonts w:asciiTheme="minorHAnsi" w:hAnsiTheme="minorHAnsi" w:cstheme="minorHAnsi"/>
                <w:sz w:val="24"/>
                <w:szCs w:val="24"/>
              </w:rPr>
            </w:pPr>
          </w:p>
          <w:p w14:paraId="74EF3BFF" w14:textId="77777777" w:rsidR="00B875A8" w:rsidRPr="004A6906" w:rsidRDefault="00B875A8" w:rsidP="00B875A8">
            <w:pPr>
              <w:rPr>
                <w:rFonts w:asciiTheme="minorHAnsi" w:hAnsiTheme="minorHAnsi" w:cstheme="minorHAnsi"/>
                <w:sz w:val="24"/>
                <w:szCs w:val="24"/>
              </w:rPr>
            </w:pPr>
          </w:p>
        </w:tc>
        <w:tc>
          <w:tcPr>
            <w:tcW w:w="1275" w:type="dxa"/>
            <w:vAlign w:val="center"/>
          </w:tcPr>
          <w:p w14:paraId="18DD9E20" w14:textId="77777777" w:rsidR="00B875A8" w:rsidRPr="004A6906" w:rsidRDefault="00E44A93" w:rsidP="00B875A8">
            <w:pPr>
              <w:jc w:val="center"/>
              <w:rPr>
                <w:rFonts w:asciiTheme="minorHAnsi" w:hAnsiTheme="minorHAnsi" w:cstheme="minorHAnsi"/>
                <w:sz w:val="24"/>
                <w:szCs w:val="24"/>
              </w:rPr>
            </w:pPr>
            <w:r>
              <w:rPr>
                <w:rFonts w:asciiTheme="minorHAnsi" w:hAnsiTheme="minorHAnsi" w:cstheme="minorHAnsi"/>
                <w:sz w:val="24"/>
                <w:szCs w:val="24"/>
              </w:rPr>
              <w:t>20</w:t>
            </w:r>
          </w:p>
        </w:tc>
        <w:tc>
          <w:tcPr>
            <w:tcW w:w="3025" w:type="dxa"/>
          </w:tcPr>
          <w:p w14:paraId="0907E81A" w14:textId="77777777" w:rsidR="00B875A8" w:rsidRPr="004A6906" w:rsidRDefault="00B875A8" w:rsidP="00B875A8">
            <w:pPr>
              <w:rPr>
                <w:rFonts w:asciiTheme="minorHAnsi" w:hAnsiTheme="minorHAnsi" w:cstheme="minorHAnsi"/>
                <w:sz w:val="24"/>
                <w:szCs w:val="24"/>
              </w:rPr>
            </w:pPr>
          </w:p>
        </w:tc>
        <w:tc>
          <w:tcPr>
            <w:tcW w:w="3026" w:type="dxa"/>
          </w:tcPr>
          <w:p w14:paraId="0F5FE2F3" w14:textId="77777777" w:rsidR="00B875A8" w:rsidRDefault="00B875A8" w:rsidP="00B875A8">
            <w:pPr>
              <w:rPr>
                <w:rFonts w:asciiTheme="minorHAnsi" w:hAnsiTheme="minorHAnsi" w:cstheme="minorHAnsi"/>
                <w:bCs/>
                <w:i/>
                <w:iCs/>
                <w:sz w:val="24"/>
                <w:szCs w:val="24"/>
              </w:rPr>
            </w:pPr>
            <w:r w:rsidRPr="00362883">
              <w:rPr>
                <w:rFonts w:asciiTheme="minorHAnsi" w:hAnsiTheme="minorHAnsi" w:cstheme="minorHAnsi"/>
                <w:bCs/>
                <w:i/>
                <w:iCs/>
                <w:sz w:val="24"/>
                <w:szCs w:val="24"/>
              </w:rPr>
              <w:t>Week 34</w:t>
            </w:r>
          </w:p>
          <w:p w14:paraId="6C922BE9" w14:textId="77777777" w:rsidR="00B875A8" w:rsidRPr="004A6906" w:rsidRDefault="00B875A8" w:rsidP="00B875A8">
            <w:pPr>
              <w:rPr>
                <w:rFonts w:asciiTheme="minorHAnsi" w:hAnsiTheme="minorHAnsi" w:cstheme="minorHAnsi"/>
                <w:b/>
                <w:sz w:val="24"/>
                <w:szCs w:val="24"/>
              </w:rPr>
            </w:pPr>
            <w:r>
              <w:rPr>
                <w:rFonts w:asciiTheme="minorHAnsi" w:hAnsiTheme="minorHAnsi" w:cstheme="minorHAnsi"/>
                <w:bCs/>
                <w:sz w:val="24"/>
                <w:szCs w:val="24"/>
              </w:rPr>
              <w:t>1500 word essay (100%)</w:t>
            </w:r>
          </w:p>
        </w:tc>
        <w:tc>
          <w:tcPr>
            <w:tcW w:w="3026" w:type="dxa"/>
          </w:tcPr>
          <w:p w14:paraId="3EAB8D38" w14:textId="77777777" w:rsidR="00B875A8" w:rsidRPr="004A6906" w:rsidRDefault="00B875A8" w:rsidP="00B875A8">
            <w:pPr>
              <w:rPr>
                <w:rFonts w:asciiTheme="minorHAnsi" w:hAnsiTheme="minorHAnsi" w:cstheme="minorHAnsi"/>
                <w:i/>
                <w:sz w:val="24"/>
                <w:szCs w:val="24"/>
              </w:rPr>
            </w:pPr>
            <w:r w:rsidRPr="004A6906">
              <w:rPr>
                <w:rFonts w:asciiTheme="minorHAnsi" w:hAnsiTheme="minorHAnsi" w:cstheme="minorHAnsi"/>
                <w:i/>
                <w:sz w:val="24"/>
                <w:szCs w:val="24"/>
              </w:rPr>
              <w:t>Week 4</w:t>
            </w:r>
            <w:r w:rsidR="00E44A93">
              <w:rPr>
                <w:rFonts w:asciiTheme="minorHAnsi" w:hAnsiTheme="minorHAnsi" w:cstheme="minorHAnsi"/>
                <w:i/>
                <w:sz w:val="24"/>
                <w:szCs w:val="24"/>
              </w:rPr>
              <w:t>2</w:t>
            </w:r>
          </w:p>
          <w:p w14:paraId="565575AF" w14:textId="77777777" w:rsidR="00B875A8" w:rsidRPr="004A6906" w:rsidRDefault="00B875A8" w:rsidP="00B875A8">
            <w:pPr>
              <w:rPr>
                <w:rFonts w:asciiTheme="minorHAnsi" w:hAnsiTheme="minorHAnsi" w:cstheme="minorHAnsi"/>
                <w:b/>
                <w:sz w:val="24"/>
                <w:szCs w:val="24"/>
              </w:rPr>
            </w:pPr>
            <w:r>
              <w:rPr>
                <w:rFonts w:asciiTheme="minorHAnsi" w:hAnsiTheme="minorHAnsi" w:cstheme="minorHAnsi"/>
                <w:sz w:val="24"/>
                <w:szCs w:val="24"/>
              </w:rPr>
              <w:t>Electronic p</w:t>
            </w:r>
            <w:r w:rsidRPr="004A6906">
              <w:rPr>
                <w:rFonts w:asciiTheme="minorHAnsi" w:hAnsiTheme="minorHAnsi" w:cstheme="minorHAnsi"/>
                <w:sz w:val="24"/>
                <w:szCs w:val="24"/>
              </w:rPr>
              <w:t>ortfolio (</w:t>
            </w:r>
            <w:r w:rsidR="007E021F">
              <w:rPr>
                <w:rFonts w:asciiTheme="minorHAnsi" w:hAnsiTheme="minorHAnsi" w:cstheme="minorHAnsi"/>
                <w:sz w:val="24"/>
                <w:szCs w:val="24"/>
              </w:rPr>
              <w:t>Pass/fail</w:t>
            </w:r>
            <w:r w:rsidRPr="004A6906">
              <w:rPr>
                <w:rFonts w:asciiTheme="minorHAnsi" w:hAnsiTheme="minorHAnsi" w:cstheme="minorHAnsi"/>
                <w:sz w:val="24"/>
                <w:szCs w:val="24"/>
              </w:rPr>
              <w:t>)</w:t>
            </w:r>
          </w:p>
        </w:tc>
      </w:tr>
    </w:tbl>
    <w:p w14:paraId="78BC0376" w14:textId="577C72F8" w:rsidR="004A6906" w:rsidRDefault="004A6906">
      <w:pPr>
        <w:rPr>
          <w:rFonts w:eastAsia="Times New Roman" w:cs="Arial"/>
          <w:b/>
          <w:bCs/>
          <w:sz w:val="24"/>
          <w:szCs w:val="26"/>
          <w:u w:val="single"/>
          <w:lang w:eastAsia="en-GB"/>
        </w:rPr>
      </w:pPr>
    </w:p>
    <w:p w14:paraId="26A71172" w14:textId="0EBCC7ED" w:rsidR="00DA799C" w:rsidRDefault="00DA799C" w:rsidP="004A6906">
      <w:pPr>
        <w:pStyle w:val="Heading3"/>
      </w:pPr>
    </w:p>
    <w:p w14:paraId="7B4E9A2C" w14:textId="77777777" w:rsidR="00DA799C" w:rsidRPr="00DA799C" w:rsidRDefault="00DA799C" w:rsidP="00DA799C">
      <w:pPr>
        <w:rPr>
          <w:lang w:eastAsia="en-GB"/>
        </w:rPr>
      </w:pPr>
    </w:p>
    <w:p w14:paraId="5FDDB1B0" w14:textId="43B234F9" w:rsidR="004A6906" w:rsidRPr="008D4439" w:rsidRDefault="004A6906" w:rsidP="004A6906">
      <w:pPr>
        <w:pStyle w:val="Heading3"/>
      </w:pPr>
      <w:r>
        <w:lastRenderedPageBreak/>
        <w:t>Overview of Assessment – Year T</w:t>
      </w:r>
      <w:r w:rsidRPr="008D4439">
        <w:t>hree</w:t>
      </w:r>
    </w:p>
    <w:p w14:paraId="56F69576" w14:textId="77777777" w:rsidR="004A6906" w:rsidRPr="004A6906" w:rsidRDefault="004A6906" w:rsidP="004A6906">
      <w:pPr>
        <w:rPr>
          <w:rFonts w:cs="Arial"/>
          <w:sz w:val="24"/>
        </w:rPr>
      </w:pPr>
      <w:r w:rsidRPr="004A6906">
        <w:rPr>
          <w:rFonts w:cs="Arial"/>
          <w:sz w:val="24"/>
        </w:rPr>
        <w:t xml:space="preserve">Specific dates for submission of assignments or examination will be </w:t>
      </w:r>
      <w:r>
        <w:rPr>
          <w:rFonts w:cs="Arial"/>
          <w:sz w:val="24"/>
        </w:rPr>
        <w:t xml:space="preserve">identified in module handbooks </w:t>
      </w:r>
    </w:p>
    <w:tbl>
      <w:tblPr>
        <w:tblStyle w:val="TableGrid10"/>
        <w:tblpPr w:leftFromText="180" w:rightFromText="180" w:vertAnchor="text" w:horzAnchor="margin" w:tblpXSpec="center" w:tblpY="95"/>
        <w:tblW w:w="13898" w:type="dxa"/>
        <w:tblLayout w:type="fixed"/>
        <w:tblLook w:val="04A0" w:firstRow="1" w:lastRow="0" w:firstColumn="1" w:lastColumn="0" w:noHBand="0" w:noVBand="1"/>
      </w:tblPr>
      <w:tblGrid>
        <w:gridCol w:w="3681"/>
        <w:gridCol w:w="1276"/>
        <w:gridCol w:w="2980"/>
        <w:gridCol w:w="2980"/>
        <w:gridCol w:w="2981"/>
      </w:tblGrid>
      <w:tr w:rsidR="004A6906" w:rsidRPr="003E54C0" w14:paraId="47574C7C" w14:textId="77777777" w:rsidTr="004A6906">
        <w:tc>
          <w:tcPr>
            <w:tcW w:w="3681" w:type="dxa"/>
            <w:vMerge w:val="restart"/>
            <w:vAlign w:val="center"/>
          </w:tcPr>
          <w:p w14:paraId="4CD0B89E" w14:textId="77777777" w:rsidR="004A6906" w:rsidRPr="004A6906" w:rsidRDefault="004A6906" w:rsidP="00B97A3F">
            <w:pPr>
              <w:jc w:val="center"/>
              <w:rPr>
                <w:rFonts w:asciiTheme="minorHAnsi" w:hAnsiTheme="minorHAnsi" w:cstheme="minorHAnsi"/>
                <w:b/>
                <w:sz w:val="24"/>
                <w:szCs w:val="24"/>
              </w:rPr>
            </w:pPr>
            <w:r w:rsidRPr="004A6906">
              <w:rPr>
                <w:rFonts w:asciiTheme="minorHAnsi" w:hAnsiTheme="minorHAnsi" w:cstheme="minorHAnsi"/>
                <w:b/>
                <w:sz w:val="24"/>
                <w:szCs w:val="24"/>
              </w:rPr>
              <w:t>Module</w:t>
            </w:r>
          </w:p>
        </w:tc>
        <w:tc>
          <w:tcPr>
            <w:tcW w:w="1276" w:type="dxa"/>
            <w:vMerge w:val="restart"/>
            <w:vAlign w:val="center"/>
          </w:tcPr>
          <w:p w14:paraId="7E475CB0" w14:textId="77777777" w:rsidR="004A6906" w:rsidRPr="004A6906" w:rsidRDefault="004A6906" w:rsidP="00B97A3F">
            <w:pPr>
              <w:jc w:val="center"/>
              <w:rPr>
                <w:rFonts w:asciiTheme="minorHAnsi" w:hAnsiTheme="minorHAnsi" w:cstheme="minorHAnsi"/>
                <w:b/>
                <w:sz w:val="24"/>
                <w:szCs w:val="24"/>
              </w:rPr>
            </w:pPr>
            <w:r w:rsidRPr="004A6906">
              <w:rPr>
                <w:rFonts w:asciiTheme="minorHAnsi" w:hAnsiTheme="minorHAnsi" w:cstheme="minorHAnsi"/>
                <w:b/>
                <w:sz w:val="24"/>
                <w:szCs w:val="24"/>
              </w:rPr>
              <w:t>Credits</w:t>
            </w:r>
          </w:p>
        </w:tc>
        <w:tc>
          <w:tcPr>
            <w:tcW w:w="8941" w:type="dxa"/>
            <w:gridSpan w:val="3"/>
            <w:vAlign w:val="center"/>
          </w:tcPr>
          <w:p w14:paraId="12BBBD3B" w14:textId="77777777" w:rsidR="004A6906" w:rsidRPr="004A6906" w:rsidRDefault="004A6906" w:rsidP="004A6906">
            <w:pPr>
              <w:jc w:val="center"/>
              <w:rPr>
                <w:rFonts w:asciiTheme="minorHAnsi" w:hAnsiTheme="minorHAnsi" w:cstheme="minorHAnsi"/>
                <w:b/>
                <w:sz w:val="24"/>
                <w:szCs w:val="24"/>
              </w:rPr>
            </w:pPr>
            <w:r w:rsidRPr="004A6906">
              <w:rPr>
                <w:rFonts w:asciiTheme="minorHAnsi" w:hAnsiTheme="minorHAnsi" w:cstheme="minorHAnsi"/>
                <w:b/>
                <w:sz w:val="24"/>
                <w:szCs w:val="24"/>
              </w:rPr>
              <w:t>Summative</w:t>
            </w:r>
            <w:r>
              <w:rPr>
                <w:rFonts w:asciiTheme="minorHAnsi" w:hAnsiTheme="minorHAnsi" w:cstheme="minorHAnsi"/>
                <w:b/>
                <w:sz w:val="24"/>
                <w:szCs w:val="24"/>
              </w:rPr>
              <w:t xml:space="preserve"> </w:t>
            </w:r>
            <w:r w:rsidRPr="004A6906">
              <w:rPr>
                <w:rFonts w:asciiTheme="minorHAnsi" w:hAnsiTheme="minorHAnsi" w:cstheme="minorHAnsi"/>
                <w:b/>
                <w:sz w:val="24"/>
                <w:szCs w:val="24"/>
              </w:rPr>
              <w:t>Assessment</w:t>
            </w:r>
          </w:p>
        </w:tc>
      </w:tr>
      <w:tr w:rsidR="004A6906" w:rsidRPr="003E54C0" w14:paraId="5773ECDD" w14:textId="77777777" w:rsidTr="004A6906">
        <w:tc>
          <w:tcPr>
            <w:tcW w:w="3681" w:type="dxa"/>
            <w:vMerge/>
            <w:vAlign w:val="center"/>
          </w:tcPr>
          <w:p w14:paraId="7B1E18E5" w14:textId="77777777" w:rsidR="004A6906" w:rsidRPr="004A6906" w:rsidRDefault="004A6906" w:rsidP="00B97A3F">
            <w:pPr>
              <w:jc w:val="center"/>
              <w:rPr>
                <w:rFonts w:asciiTheme="minorHAnsi" w:hAnsiTheme="minorHAnsi" w:cstheme="minorHAnsi"/>
                <w:b/>
                <w:sz w:val="24"/>
                <w:szCs w:val="24"/>
              </w:rPr>
            </w:pPr>
          </w:p>
        </w:tc>
        <w:tc>
          <w:tcPr>
            <w:tcW w:w="1276" w:type="dxa"/>
            <w:vMerge/>
            <w:vAlign w:val="center"/>
          </w:tcPr>
          <w:p w14:paraId="4CADFFF4" w14:textId="77777777" w:rsidR="004A6906" w:rsidRPr="004A6906" w:rsidRDefault="004A6906" w:rsidP="00B97A3F">
            <w:pPr>
              <w:jc w:val="center"/>
              <w:rPr>
                <w:rFonts w:asciiTheme="minorHAnsi" w:hAnsiTheme="minorHAnsi" w:cstheme="minorHAnsi"/>
                <w:b/>
                <w:sz w:val="24"/>
                <w:szCs w:val="24"/>
              </w:rPr>
            </w:pPr>
          </w:p>
        </w:tc>
        <w:tc>
          <w:tcPr>
            <w:tcW w:w="2980" w:type="dxa"/>
            <w:vAlign w:val="center"/>
          </w:tcPr>
          <w:p w14:paraId="4A4109BC" w14:textId="77777777" w:rsidR="004A6906" w:rsidRPr="004A6906" w:rsidRDefault="004A6906" w:rsidP="00B97A3F">
            <w:pPr>
              <w:jc w:val="center"/>
              <w:rPr>
                <w:rFonts w:asciiTheme="minorHAnsi" w:hAnsiTheme="minorHAnsi" w:cstheme="minorHAnsi"/>
                <w:b/>
                <w:sz w:val="24"/>
                <w:szCs w:val="24"/>
              </w:rPr>
            </w:pPr>
            <w:r w:rsidRPr="004A6906">
              <w:rPr>
                <w:rFonts w:asciiTheme="minorHAnsi" w:hAnsiTheme="minorHAnsi" w:cstheme="minorHAnsi"/>
                <w:b/>
                <w:sz w:val="24"/>
                <w:szCs w:val="24"/>
              </w:rPr>
              <w:t>Semester 1</w:t>
            </w:r>
          </w:p>
        </w:tc>
        <w:tc>
          <w:tcPr>
            <w:tcW w:w="2980" w:type="dxa"/>
            <w:vAlign w:val="center"/>
          </w:tcPr>
          <w:p w14:paraId="3C1F3FD3" w14:textId="77777777" w:rsidR="004A6906" w:rsidRPr="004A6906" w:rsidRDefault="004A6906" w:rsidP="00B97A3F">
            <w:pPr>
              <w:jc w:val="center"/>
              <w:rPr>
                <w:rFonts w:asciiTheme="minorHAnsi" w:hAnsiTheme="minorHAnsi" w:cstheme="minorHAnsi"/>
                <w:b/>
                <w:sz w:val="24"/>
                <w:szCs w:val="24"/>
              </w:rPr>
            </w:pPr>
            <w:r w:rsidRPr="004A6906">
              <w:rPr>
                <w:rFonts w:asciiTheme="minorHAnsi" w:hAnsiTheme="minorHAnsi" w:cstheme="minorHAnsi"/>
                <w:b/>
                <w:sz w:val="24"/>
                <w:szCs w:val="24"/>
              </w:rPr>
              <w:t>Semester 2a</w:t>
            </w:r>
          </w:p>
        </w:tc>
        <w:tc>
          <w:tcPr>
            <w:tcW w:w="2981" w:type="dxa"/>
            <w:vAlign w:val="center"/>
          </w:tcPr>
          <w:p w14:paraId="15E042EB" w14:textId="77777777" w:rsidR="004A6906" w:rsidRPr="004A6906" w:rsidRDefault="004A6906" w:rsidP="00B97A3F">
            <w:pPr>
              <w:jc w:val="center"/>
              <w:rPr>
                <w:rFonts w:asciiTheme="minorHAnsi" w:hAnsiTheme="minorHAnsi" w:cstheme="minorHAnsi"/>
                <w:b/>
                <w:sz w:val="24"/>
                <w:szCs w:val="24"/>
              </w:rPr>
            </w:pPr>
            <w:r w:rsidRPr="004A6906">
              <w:rPr>
                <w:rFonts w:asciiTheme="minorHAnsi" w:hAnsiTheme="minorHAnsi" w:cstheme="minorHAnsi"/>
                <w:b/>
                <w:sz w:val="24"/>
                <w:szCs w:val="24"/>
              </w:rPr>
              <w:t>Semester 2b</w:t>
            </w:r>
          </w:p>
        </w:tc>
      </w:tr>
      <w:tr w:rsidR="004A6906" w:rsidRPr="003E54C0" w14:paraId="1FB45680" w14:textId="77777777" w:rsidTr="004A6906">
        <w:tc>
          <w:tcPr>
            <w:tcW w:w="3681" w:type="dxa"/>
          </w:tcPr>
          <w:p w14:paraId="1552BCAB" w14:textId="77777777" w:rsidR="004A6906" w:rsidRPr="004A6906" w:rsidRDefault="004A6906" w:rsidP="00B97A3F">
            <w:pPr>
              <w:rPr>
                <w:rFonts w:asciiTheme="minorHAnsi" w:hAnsiTheme="minorHAnsi" w:cstheme="minorHAnsi"/>
                <w:sz w:val="24"/>
                <w:szCs w:val="24"/>
              </w:rPr>
            </w:pPr>
            <w:r w:rsidRPr="004A6906">
              <w:rPr>
                <w:rFonts w:asciiTheme="minorHAnsi" w:hAnsiTheme="minorHAnsi" w:cstheme="minorHAnsi"/>
                <w:sz w:val="24"/>
                <w:szCs w:val="24"/>
              </w:rPr>
              <w:t xml:space="preserve">ARCS </w:t>
            </w:r>
            <w:r w:rsidR="00B875A8">
              <w:rPr>
                <w:rFonts w:asciiTheme="minorHAnsi" w:hAnsiTheme="minorHAnsi" w:cstheme="minorHAnsi"/>
                <w:sz w:val="24"/>
                <w:szCs w:val="24"/>
              </w:rPr>
              <w:t>3</w:t>
            </w:r>
            <w:r w:rsidR="00E44A93">
              <w:rPr>
                <w:rFonts w:asciiTheme="minorHAnsi" w:hAnsiTheme="minorHAnsi" w:cstheme="minorHAnsi"/>
                <w:sz w:val="24"/>
                <w:szCs w:val="24"/>
              </w:rPr>
              <w:t>21</w:t>
            </w:r>
            <w:r w:rsidR="0096710D">
              <w:rPr>
                <w:rFonts w:asciiTheme="minorHAnsi" w:hAnsiTheme="minorHAnsi" w:cstheme="minorHAnsi"/>
                <w:sz w:val="24"/>
                <w:szCs w:val="24"/>
              </w:rPr>
              <w:t>3</w:t>
            </w:r>
          </w:p>
          <w:p w14:paraId="221CB28E" w14:textId="77777777" w:rsidR="004A6906" w:rsidRPr="004A6906" w:rsidRDefault="004A6906" w:rsidP="00B97A3F">
            <w:pPr>
              <w:rPr>
                <w:rFonts w:asciiTheme="minorHAnsi" w:hAnsiTheme="minorHAnsi" w:cstheme="minorHAnsi"/>
                <w:sz w:val="24"/>
                <w:szCs w:val="24"/>
              </w:rPr>
            </w:pPr>
            <w:r w:rsidRPr="004A6906">
              <w:rPr>
                <w:rFonts w:asciiTheme="minorHAnsi" w:hAnsiTheme="minorHAnsi" w:cstheme="minorHAnsi"/>
                <w:sz w:val="24"/>
                <w:szCs w:val="24"/>
              </w:rPr>
              <w:t xml:space="preserve">Research Project </w:t>
            </w:r>
          </w:p>
        </w:tc>
        <w:tc>
          <w:tcPr>
            <w:tcW w:w="1276" w:type="dxa"/>
            <w:vAlign w:val="center"/>
          </w:tcPr>
          <w:p w14:paraId="41FAC189" w14:textId="77777777" w:rsidR="004A6906" w:rsidRPr="004A6906" w:rsidRDefault="005B36E9" w:rsidP="00B97A3F">
            <w:pPr>
              <w:jc w:val="center"/>
              <w:rPr>
                <w:rFonts w:asciiTheme="minorHAnsi" w:hAnsiTheme="minorHAnsi" w:cstheme="minorHAnsi"/>
                <w:sz w:val="24"/>
                <w:szCs w:val="24"/>
              </w:rPr>
            </w:pPr>
            <w:r>
              <w:rPr>
                <w:rFonts w:asciiTheme="minorHAnsi" w:hAnsiTheme="minorHAnsi" w:cstheme="minorHAnsi"/>
                <w:sz w:val="24"/>
                <w:szCs w:val="24"/>
              </w:rPr>
              <w:t>4</w:t>
            </w:r>
            <w:r w:rsidR="004A6906" w:rsidRPr="004A6906">
              <w:rPr>
                <w:rFonts w:asciiTheme="minorHAnsi" w:hAnsiTheme="minorHAnsi" w:cstheme="minorHAnsi"/>
                <w:sz w:val="24"/>
                <w:szCs w:val="24"/>
              </w:rPr>
              <w:t>0</w:t>
            </w:r>
          </w:p>
        </w:tc>
        <w:tc>
          <w:tcPr>
            <w:tcW w:w="2980" w:type="dxa"/>
          </w:tcPr>
          <w:p w14:paraId="4BDF7757" w14:textId="77777777" w:rsidR="005B36E9" w:rsidRPr="004A6906" w:rsidRDefault="005B36E9" w:rsidP="005B36E9">
            <w:pPr>
              <w:autoSpaceDE w:val="0"/>
              <w:autoSpaceDN w:val="0"/>
              <w:adjustRightInd w:val="0"/>
              <w:rPr>
                <w:rFonts w:asciiTheme="minorHAnsi" w:hAnsiTheme="minorHAnsi" w:cstheme="minorHAnsi"/>
                <w:i/>
                <w:iCs/>
                <w:sz w:val="24"/>
                <w:szCs w:val="24"/>
              </w:rPr>
            </w:pPr>
            <w:r w:rsidRPr="004A6906">
              <w:rPr>
                <w:rFonts w:asciiTheme="minorHAnsi" w:hAnsiTheme="minorHAnsi" w:cstheme="minorHAnsi"/>
                <w:i/>
                <w:iCs/>
                <w:sz w:val="24"/>
                <w:szCs w:val="24"/>
              </w:rPr>
              <w:t xml:space="preserve">Week </w:t>
            </w:r>
            <w:r>
              <w:rPr>
                <w:rFonts w:asciiTheme="minorHAnsi" w:hAnsiTheme="minorHAnsi" w:cstheme="minorHAnsi"/>
                <w:i/>
                <w:iCs/>
                <w:sz w:val="24"/>
                <w:szCs w:val="24"/>
              </w:rPr>
              <w:t>16</w:t>
            </w:r>
          </w:p>
          <w:p w14:paraId="56F224E3" w14:textId="77777777" w:rsidR="004A6906" w:rsidRPr="004A6906" w:rsidRDefault="005B36E9" w:rsidP="005B36E9">
            <w:pPr>
              <w:tabs>
                <w:tab w:val="center" w:pos="4153"/>
                <w:tab w:val="right" w:pos="8306"/>
              </w:tabs>
              <w:rPr>
                <w:rFonts w:asciiTheme="minorHAnsi" w:hAnsiTheme="minorHAnsi" w:cstheme="minorHAnsi"/>
                <w:sz w:val="24"/>
                <w:szCs w:val="24"/>
              </w:rPr>
            </w:pPr>
            <w:r w:rsidRPr="004A6906">
              <w:rPr>
                <w:rFonts w:asciiTheme="minorHAnsi" w:hAnsiTheme="minorHAnsi" w:cstheme="minorHAnsi"/>
                <w:sz w:val="24"/>
                <w:szCs w:val="24"/>
              </w:rPr>
              <w:t>1</w:t>
            </w:r>
            <w:r>
              <w:rPr>
                <w:rFonts w:asciiTheme="minorHAnsi" w:hAnsiTheme="minorHAnsi" w:cstheme="minorHAnsi"/>
                <w:sz w:val="24"/>
                <w:szCs w:val="24"/>
              </w:rPr>
              <w:t>5</w:t>
            </w:r>
            <w:r w:rsidRPr="004A6906">
              <w:rPr>
                <w:rFonts w:asciiTheme="minorHAnsi" w:hAnsiTheme="minorHAnsi" w:cstheme="minorHAnsi"/>
                <w:sz w:val="24"/>
                <w:szCs w:val="24"/>
              </w:rPr>
              <w:t xml:space="preserve"> minute Presentation (</w:t>
            </w:r>
            <w:r>
              <w:rPr>
                <w:rFonts w:asciiTheme="minorHAnsi" w:hAnsiTheme="minorHAnsi" w:cstheme="minorHAnsi"/>
                <w:sz w:val="24"/>
                <w:szCs w:val="24"/>
              </w:rPr>
              <w:t>20</w:t>
            </w:r>
            <w:r w:rsidRPr="004A6906">
              <w:rPr>
                <w:rFonts w:asciiTheme="minorHAnsi" w:hAnsiTheme="minorHAnsi" w:cstheme="minorHAnsi"/>
                <w:sz w:val="24"/>
                <w:szCs w:val="24"/>
              </w:rPr>
              <w:t>%)</w:t>
            </w:r>
          </w:p>
        </w:tc>
        <w:tc>
          <w:tcPr>
            <w:tcW w:w="2980" w:type="dxa"/>
          </w:tcPr>
          <w:p w14:paraId="227E01F7" w14:textId="77777777" w:rsidR="004A6906" w:rsidRPr="004A6906" w:rsidRDefault="004A6906" w:rsidP="00B97A3F">
            <w:pPr>
              <w:autoSpaceDE w:val="0"/>
              <w:autoSpaceDN w:val="0"/>
              <w:adjustRightInd w:val="0"/>
              <w:rPr>
                <w:rFonts w:asciiTheme="minorHAnsi" w:hAnsiTheme="minorHAnsi" w:cstheme="minorHAnsi"/>
                <w:i/>
                <w:sz w:val="24"/>
                <w:szCs w:val="24"/>
              </w:rPr>
            </w:pPr>
            <w:r>
              <w:rPr>
                <w:rFonts w:asciiTheme="minorHAnsi" w:hAnsiTheme="minorHAnsi" w:cstheme="minorHAnsi"/>
                <w:i/>
                <w:sz w:val="24"/>
                <w:szCs w:val="24"/>
              </w:rPr>
              <w:t>Week 3</w:t>
            </w:r>
            <w:r w:rsidR="00B875A8">
              <w:rPr>
                <w:rFonts w:asciiTheme="minorHAnsi" w:hAnsiTheme="minorHAnsi" w:cstheme="minorHAnsi"/>
                <w:i/>
                <w:sz w:val="24"/>
                <w:szCs w:val="24"/>
              </w:rPr>
              <w:t>1</w:t>
            </w:r>
          </w:p>
          <w:p w14:paraId="571E30FA" w14:textId="77777777" w:rsidR="004A6906" w:rsidRPr="004A6906" w:rsidRDefault="004A6906" w:rsidP="00B97A3F">
            <w:pPr>
              <w:autoSpaceDE w:val="0"/>
              <w:autoSpaceDN w:val="0"/>
              <w:adjustRightInd w:val="0"/>
              <w:rPr>
                <w:rFonts w:asciiTheme="minorHAnsi" w:hAnsiTheme="minorHAnsi" w:cstheme="minorHAnsi"/>
                <w:sz w:val="24"/>
                <w:szCs w:val="24"/>
              </w:rPr>
            </w:pPr>
            <w:r w:rsidRPr="004A6906">
              <w:rPr>
                <w:rFonts w:asciiTheme="minorHAnsi" w:hAnsiTheme="minorHAnsi" w:cstheme="minorHAnsi"/>
                <w:sz w:val="24"/>
                <w:szCs w:val="24"/>
              </w:rPr>
              <w:t>5000 word or</w:t>
            </w:r>
            <w:r>
              <w:rPr>
                <w:rFonts w:asciiTheme="minorHAnsi" w:hAnsiTheme="minorHAnsi" w:cstheme="minorHAnsi"/>
                <w:sz w:val="24"/>
                <w:szCs w:val="24"/>
              </w:rPr>
              <w:t xml:space="preserve"> equivalent dissertation (8</w:t>
            </w:r>
            <w:r w:rsidR="005B36E9">
              <w:rPr>
                <w:rFonts w:asciiTheme="minorHAnsi" w:hAnsiTheme="minorHAnsi" w:cstheme="minorHAnsi"/>
                <w:sz w:val="24"/>
                <w:szCs w:val="24"/>
              </w:rPr>
              <w:t>0</w:t>
            </w:r>
            <w:r>
              <w:rPr>
                <w:rFonts w:asciiTheme="minorHAnsi" w:hAnsiTheme="minorHAnsi" w:cstheme="minorHAnsi"/>
                <w:sz w:val="24"/>
                <w:szCs w:val="24"/>
              </w:rPr>
              <w:t xml:space="preserve">%) </w:t>
            </w:r>
          </w:p>
          <w:p w14:paraId="3C49D544" w14:textId="77777777" w:rsidR="004A6906" w:rsidRPr="004A6906" w:rsidRDefault="004A6906" w:rsidP="00B97A3F">
            <w:pPr>
              <w:autoSpaceDE w:val="0"/>
              <w:autoSpaceDN w:val="0"/>
              <w:adjustRightInd w:val="0"/>
              <w:rPr>
                <w:rFonts w:asciiTheme="minorHAnsi" w:hAnsiTheme="minorHAnsi" w:cstheme="minorHAnsi"/>
                <w:sz w:val="24"/>
                <w:szCs w:val="24"/>
              </w:rPr>
            </w:pPr>
          </w:p>
        </w:tc>
        <w:tc>
          <w:tcPr>
            <w:tcW w:w="2981" w:type="dxa"/>
          </w:tcPr>
          <w:p w14:paraId="77876180" w14:textId="77777777" w:rsidR="004A6906" w:rsidRPr="004A6906" w:rsidRDefault="004A6906" w:rsidP="00B97A3F">
            <w:pPr>
              <w:rPr>
                <w:rFonts w:asciiTheme="minorHAnsi" w:hAnsiTheme="minorHAnsi" w:cstheme="minorHAnsi"/>
                <w:b/>
                <w:sz w:val="24"/>
                <w:szCs w:val="24"/>
              </w:rPr>
            </w:pPr>
          </w:p>
        </w:tc>
      </w:tr>
      <w:tr w:rsidR="00B875A8" w:rsidRPr="003E54C0" w14:paraId="2437113B" w14:textId="77777777" w:rsidTr="004A6906">
        <w:tc>
          <w:tcPr>
            <w:tcW w:w="3681" w:type="dxa"/>
          </w:tcPr>
          <w:p w14:paraId="64672EA9" w14:textId="77777777" w:rsidR="00B875A8" w:rsidRPr="004A6906" w:rsidRDefault="00B875A8" w:rsidP="00B875A8">
            <w:pPr>
              <w:rPr>
                <w:rFonts w:asciiTheme="minorHAnsi" w:hAnsiTheme="minorHAnsi" w:cstheme="minorHAnsi"/>
                <w:sz w:val="24"/>
                <w:szCs w:val="24"/>
              </w:rPr>
            </w:pPr>
            <w:r w:rsidRPr="004A6906">
              <w:rPr>
                <w:rFonts w:asciiTheme="minorHAnsi" w:hAnsiTheme="minorHAnsi" w:cstheme="minorHAnsi"/>
                <w:sz w:val="24"/>
                <w:szCs w:val="24"/>
              </w:rPr>
              <w:t xml:space="preserve">ARCS </w:t>
            </w:r>
            <w:r>
              <w:rPr>
                <w:rFonts w:asciiTheme="minorHAnsi" w:hAnsiTheme="minorHAnsi" w:cstheme="minorHAnsi"/>
                <w:sz w:val="24"/>
                <w:szCs w:val="24"/>
              </w:rPr>
              <w:t>3</w:t>
            </w:r>
            <w:r w:rsidR="00E44A93">
              <w:rPr>
                <w:rFonts w:asciiTheme="minorHAnsi" w:hAnsiTheme="minorHAnsi" w:cstheme="minorHAnsi"/>
                <w:sz w:val="24"/>
                <w:szCs w:val="24"/>
              </w:rPr>
              <w:t>21</w:t>
            </w:r>
            <w:r w:rsidR="0096710D">
              <w:rPr>
                <w:rFonts w:asciiTheme="minorHAnsi" w:hAnsiTheme="minorHAnsi" w:cstheme="minorHAnsi"/>
                <w:sz w:val="24"/>
                <w:szCs w:val="24"/>
              </w:rPr>
              <w:t>2</w:t>
            </w:r>
          </w:p>
          <w:p w14:paraId="6575F224" w14:textId="77777777" w:rsidR="00B875A8" w:rsidRPr="004A6906" w:rsidRDefault="00B875A8" w:rsidP="00B875A8">
            <w:pPr>
              <w:rPr>
                <w:rFonts w:asciiTheme="minorHAnsi" w:hAnsiTheme="minorHAnsi" w:cstheme="minorHAnsi"/>
                <w:sz w:val="24"/>
                <w:szCs w:val="24"/>
              </w:rPr>
            </w:pPr>
            <w:r w:rsidRPr="004A6906">
              <w:rPr>
                <w:rFonts w:asciiTheme="minorHAnsi" w:hAnsiTheme="minorHAnsi" w:cstheme="minorHAnsi"/>
                <w:sz w:val="24"/>
                <w:szCs w:val="24"/>
              </w:rPr>
              <w:t xml:space="preserve">Professional Practice 3 </w:t>
            </w:r>
          </w:p>
        </w:tc>
        <w:tc>
          <w:tcPr>
            <w:tcW w:w="1276" w:type="dxa"/>
            <w:vAlign w:val="center"/>
          </w:tcPr>
          <w:p w14:paraId="78D74CBB" w14:textId="77777777" w:rsidR="00B875A8" w:rsidRPr="004A6906" w:rsidRDefault="00B875A8" w:rsidP="00B875A8">
            <w:pPr>
              <w:jc w:val="center"/>
              <w:rPr>
                <w:rFonts w:asciiTheme="minorHAnsi" w:hAnsiTheme="minorHAnsi" w:cstheme="minorHAnsi"/>
                <w:sz w:val="24"/>
                <w:szCs w:val="24"/>
              </w:rPr>
            </w:pPr>
            <w:r>
              <w:rPr>
                <w:rFonts w:asciiTheme="minorHAnsi" w:hAnsiTheme="minorHAnsi" w:cstheme="minorHAnsi"/>
                <w:sz w:val="24"/>
                <w:szCs w:val="24"/>
              </w:rPr>
              <w:t>2</w:t>
            </w:r>
            <w:r w:rsidRPr="004A6906">
              <w:rPr>
                <w:rFonts w:asciiTheme="minorHAnsi" w:hAnsiTheme="minorHAnsi" w:cstheme="minorHAnsi"/>
                <w:sz w:val="24"/>
                <w:szCs w:val="24"/>
              </w:rPr>
              <w:t>0</w:t>
            </w:r>
          </w:p>
        </w:tc>
        <w:tc>
          <w:tcPr>
            <w:tcW w:w="2980" w:type="dxa"/>
          </w:tcPr>
          <w:p w14:paraId="76A79339" w14:textId="77777777" w:rsidR="00B875A8" w:rsidRPr="004A6906" w:rsidRDefault="00B875A8" w:rsidP="00B875A8">
            <w:pPr>
              <w:rPr>
                <w:rFonts w:asciiTheme="minorHAnsi" w:hAnsiTheme="minorHAnsi" w:cstheme="minorHAnsi"/>
                <w:sz w:val="24"/>
                <w:szCs w:val="24"/>
              </w:rPr>
            </w:pPr>
          </w:p>
        </w:tc>
        <w:tc>
          <w:tcPr>
            <w:tcW w:w="2980" w:type="dxa"/>
          </w:tcPr>
          <w:p w14:paraId="15C7E420" w14:textId="77777777" w:rsidR="00B875A8" w:rsidRDefault="00B875A8" w:rsidP="00B875A8">
            <w:pPr>
              <w:rPr>
                <w:rFonts w:asciiTheme="minorHAnsi" w:hAnsiTheme="minorHAnsi" w:cstheme="minorHAnsi"/>
                <w:bCs/>
                <w:i/>
                <w:iCs/>
                <w:sz w:val="24"/>
                <w:szCs w:val="24"/>
              </w:rPr>
            </w:pPr>
            <w:r w:rsidRPr="00362883">
              <w:rPr>
                <w:rFonts w:asciiTheme="minorHAnsi" w:hAnsiTheme="minorHAnsi" w:cstheme="minorHAnsi"/>
                <w:bCs/>
                <w:i/>
                <w:iCs/>
                <w:sz w:val="24"/>
                <w:szCs w:val="24"/>
              </w:rPr>
              <w:t>Week 34</w:t>
            </w:r>
          </w:p>
          <w:p w14:paraId="30876130" w14:textId="77777777" w:rsidR="00B875A8" w:rsidRPr="004A6906" w:rsidRDefault="00B875A8" w:rsidP="00B875A8">
            <w:pPr>
              <w:rPr>
                <w:rFonts w:asciiTheme="minorHAnsi" w:hAnsiTheme="minorHAnsi" w:cstheme="minorHAnsi"/>
                <w:sz w:val="24"/>
                <w:szCs w:val="24"/>
              </w:rPr>
            </w:pPr>
            <w:r>
              <w:rPr>
                <w:rFonts w:asciiTheme="minorHAnsi" w:hAnsiTheme="minorHAnsi" w:cstheme="minorHAnsi"/>
                <w:bCs/>
                <w:sz w:val="24"/>
                <w:szCs w:val="24"/>
              </w:rPr>
              <w:t>1500 word essay (100%)</w:t>
            </w:r>
          </w:p>
        </w:tc>
        <w:tc>
          <w:tcPr>
            <w:tcW w:w="2981" w:type="dxa"/>
          </w:tcPr>
          <w:p w14:paraId="54A845CE" w14:textId="77777777" w:rsidR="00B875A8" w:rsidRPr="004A6906" w:rsidRDefault="00B875A8" w:rsidP="00B875A8">
            <w:pPr>
              <w:rPr>
                <w:rFonts w:asciiTheme="minorHAnsi" w:hAnsiTheme="minorHAnsi" w:cstheme="minorHAnsi"/>
                <w:i/>
                <w:sz w:val="24"/>
                <w:szCs w:val="24"/>
              </w:rPr>
            </w:pPr>
            <w:r w:rsidRPr="004A6906">
              <w:rPr>
                <w:rFonts w:asciiTheme="minorHAnsi" w:hAnsiTheme="minorHAnsi" w:cstheme="minorHAnsi"/>
                <w:i/>
                <w:sz w:val="24"/>
                <w:szCs w:val="24"/>
              </w:rPr>
              <w:t xml:space="preserve">Week </w:t>
            </w:r>
            <w:r>
              <w:rPr>
                <w:rFonts w:asciiTheme="minorHAnsi" w:hAnsiTheme="minorHAnsi" w:cstheme="minorHAnsi"/>
                <w:i/>
                <w:sz w:val="24"/>
                <w:szCs w:val="24"/>
              </w:rPr>
              <w:t>35</w:t>
            </w:r>
          </w:p>
          <w:p w14:paraId="568AC1BB" w14:textId="77777777" w:rsidR="00B875A8" w:rsidRPr="004A6906" w:rsidRDefault="00B875A8" w:rsidP="00B875A8">
            <w:pPr>
              <w:rPr>
                <w:rFonts w:asciiTheme="minorHAnsi" w:hAnsiTheme="minorHAnsi" w:cstheme="minorHAnsi"/>
                <w:b/>
                <w:sz w:val="24"/>
                <w:szCs w:val="24"/>
              </w:rPr>
            </w:pPr>
            <w:r>
              <w:rPr>
                <w:rFonts w:asciiTheme="minorHAnsi" w:hAnsiTheme="minorHAnsi" w:cstheme="minorHAnsi"/>
                <w:sz w:val="24"/>
                <w:szCs w:val="24"/>
              </w:rPr>
              <w:t>Electronic p</w:t>
            </w:r>
            <w:r w:rsidRPr="004A6906">
              <w:rPr>
                <w:rFonts w:asciiTheme="minorHAnsi" w:hAnsiTheme="minorHAnsi" w:cstheme="minorHAnsi"/>
                <w:sz w:val="24"/>
                <w:szCs w:val="24"/>
              </w:rPr>
              <w:t>ortfolio (</w:t>
            </w:r>
            <w:r w:rsidR="007E021F">
              <w:rPr>
                <w:rFonts w:asciiTheme="minorHAnsi" w:hAnsiTheme="minorHAnsi" w:cstheme="minorHAnsi"/>
                <w:sz w:val="24"/>
                <w:szCs w:val="24"/>
              </w:rPr>
              <w:t>Pass/fail</w:t>
            </w:r>
            <w:r w:rsidRPr="004A6906">
              <w:rPr>
                <w:rFonts w:asciiTheme="minorHAnsi" w:hAnsiTheme="minorHAnsi" w:cstheme="minorHAnsi"/>
                <w:sz w:val="24"/>
                <w:szCs w:val="24"/>
              </w:rPr>
              <w:t>)</w:t>
            </w:r>
          </w:p>
        </w:tc>
      </w:tr>
      <w:tr w:rsidR="004A6906" w:rsidRPr="003E54C0" w14:paraId="783AAD67" w14:textId="77777777" w:rsidTr="004A6906">
        <w:tc>
          <w:tcPr>
            <w:tcW w:w="3681" w:type="dxa"/>
          </w:tcPr>
          <w:p w14:paraId="6F9CC64B" w14:textId="77777777" w:rsidR="004A6906" w:rsidRPr="004A6906" w:rsidRDefault="004A6906" w:rsidP="00B97A3F">
            <w:pPr>
              <w:rPr>
                <w:rFonts w:asciiTheme="minorHAnsi" w:hAnsiTheme="minorHAnsi" w:cstheme="minorHAnsi"/>
                <w:sz w:val="24"/>
                <w:szCs w:val="24"/>
              </w:rPr>
            </w:pPr>
            <w:r w:rsidRPr="004A6906">
              <w:rPr>
                <w:rFonts w:asciiTheme="minorHAnsi" w:hAnsiTheme="minorHAnsi" w:cstheme="minorHAnsi"/>
                <w:sz w:val="24"/>
                <w:szCs w:val="24"/>
              </w:rPr>
              <w:t xml:space="preserve">ARCS </w:t>
            </w:r>
            <w:r w:rsidR="00B875A8">
              <w:rPr>
                <w:rFonts w:asciiTheme="minorHAnsi" w:hAnsiTheme="minorHAnsi" w:cstheme="minorHAnsi"/>
                <w:sz w:val="24"/>
                <w:szCs w:val="24"/>
              </w:rPr>
              <w:t>3</w:t>
            </w:r>
            <w:r w:rsidR="00E44A93">
              <w:rPr>
                <w:rFonts w:asciiTheme="minorHAnsi" w:hAnsiTheme="minorHAnsi" w:cstheme="minorHAnsi"/>
                <w:sz w:val="24"/>
                <w:szCs w:val="24"/>
              </w:rPr>
              <w:t>21</w:t>
            </w:r>
            <w:r w:rsidR="0096710D">
              <w:rPr>
                <w:rFonts w:asciiTheme="minorHAnsi" w:hAnsiTheme="minorHAnsi" w:cstheme="minorHAnsi"/>
                <w:sz w:val="24"/>
                <w:szCs w:val="24"/>
              </w:rPr>
              <w:t>1</w:t>
            </w:r>
          </w:p>
          <w:p w14:paraId="6C701E7C" w14:textId="77777777" w:rsidR="004A6906" w:rsidRPr="004A6906" w:rsidRDefault="00B875A8" w:rsidP="00B97A3F">
            <w:pPr>
              <w:rPr>
                <w:rFonts w:asciiTheme="minorHAnsi" w:hAnsiTheme="minorHAnsi" w:cstheme="minorHAnsi"/>
                <w:sz w:val="24"/>
                <w:szCs w:val="24"/>
              </w:rPr>
            </w:pPr>
            <w:r>
              <w:rPr>
                <w:rFonts w:asciiTheme="minorHAnsi" w:hAnsiTheme="minorHAnsi" w:cstheme="minorHAnsi"/>
                <w:sz w:val="24"/>
                <w:szCs w:val="24"/>
              </w:rPr>
              <w:t>Application of imaging science and technology</w:t>
            </w:r>
          </w:p>
        </w:tc>
        <w:tc>
          <w:tcPr>
            <w:tcW w:w="1276" w:type="dxa"/>
            <w:vAlign w:val="center"/>
          </w:tcPr>
          <w:p w14:paraId="244E62F9" w14:textId="77777777" w:rsidR="004A6906" w:rsidRPr="004A6906" w:rsidRDefault="00B875A8" w:rsidP="00B97A3F">
            <w:pPr>
              <w:jc w:val="center"/>
              <w:rPr>
                <w:rFonts w:asciiTheme="minorHAnsi" w:hAnsiTheme="minorHAnsi" w:cstheme="minorHAnsi"/>
                <w:sz w:val="24"/>
                <w:szCs w:val="24"/>
              </w:rPr>
            </w:pPr>
            <w:r>
              <w:rPr>
                <w:rFonts w:asciiTheme="minorHAnsi" w:hAnsiTheme="minorHAnsi" w:cstheme="minorHAnsi"/>
                <w:sz w:val="24"/>
                <w:szCs w:val="24"/>
              </w:rPr>
              <w:t>2</w:t>
            </w:r>
            <w:r w:rsidR="004A6906" w:rsidRPr="004A6906">
              <w:rPr>
                <w:rFonts w:asciiTheme="minorHAnsi" w:hAnsiTheme="minorHAnsi" w:cstheme="minorHAnsi"/>
                <w:sz w:val="24"/>
                <w:szCs w:val="24"/>
              </w:rPr>
              <w:t>0</w:t>
            </w:r>
          </w:p>
        </w:tc>
        <w:tc>
          <w:tcPr>
            <w:tcW w:w="2980" w:type="dxa"/>
          </w:tcPr>
          <w:p w14:paraId="6E37C1E5" w14:textId="77777777" w:rsidR="00B875A8" w:rsidRDefault="00B875A8" w:rsidP="00B875A8">
            <w:pPr>
              <w:rPr>
                <w:rFonts w:asciiTheme="minorHAnsi" w:hAnsiTheme="minorHAnsi" w:cstheme="minorHAnsi"/>
                <w:i/>
                <w:iCs/>
                <w:sz w:val="24"/>
                <w:szCs w:val="24"/>
              </w:rPr>
            </w:pPr>
            <w:r w:rsidRPr="00B875A8">
              <w:rPr>
                <w:rFonts w:asciiTheme="minorHAnsi" w:hAnsiTheme="minorHAnsi" w:cstheme="minorHAnsi"/>
                <w:i/>
                <w:iCs/>
                <w:sz w:val="24"/>
                <w:szCs w:val="24"/>
              </w:rPr>
              <w:t>Week 16</w:t>
            </w:r>
          </w:p>
          <w:p w14:paraId="6C166D6B" w14:textId="77777777" w:rsidR="00B875A8" w:rsidRPr="00B875A8" w:rsidRDefault="00B875A8" w:rsidP="00B875A8">
            <w:pPr>
              <w:rPr>
                <w:rFonts w:asciiTheme="minorHAnsi" w:hAnsiTheme="minorHAnsi" w:cstheme="minorHAnsi"/>
                <w:sz w:val="24"/>
                <w:szCs w:val="24"/>
              </w:rPr>
            </w:pPr>
            <w:r w:rsidRPr="00B875A8">
              <w:rPr>
                <w:rFonts w:asciiTheme="minorHAnsi" w:hAnsiTheme="minorHAnsi" w:cstheme="minorHAnsi"/>
                <w:sz w:val="24"/>
                <w:szCs w:val="24"/>
              </w:rPr>
              <w:t>Exam</w:t>
            </w:r>
            <w:r>
              <w:rPr>
                <w:rFonts w:asciiTheme="minorHAnsi" w:hAnsiTheme="minorHAnsi" w:cstheme="minorHAnsi"/>
                <w:sz w:val="24"/>
                <w:szCs w:val="24"/>
              </w:rPr>
              <w:t xml:space="preserve"> (100%)</w:t>
            </w:r>
          </w:p>
          <w:p w14:paraId="33708C32" w14:textId="77777777" w:rsidR="00B875A8" w:rsidRDefault="00B875A8" w:rsidP="00B875A8">
            <w:pPr>
              <w:rPr>
                <w:rFonts w:asciiTheme="minorHAnsi" w:hAnsiTheme="minorHAnsi" w:cstheme="minorHAnsi"/>
                <w:sz w:val="24"/>
                <w:szCs w:val="24"/>
              </w:rPr>
            </w:pPr>
          </w:p>
          <w:p w14:paraId="7FBF2A69" w14:textId="77777777" w:rsidR="004A6906" w:rsidRPr="004A6906" w:rsidRDefault="004A6906" w:rsidP="00B97A3F">
            <w:pPr>
              <w:rPr>
                <w:rFonts w:asciiTheme="minorHAnsi" w:hAnsiTheme="minorHAnsi" w:cstheme="minorHAnsi"/>
                <w:b/>
                <w:sz w:val="24"/>
                <w:szCs w:val="24"/>
              </w:rPr>
            </w:pPr>
          </w:p>
        </w:tc>
        <w:tc>
          <w:tcPr>
            <w:tcW w:w="2980" w:type="dxa"/>
          </w:tcPr>
          <w:p w14:paraId="63CAEC96" w14:textId="77777777" w:rsidR="004A6906" w:rsidRPr="004A6906" w:rsidRDefault="004A6906" w:rsidP="00B97A3F">
            <w:pPr>
              <w:rPr>
                <w:rFonts w:asciiTheme="minorHAnsi" w:hAnsiTheme="minorHAnsi" w:cstheme="minorHAnsi"/>
                <w:sz w:val="24"/>
                <w:szCs w:val="24"/>
              </w:rPr>
            </w:pPr>
          </w:p>
        </w:tc>
        <w:tc>
          <w:tcPr>
            <w:tcW w:w="2981" w:type="dxa"/>
          </w:tcPr>
          <w:p w14:paraId="7AE32CCD" w14:textId="77777777" w:rsidR="004A6906" w:rsidRPr="004A6906" w:rsidRDefault="004A6906" w:rsidP="00B97A3F">
            <w:pPr>
              <w:rPr>
                <w:rFonts w:asciiTheme="minorHAnsi" w:hAnsiTheme="minorHAnsi" w:cstheme="minorHAnsi"/>
                <w:sz w:val="24"/>
                <w:szCs w:val="24"/>
              </w:rPr>
            </w:pPr>
          </w:p>
        </w:tc>
      </w:tr>
      <w:tr w:rsidR="004A6906" w:rsidRPr="003E54C0" w14:paraId="582252E4" w14:textId="77777777" w:rsidTr="004A6906">
        <w:trPr>
          <w:trHeight w:val="555"/>
        </w:trPr>
        <w:tc>
          <w:tcPr>
            <w:tcW w:w="3681" w:type="dxa"/>
          </w:tcPr>
          <w:p w14:paraId="7E1B4F36" w14:textId="77777777" w:rsidR="004A6906" w:rsidRPr="004A6906" w:rsidRDefault="004A6906" w:rsidP="00B97A3F">
            <w:pPr>
              <w:tabs>
                <w:tab w:val="center" w:pos="4153"/>
                <w:tab w:val="right" w:pos="8306"/>
              </w:tabs>
              <w:rPr>
                <w:rFonts w:asciiTheme="minorHAnsi" w:hAnsiTheme="minorHAnsi" w:cstheme="minorHAnsi"/>
                <w:bCs/>
                <w:sz w:val="24"/>
                <w:szCs w:val="24"/>
              </w:rPr>
            </w:pPr>
            <w:r w:rsidRPr="004A6906">
              <w:rPr>
                <w:rFonts w:asciiTheme="minorHAnsi" w:hAnsiTheme="minorHAnsi" w:cstheme="minorHAnsi"/>
                <w:bCs/>
                <w:sz w:val="24"/>
                <w:szCs w:val="24"/>
              </w:rPr>
              <w:t>ARCS</w:t>
            </w:r>
            <w:r w:rsidR="00E44A93">
              <w:rPr>
                <w:rFonts w:asciiTheme="minorHAnsi" w:hAnsiTheme="minorHAnsi" w:cstheme="minorHAnsi"/>
                <w:bCs/>
                <w:sz w:val="24"/>
                <w:szCs w:val="24"/>
              </w:rPr>
              <w:t>3270</w:t>
            </w:r>
            <w:r w:rsidRPr="004A6906">
              <w:rPr>
                <w:rFonts w:asciiTheme="minorHAnsi" w:hAnsiTheme="minorHAnsi" w:cstheme="minorHAnsi"/>
                <w:bCs/>
                <w:sz w:val="24"/>
                <w:szCs w:val="24"/>
              </w:rPr>
              <w:t xml:space="preserve">  Pathophysiology and Diagnostic Pattern Recognition</w:t>
            </w:r>
          </w:p>
        </w:tc>
        <w:tc>
          <w:tcPr>
            <w:tcW w:w="1276" w:type="dxa"/>
            <w:vAlign w:val="center"/>
          </w:tcPr>
          <w:p w14:paraId="78BAC220" w14:textId="77777777" w:rsidR="004A6906" w:rsidRPr="004A6906" w:rsidRDefault="004A6906" w:rsidP="00B97A3F">
            <w:pPr>
              <w:tabs>
                <w:tab w:val="center" w:pos="4153"/>
                <w:tab w:val="right" w:pos="8306"/>
              </w:tabs>
              <w:jc w:val="center"/>
              <w:rPr>
                <w:rFonts w:asciiTheme="minorHAnsi" w:hAnsiTheme="minorHAnsi" w:cstheme="minorHAnsi"/>
                <w:sz w:val="24"/>
                <w:szCs w:val="24"/>
              </w:rPr>
            </w:pPr>
            <w:r w:rsidRPr="004A6906">
              <w:rPr>
                <w:rFonts w:asciiTheme="minorHAnsi" w:hAnsiTheme="minorHAnsi" w:cstheme="minorHAnsi"/>
                <w:sz w:val="24"/>
                <w:szCs w:val="24"/>
              </w:rPr>
              <w:t>20</w:t>
            </w:r>
          </w:p>
        </w:tc>
        <w:tc>
          <w:tcPr>
            <w:tcW w:w="2980" w:type="dxa"/>
          </w:tcPr>
          <w:p w14:paraId="2FB63B0A" w14:textId="77777777" w:rsidR="004A6906" w:rsidRPr="004A6906" w:rsidRDefault="004A6906" w:rsidP="00B97A3F">
            <w:pPr>
              <w:rPr>
                <w:rFonts w:asciiTheme="minorHAnsi" w:hAnsiTheme="minorHAnsi" w:cstheme="minorHAnsi"/>
                <w:sz w:val="24"/>
                <w:szCs w:val="24"/>
              </w:rPr>
            </w:pPr>
          </w:p>
        </w:tc>
        <w:tc>
          <w:tcPr>
            <w:tcW w:w="2980" w:type="dxa"/>
          </w:tcPr>
          <w:p w14:paraId="7D03BA62" w14:textId="77777777" w:rsidR="004A6906" w:rsidRPr="004A6906" w:rsidRDefault="004A6906" w:rsidP="00B97A3F">
            <w:pPr>
              <w:rPr>
                <w:rFonts w:asciiTheme="minorHAnsi" w:hAnsiTheme="minorHAnsi" w:cstheme="minorHAnsi"/>
                <w:i/>
                <w:sz w:val="24"/>
                <w:szCs w:val="24"/>
              </w:rPr>
            </w:pPr>
            <w:r w:rsidRPr="004A6906">
              <w:rPr>
                <w:rFonts w:asciiTheme="minorHAnsi" w:hAnsiTheme="minorHAnsi" w:cstheme="minorHAnsi"/>
                <w:i/>
                <w:sz w:val="24"/>
                <w:szCs w:val="24"/>
              </w:rPr>
              <w:t xml:space="preserve"> Week </w:t>
            </w:r>
            <w:r w:rsidR="00B875A8">
              <w:rPr>
                <w:rFonts w:asciiTheme="minorHAnsi" w:hAnsiTheme="minorHAnsi" w:cstheme="minorHAnsi"/>
                <w:i/>
                <w:sz w:val="24"/>
                <w:szCs w:val="24"/>
              </w:rPr>
              <w:t>33/3</w:t>
            </w:r>
            <w:r w:rsidRPr="004A6906">
              <w:rPr>
                <w:rFonts w:asciiTheme="minorHAnsi" w:hAnsiTheme="minorHAnsi" w:cstheme="minorHAnsi"/>
                <w:i/>
                <w:sz w:val="24"/>
                <w:szCs w:val="24"/>
              </w:rPr>
              <w:t>4</w:t>
            </w:r>
          </w:p>
          <w:p w14:paraId="131233F2" w14:textId="77777777" w:rsidR="004A6906" w:rsidRPr="004A6906" w:rsidRDefault="004A6906" w:rsidP="00B97A3F">
            <w:pPr>
              <w:rPr>
                <w:rFonts w:asciiTheme="minorHAnsi" w:hAnsiTheme="minorHAnsi" w:cstheme="minorHAnsi"/>
                <w:sz w:val="24"/>
                <w:szCs w:val="24"/>
              </w:rPr>
            </w:pPr>
            <w:r w:rsidRPr="004A6906">
              <w:rPr>
                <w:rFonts w:asciiTheme="minorHAnsi" w:hAnsiTheme="minorHAnsi" w:cstheme="minorHAnsi"/>
                <w:sz w:val="24"/>
                <w:szCs w:val="24"/>
              </w:rPr>
              <w:t xml:space="preserve"> </w:t>
            </w:r>
            <w:r w:rsidR="00B875A8">
              <w:rPr>
                <w:rFonts w:asciiTheme="minorHAnsi" w:hAnsiTheme="minorHAnsi" w:cstheme="minorHAnsi"/>
                <w:sz w:val="24"/>
                <w:szCs w:val="24"/>
              </w:rPr>
              <w:t>Exam (100%)</w:t>
            </w:r>
          </w:p>
          <w:p w14:paraId="3C5F8595" w14:textId="77777777" w:rsidR="004A6906" w:rsidRPr="004A6906" w:rsidRDefault="004A6906" w:rsidP="00B97A3F">
            <w:pPr>
              <w:rPr>
                <w:rFonts w:asciiTheme="minorHAnsi" w:hAnsiTheme="minorHAnsi" w:cstheme="minorHAnsi"/>
                <w:sz w:val="24"/>
                <w:szCs w:val="24"/>
              </w:rPr>
            </w:pPr>
          </w:p>
        </w:tc>
        <w:tc>
          <w:tcPr>
            <w:tcW w:w="2981" w:type="dxa"/>
          </w:tcPr>
          <w:p w14:paraId="37948796" w14:textId="77777777" w:rsidR="004A6906" w:rsidRPr="004A6906" w:rsidRDefault="004A6906" w:rsidP="00B97A3F">
            <w:pPr>
              <w:rPr>
                <w:rFonts w:asciiTheme="minorHAnsi" w:hAnsiTheme="minorHAnsi" w:cstheme="minorHAnsi"/>
                <w:b/>
                <w:sz w:val="24"/>
                <w:szCs w:val="24"/>
              </w:rPr>
            </w:pPr>
            <w:r w:rsidRPr="004A6906">
              <w:rPr>
                <w:rFonts w:asciiTheme="minorHAnsi" w:hAnsiTheme="minorHAnsi" w:cstheme="minorHAnsi"/>
                <w:b/>
                <w:sz w:val="24"/>
                <w:szCs w:val="24"/>
              </w:rPr>
              <w:t xml:space="preserve">  </w:t>
            </w:r>
          </w:p>
        </w:tc>
      </w:tr>
      <w:tr w:rsidR="004A6906" w:rsidRPr="003E54C0" w14:paraId="30F57DC3" w14:textId="77777777" w:rsidTr="004A6906">
        <w:tc>
          <w:tcPr>
            <w:tcW w:w="13898" w:type="dxa"/>
            <w:gridSpan w:val="5"/>
            <w:vAlign w:val="bottom"/>
          </w:tcPr>
          <w:p w14:paraId="37D2E705" w14:textId="77777777" w:rsidR="004A6906" w:rsidRPr="004A6906" w:rsidRDefault="004A6906" w:rsidP="00B97A3F">
            <w:pPr>
              <w:rPr>
                <w:rFonts w:asciiTheme="minorHAnsi" w:hAnsiTheme="minorHAnsi" w:cstheme="minorHAnsi"/>
                <w:b/>
                <w:sz w:val="24"/>
                <w:szCs w:val="24"/>
              </w:rPr>
            </w:pPr>
            <w:r w:rsidRPr="004A6906">
              <w:rPr>
                <w:rFonts w:asciiTheme="minorHAnsi" w:hAnsiTheme="minorHAnsi" w:cstheme="minorHAnsi"/>
                <w:b/>
                <w:sz w:val="24"/>
                <w:szCs w:val="24"/>
              </w:rPr>
              <w:t>Optional Modules (X 2)</w:t>
            </w:r>
          </w:p>
        </w:tc>
      </w:tr>
      <w:tr w:rsidR="00B875A8" w:rsidRPr="003E54C0" w14:paraId="15665CAF" w14:textId="77777777" w:rsidTr="004A6906">
        <w:tc>
          <w:tcPr>
            <w:tcW w:w="3681" w:type="dxa"/>
          </w:tcPr>
          <w:p w14:paraId="54E67E9A" w14:textId="77777777" w:rsidR="00B875A8" w:rsidRPr="004A6906" w:rsidRDefault="00B875A8" w:rsidP="00B875A8">
            <w:pPr>
              <w:rPr>
                <w:rFonts w:asciiTheme="minorHAnsi" w:hAnsiTheme="minorHAnsi" w:cstheme="minorHAnsi"/>
                <w:sz w:val="24"/>
                <w:szCs w:val="24"/>
              </w:rPr>
            </w:pPr>
            <w:r w:rsidRPr="004A6906">
              <w:rPr>
                <w:rFonts w:asciiTheme="minorHAnsi" w:hAnsiTheme="minorHAnsi" w:cstheme="minorHAnsi"/>
                <w:sz w:val="24"/>
                <w:szCs w:val="24"/>
              </w:rPr>
              <w:t>ARCS 3076</w:t>
            </w:r>
          </w:p>
          <w:p w14:paraId="2993AED7" w14:textId="77777777" w:rsidR="00B875A8" w:rsidRPr="004A6906" w:rsidRDefault="00B875A8" w:rsidP="00B875A8">
            <w:pPr>
              <w:rPr>
                <w:rFonts w:asciiTheme="minorHAnsi" w:hAnsiTheme="minorHAnsi" w:cstheme="minorHAnsi"/>
                <w:sz w:val="24"/>
                <w:szCs w:val="24"/>
              </w:rPr>
            </w:pPr>
            <w:r w:rsidRPr="004A6906">
              <w:rPr>
                <w:rFonts w:asciiTheme="minorHAnsi" w:hAnsiTheme="minorHAnsi" w:cstheme="minorHAnsi"/>
                <w:sz w:val="24"/>
                <w:szCs w:val="24"/>
              </w:rPr>
              <w:t>Radiographic Work-based learning</w:t>
            </w:r>
          </w:p>
        </w:tc>
        <w:tc>
          <w:tcPr>
            <w:tcW w:w="1276" w:type="dxa"/>
            <w:vAlign w:val="center"/>
          </w:tcPr>
          <w:p w14:paraId="21A7403B" w14:textId="77777777" w:rsidR="00B875A8" w:rsidRPr="004A6906" w:rsidRDefault="00B875A8" w:rsidP="00B875A8">
            <w:pPr>
              <w:jc w:val="center"/>
              <w:rPr>
                <w:rFonts w:asciiTheme="minorHAnsi" w:hAnsiTheme="minorHAnsi" w:cstheme="minorHAnsi"/>
                <w:b/>
                <w:sz w:val="24"/>
                <w:szCs w:val="24"/>
              </w:rPr>
            </w:pPr>
            <w:r w:rsidRPr="004A6906">
              <w:rPr>
                <w:rFonts w:asciiTheme="minorHAnsi" w:hAnsiTheme="minorHAnsi" w:cstheme="minorHAnsi"/>
                <w:b/>
                <w:sz w:val="24"/>
                <w:szCs w:val="24"/>
              </w:rPr>
              <w:t>10</w:t>
            </w:r>
          </w:p>
        </w:tc>
        <w:tc>
          <w:tcPr>
            <w:tcW w:w="2980" w:type="dxa"/>
          </w:tcPr>
          <w:p w14:paraId="2857CDE9" w14:textId="77777777" w:rsidR="00B875A8" w:rsidRPr="004A6906" w:rsidRDefault="00B875A8" w:rsidP="00B875A8">
            <w:pPr>
              <w:rPr>
                <w:rFonts w:asciiTheme="minorHAnsi" w:hAnsiTheme="minorHAnsi" w:cstheme="minorHAnsi"/>
                <w:sz w:val="24"/>
                <w:szCs w:val="24"/>
              </w:rPr>
            </w:pPr>
          </w:p>
        </w:tc>
        <w:tc>
          <w:tcPr>
            <w:tcW w:w="2980" w:type="dxa"/>
          </w:tcPr>
          <w:p w14:paraId="4B831925" w14:textId="77777777" w:rsidR="00B875A8" w:rsidRPr="004A6906" w:rsidRDefault="00B875A8" w:rsidP="00B875A8">
            <w:pPr>
              <w:rPr>
                <w:rFonts w:asciiTheme="minorHAnsi" w:hAnsiTheme="minorHAnsi" w:cstheme="minorHAnsi"/>
                <w:sz w:val="24"/>
                <w:szCs w:val="24"/>
              </w:rPr>
            </w:pPr>
            <w:r w:rsidRPr="004A6906">
              <w:rPr>
                <w:rFonts w:asciiTheme="minorHAnsi" w:hAnsiTheme="minorHAnsi" w:cstheme="minorHAnsi"/>
                <w:sz w:val="24"/>
                <w:szCs w:val="24"/>
              </w:rPr>
              <w:t xml:space="preserve">Week </w:t>
            </w:r>
            <w:r>
              <w:rPr>
                <w:rFonts w:asciiTheme="minorHAnsi" w:hAnsiTheme="minorHAnsi" w:cstheme="minorHAnsi"/>
                <w:sz w:val="24"/>
                <w:szCs w:val="24"/>
              </w:rPr>
              <w:t>28</w:t>
            </w:r>
          </w:p>
          <w:p w14:paraId="7F686E70" w14:textId="77777777" w:rsidR="00B875A8" w:rsidRPr="004A6906" w:rsidRDefault="00B875A8" w:rsidP="00B875A8">
            <w:pPr>
              <w:rPr>
                <w:rFonts w:asciiTheme="minorHAnsi" w:hAnsiTheme="minorHAnsi" w:cstheme="minorHAnsi"/>
                <w:sz w:val="24"/>
                <w:szCs w:val="24"/>
              </w:rPr>
            </w:pPr>
            <w:r w:rsidRPr="004A6906">
              <w:rPr>
                <w:rFonts w:asciiTheme="minorHAnsi" w:hAnsiTheme="minorHAnsi" w:cstheme="minorHAnsi"/>
                <w:sz w:val="24"/>
                <w:szCs w:val="24"/>
              </w:rPr>
              <w:t>2</w:t>
            </w:r>
            <w:r>
              <w:rPr>
                <w:rFonts w:asciiTheme="minorHAnsi" w:hAnsiTheme="minorHAnsi" w:cstheme="minorHAnsi"/>
                <w:sz w:val="24"/>
                <w:szCs w:val="24"/>
              </w:rPr>
              <w:t>0</w:t>
            </w:r>
            <w:r w:rsidRPr="004A6906">
              <w:rPr>
                <w:rFonts w:asciiTheme="minorHAnsi" w:hAnsiTheme="minorHAnsi" w:cstheme="minorHAnsi"/>
                <w:sz w:val="24"/>
                <w:szCs w:val="24"/>
              </w:rPr>
              <w:t xml:space="preserve">00 </w:t>
            </w:r>
            <w:r>
              <w:rPr>
                <w:rFonts w:asciiTheme="minorHAnsi" w:hAnsiTheme="minorHAnsi" w:cstheme="minorHAnsi"/>
                <w:sz w:val="24"/>
                <w:szCs w:val="24"/>
              </w:rPr>
              <w:t>essay</w:t>
            </w:r>
            <w:r w:rsidRPr="004A6906">
              <w:rPr>
                <w:rFonts w:asciiTheme="minorHAnsi" w:hAnsiTheme="minorHAnsi" w:cstheme="minorHAnsi"/>
                <w:sz w:val="24"/>
                <w:szCs w:val="24"/>
              </w:rPr>
              <w:t xml:space="preserve"> (100%)</w:t>
            </w:r>
          </w:p>
        </w:tc>
        <w:tc>
          <w:tcPr>
            <w:tcW w:w="2981" w:type="dxa"/>
          </w:tcPr>
          <w:p w14:paraId="6461C242" w14:textId="77777777" w:rsidR="00B875A8" w:rsidRPr="004A6906" w:rsidRDefault="00B875A8" w:rsidP="00B875A8">
            <w:pPr>
              <w:rPr>
                <w:rFonts w:asciiTheme="minorHAnsi" w:hAnsiTheme="minorHAnsi" w:cstheme="minorHAnsi"/>
                <w:b/>
                <w:sz w:val="24"/>
                <w:szCs w:val="24"/>
              </w:rPr>
            </w:pPr>
          </w:p>
        </w:tc>
      </w:tr>
      <w:tr w:rsidR="00B875A8" w:rsidRPr="003E54C0" w14:paraId="082BAF2F" w14:textId="77777777" w:rsidTr="004A6906">
        <w:tc>
          <w:tcPr>
            <w:tcW w:w="3681" w:type="dxa"/>
          </w:tcPr>
          <w:p w14:paraId="12FE5EF9" w14:textId="77777777" w:rsidR="00B875A8" w:rsidRPr="004A6906" w:rsidRDefault="00B875A8" w:rsidP="00B875A8">
            <w:pPr>
              <w:rPr>
                <w:rFonts w:asciiTheme="minorHAnsi" w:hAnsiTheme="minorHAnsi" w:cstheme="minorHAnsi"/>
                <w:sz w:val="24"/>
                <w:szCs w:val="24"/>
              </w:rPr>
            </w:pPr>
            <w:r w:rsidRPr="004A6906">
              <w:rPr>
                <w:rFonts w:asciiTheme="minorHAnsi" w:hAnsiTheme="minorHAnsi" w:cstheme="minorHAnsi"/>
                <w:sz w:val="24"/>
                <w:szCs w:val="24"/>
              </w:rPr>
              <w:t>ARCS 3</w:t>
            </w:r>
            <w:r w:rsidR="00E44A93">
              <w:rPr>
                <w:rFonts w:asciiTheme="minorHAnsi" w:hAnsiTheme="minorHAnsi" w:cstheme="minorHAnsi"/>
                <w:sz w:val="24"/>
                <w:szCs w:val="24"/>
              </w:rPr>
              <w:t>214</w:t>
            </w:r>
          </w:p>
          <w:p w14:paraId="438E2F2E" w14:textId="77777777" w:rsidR="00B875A8" w:rsidRPr="004A6906" w:rsidRDefault="00B875A8" w:rsidP="00B875A8">
            <w:pPr>
              <w:rPr>
                <w:rFonts w:asciiTheme="minorHAnsi" w:hAnsiTheme="minorHAnsi" w:cstheme="minorHAnsi"/>
                <w:sz w:val="24"/>
                <w:szCs w:val="24"/>
              </w:rPr>
            </w:pPr>
            <w:r>
              <w:rPr>
                <w:rFonts w:asciiTheme="minorHAnsi" w:hAnsiTheme="minorHAnsi" w:cstheme="minorHAnsi"/>
                <w:sz w:val="24"/>
                <w:szCs w:val="24"/>
              </w:rPr>
              <w:t>Preliminary image evaluation</w:t>
            </w:r>
          </w:p>
        </w:tc>
        <w:tc>
          <w:tcPr>
            <w:tcW w:w="1276" w:type="dxa"/>
            <w:vAlign w:val="center"/>
          </w:tcPr>
          <w:p w14:paraId="40B4BE72" w14:textId="77777777" w:rsidR="00B875A8" w:rsidRPr="004A6906" w:rsidRDefault="00B875A8" w:rsidP="00B875A8">
            <w:pPr>
              <w:jc w:val="center"/>
              <w:rPr>
                <w:rFonts w:asciiTheme="minorHAnsi" w:hAnsiTheme="minorHAnsi" w:cstheme="minorHAnsi"/>
                <w:b/>
                <w:sz w:val="24"/>
                <w:szCs w:val="24"/>
              </w:rPr>
            </w:pPr>
            <w:r w:rsidRPr="004A6906">
              <w:rPr>
                <w:rFonts w:asciiTheme="minorHAnsi" w:hAnsiTheme="minorHAnsi" w:cstheme="minorHAnsi"/>
                <w:b/>
                <w:sz w:val="24"/>
                <w:szCs w:val="24"/>
              </w:rPr>
              <w:t>10</w:t>
            </w:r>
          </w:p>
        </w:tc>
        <w:tc>
          <w:tcPr>
            <w:tcW w:w="2980" w:type="dxa"/>
          </w:tcPr>
          <w:p w14:paraId="70FAE0DF" w14:textId="77777777" w:rsidR="00B875A8" w:rsidRPr="004A6906" w:rsidRDefault="00B875A8" w:rsidP="00B875A8">
            <w:pPr>
              <w:rPr>
                <w:rFonts w:asciiTheme="minorHAnsi" w:hAnsiTheme="minorHAnsi" w:cstheme="minorHAnsi"/>
                <w:sz w:val="24"/>
                <w:szCs w:val="24"/>
              </w:rPr>
            </w:pPr>
          </w:p>
        </w:tc>
        <w:tc>
          <w:tcPr>
            <w:tcW w:w="2980" w:type="dxa"/>
          </w:tcPr>
          <w:p w14:paraId="6391B376" w14:textId="77777777" w:rsidR="00B875A8" w:rsidRPr="004A6906" w:rsidRDefault="00B875A8" w:rsidP="00B875A8">
            <w:pPr>
              <w:rPr>
                <w:rFonts w:asciiTheme="minorHAnsi" w:hAnsiTheme="minorHAnsi" w:cstheme="minorHAnsi"/>
                <w:i/>
                <w:sz w:val="24"/>
                <w:szCs w:val="24"/>
              </w:rPr>
            </w:pPr>
            <w:r w:rsidRPr="004A6906">
              <w:rPr>
                <w:rFonts w:asciiTheme="minorHAnsi" w:hAnsiTheme="minorHAnsi" w:cstheme="minorHAnsi"/>
                <w:i/>
                <w:sz w:val="24"/>
                <w:szCs w:val="24"/>
              </w:rPr>
              <w:t xml:space="preserve">Week </w:t>
            </w:r>
            <w:r>
              <w:rPr>
                <w:rFonts w:asciiTheme="minorHAnsi" w:hAnsiTheme="minorHAnsi" w:cstheme="minorHAnsi"/>
                <w:i/>
                <w:sz w:val="24"/>
                <w:szCs w:val="24"/>
              </w:rPr>
              <w:t>28</w:t>
            </w:r>
          </w:p>
          <w:p w14:paraId="679E97CC" w14:textId="77777777" w:rsidR="00B875A8" w:rsidRPr="004A6906" w:rsidRDefault="00B875A8" w:rsidP="00B875A8">
            <w:pPr>
              <w:rPr>
                <w:rFonts w:asciiTheme="minorHAnsi" w:hAnsiTheme="minorHAnsi" w:cstheme="minorHAnsi"/>
                <w:sz w:val="24"/>
                <w:szCs w:val="24"/>
              </w:rPr>
            </w:pPr>
            <w:r w:rsidRPr="004A6906">
              <w:rPr>
                <w:rFonts w:asciiTheme="minorHAnsi" w:hAnsiTheme="minorHAnsi" w:cstheme="minorHAnsi"/>
                <w:sz w:val="24"/>
                <w:szCs w:val="24"/>
              </w:rPr>
              <w:t>2</w:t>
            </w:r>
            <w:r>
              <w:rPr>
                <w:rFonts w:asciiTheme="minorHAnsi" w:hAnsiTheme="minorHAnsi" w:cstheme="minorHAnsi"/>
                <w:sz w:val="24"/>
                <w:szCs w:val="24"/>
              </w:rPr>
              <w:t>0</w:t>
            </w:r>
            <w:r w:rsidRPr="004A6906">
              <w:rPr>
                <w:rFonts w:asciiTheme="minorHAnsi" w:hAnsiTheme="minorHAnsi" w:cstheme="minorHAnsi"/>
                <w:sz w:val="24"/>
                <w:szCs w:val="24"/>
              </w:rPr>
              <w:t xml:space="preserve">00 </w:t>
            </w:r>
            <w:r>
              <w:rPr>
                <w:rFonts w:asciiTheme="minorHAnsi" w:hAnsiTheme="minorHAnsi" w:cstheme="minorHAnsi"/>
                <w:sz w:val="24"/>
                <w:szCs w:val="24"/>
              </w:rPr>
              <w:t>essay</w:t>
            </w:r>
            <w:r w:rsidRPr="004A6906">
              <w:rPr>
                <w:rFonts w:asciiTheme="minorHAnsi" w:hAnsiTheme="minorHAnsi" w:cstheme="minorHAnsi"/>
                <w:sz w:val="24"/>
                <w:szCs w:val="24"/>
              </w:rPr>
              <w:t xml:space="preserve"> (100%)</w:t>
            </w:r>
          </w:p>
        </w:tc>
        <w:tc>
          <w:tcPr>
            <w:tcW w:w="2981" w:type="dxa"/>
          </w:tcPr>
          <w:p w14:paraId="4A325675" w14:textId="77777777" w:rsidR="00B875A8" w:rsidRPr="004A6906" w:rsidRDefault="00B875A8" w:rsidP="00B875A8">
            <w:pPr>
              <w:rPr>
                <w:rFonts w:asciiTheme="minorHAnsi" w:hAnsiTheme="minorHAnsi" w:cstheme="minorHAnsi"/>
                <w:b/>
                <w:sz w:val="24"/>
                <w:szCs w:val="24"/>
              </w:rPr>
            </w:pPr>
          </w:p>
        </w:tc>
      </w:tr>
      <w:tr w:rsidR="00B875A8" w:rsidRPr="003E54C0" w14:paraId="1F3697BE" w14:textId="77777777" w:rsidTr="004A6906">
        <w:tc>
          <w:tcPr>
            <w:tcW w:w="3681" w:type="dxa"/>
          </w:tcPr>
          <w:p w14:paraId="0EEC480A" w14:textId="77777777" w:rsidR="00B875A8" w:rsidRPr="004A6906" w:rsidRDefault="00B875A8" w:rsidP="00B875A8">
            <w:pPr>
              <w:rPr>
                <w:rFonts w:asciiTheme="minorHAnsi" w:hAnsiTheme="minorHAnsi" w:cstheme="minorHAnsi"/>
                <w:sz w:val="24"/>
                <w:szCs w:val="24"/>
              </w:rPr>
            </w:pPr>
            <w:r w:rsidRPr="004A6906">
              <w:rPr>
                <w:rFonts w:asciiTheme="minorHAnsi" w:hAnsiTheme="minorHAnsi" w:cstheme="minorHAnsi"/>
                <w:sz w:val="24"/>
                <w:szCs w:val="24"/>
              </w:rPr>
              <w:t>ARCS 3203</w:t>
            </w:r>
          </w:p>
          <w:p w14:paraId="19945052" w14:textId="77777777" w:rsidR="00B875A8" w:rsidRPr="004A6906" w:rsidRDefault="00B875A8" w:rsidP="00B875A8">
            <w:pPr>
              <w:rPr>
                <w:rFonts w:asciiTheme="minorHAnsi" w:hAnsiTheme="minorHAnsi" w:cstheme="minorHAnsi"/>
                <w:sz w:val="24"/>
                <w:szCs w:val="24"/>
              </w:rPr>
            </w:pPr>
            <w:r w:rsidRPr="004A6906">
              <w:rPr>
                <w:rFonts w:asciiTheme="minorHAnsi" w:hAnsiTheme="minorHAnsi" w:cstheme="minorHAnsi"/>
                <w:sz w:val="24"/>
                <w:szCs w:val="24"/>
              </w:rPr>
              <w:t>Focused Professional Practice</w:t>
            </w:r>
          </w:p>
        </w:tc>
        <w:tc>
          <w:tcPr>
            <w:tcW w:w="1276" w:type="dxa"/>
            <w:vAlign w:val="center"/>
          </w:tcPr>
          <w:p w14:paraId="69DA2577" w14:textId="77777777" w:rsidR="00B875A8" w:rsidRPr="004A6906" w:rsidRDefault="00B875A8" w:rsidP="00B875A8">
            <w:pPr>
              <w:jc w:val="center"/>
              <w:rPr>
                <w:rFonts w:asciiTheme="minorHAnsi" w:hAnsiTheme="minorHAnsi" w:cstheme="minorHAnsi"/>
                <w:b/>
                <w:sz w:val="24"/>
                <w:szCs w:val="24"/>
              </w:rPr>
            </w:pPr>
            <w:r w:rsidRPr="004A6906">
              <w:rPr>
                <w:rFonts w:asciiTheme="minorHAnsi" w:hAnsiTheme="minorHAnsi" w:cstheme="minorHAnsi"/>
                <w:b/>
                <w:sz w:val="24"/>
                <w:szCs w:val="24"/>
              </w:rPr>
              <w:t>10</w:t>
            </w:r>
          </w:p>
        </w:tc>
        <w:tc>
          <w:tcPr>
            <w:tcW w:w="2980" w:type="dxa"/>
          </w:tcPr>
          <w:p w14:paraId="70DC319A" w14:textId="77777777" w:rsidR="00B875A8" w:rsidRPr="004A6906" w:rsidRDefault="00B875A8" w:rsidP="00B875A8">
            <w:pPr>
              <w:rPr>
                <w:rFonts w:asciiTheme="minorHAnsi" w:hAnsiTheme="minorHAnsi" w:cstheme="minorHAnsi"/>
                <w:sz w:val="24"/>
                <w:szCs w:val="24"/>
              </w:rPr>
            </w:pPr>
          </w:p>
        </w:tc>
        <w:tc>
          <w:tcPr>
            <w:tcW w:w="2980" w:type="dxa"/>
          </w:tcPr>
          <w:p w14:paraId="4A67C5F3" w14:textId="77777777" w:rsidR="00B875A8" w:rsidRPr="004A6906" w:rsidRDefault="00B875A8" w:rsidP="00B875A8">
            <w:pPr>
              <w:rPr>
                <w:rFonts w:asciiTheme="minorHAnsi" w:hAnsiTheme="minorHAnsi" w:cstheme="minorHAnsi"/>
                <w:i/>
                <w:sz w:val="24"/>
                <w:szCs w:val="24"/>
              </w:rPr>
            </w:pPr>
            <w:r w:rsidRPr="004A6906">
              <w:rPr>
                <w:rFonts w:asciiTheme="minorHAnsi" w:hAnsiTheme="minorHAnsi" w:cstheme="minorHAnsi"/>
                <w:i/>
                <w:sz w:val="24"/>
                <w:szCs w:val="24"/>
              </w:rPr>
              <w:t xml:space="preserve">Week </w:t>
            </w:r>
            <w:r>
              <w:rPr>
                <w:rFonts w:asciiTheme="minorHAnsi" w:hAnsiTheme="minorHAnsi" w:cstheme="minorHAnsi"/>
                <w:i/>
                <w:sz w:val="24"/>
                <w:szCs w:val="24"/>
              </w:rPr>
              <w:t>28</w:t>
            </w:r>
            <w:r w:rsidRPr="004A6906">
              <w:rPr>
                <w:rFonts w:asciiTheme="minorHAnsi" w:hAnsiTheme="minorHAnsi" w:cstheme="minorHAnsi"/>
                <w:i/>
                <w:sz w:val="24"/>
                <w:szCs w:val="24"/>
              </w:rPr>
              <w:t xml:space="preserve"> </w:t>
            </w:r>
          </w:p>
          <w:p w14:paraId="0A21CF6D" w14:textId="77777777" w:rsidR="00B875A8" w:rsidRPr="004A6906" w:rsidRDefault="00B875A8" w:rsidP="00B875A8">
            <w:pPr>
              <w:rPr>
                <w:rFonts w:asciiTheme="minorHAnsi" w:hAnsiTheme="minorHAnsi" w:cstheme="minorHAnsi"/>
                <w:sz w:val="24"/>
                <w:szCs w:val="24"/>
              </w:rPr>
            </w:pPr>
            <w:r w:rsidRPr="004A6906">
              <w:rPr>
                <w:rFonts w:asciiTheme="minorHAnsi" w:hAnsiTheme="minorHAnsi" w:cstheme="minorHAnsi"/>
                <w:sz w:val="24"/>
                <w:szCs w:val="24"/>
              </w:rPr>
              <w:t>2</w:t>
            </w:r>
            <w:r>
              <w:rPr>
                <w:rFonts w:asciiTheme="minorHAnsi" w:hAnsiTheme="minorHAnsi" w:cstheme="minorHAnsi"/>
                <w:sz w:val="24"/>
                <w:szCs w:val="24"/>
              </w:rPr>
              <w:t>0</w:t>
            </w:r>
            <w:r w:rsidRPr="004A6906">
              <w:rPr>
                <w:rFonts w:asciiTheme="minorHAnsi" w:hAnsiTheme="minorHAnsi" w:cstheme="minorHAnsi"/>
                <w:sz w:val="24"/>
                <w:szCs w:val="24"/>
              </w:rPr>
              <w:t>00 essay (100%)</w:t>
            </w:r>
          </w:p>
        </w:tc>
        <w:tc>
          <w:tcPr>
            <w:tcW w:w="2981" w:type="dxa"/>
          </w:tcPr>
          <w:p w14:paraId="4E1F3B66" w14:textId="77777777" w:rsidR="00B875A8" w:rsidRPr="004A6906" w:rsidRDefault="00B875A8" w:rsidP="00B875A8">
            <w:pPr>
              <w:rPr>
                <w:rFonts w:asciiTheme="minorHAnsi" w:hAnsiTheme="minorHAnsi" w:cstheme="minorHAnsi"/>
                <w:b/>
                <w:sz w:val="24"/>
                <w:szCs w:val="24"/>
              </w:rPr>
            </w:pPr>
          </w:p>
        </w:tc>
      </w:tr>
      <w:tr w:rsidR="00B875A8" w:rsidRPr="003E54C0" w14:paraId="7A60C1AC" w14:textId="77777777" w:rsidTr="004A6906">
        <w:tc>
          <w:tcPr>
            <w:tcW w:w="3681" w:type="dxa"/>
          </w:tcPr>
          <w:p w14:paraId="0C6805C8" w14:textId="77777777" w:rsidR="00B875A8" w:rsidRPr="004A6906" w:rsidRDefault="00B875A8" w:rsidP="00B875A8">
            <w:pPr>
              <w:rPr>
                <w:rFonts w:asciiTheme="minorHAnsi" w:hAnsiTheme="minorHAnsi" w:cstheme="minorHAnsi"/>
                <w:sz w:val="24"/>
                <w:szCs w:val="24"/>
              </w:rPr>
            </w:pPr>
            <w:r w:rsidRPr="004A6906">
              <w:rPr>
                <w:rFonts w:asciiTheme="minorHAnsi" w:hAnsiTheme="minorHAnsi" w:cstheme="minorHAnsi"/>
                <w:sz w:val="24"/>
                <w:szCs w:val="24"/>
              </w:rPr>
              <w:t>ARCS 3204</w:t>
            </w:r>
          </w:p>
          <w:p w14:paraId="0DB26E26" w14:textId="77777777" w:rsidR="00B875A8" w:rsidRPr="004A6906" w:rsidRDefault="00B875A8" w:rsidP="00E44A93">
            <w:pPr>
              <w:rPr>
                <w:rFonts w:asciiTheme="minorHAnsi" w:hAnsiTheme="minorHAnsi" w:cstheme="minorHAnsi"/>
                <w:sz w:val="24"/>
                <w:szCs w:val="24"/>
              </w:rPr>
            </w:pPr>
            <w:r w:rsidRPr="004A6906">
              <w:rPr>
                <w:rFonts w:asciiTheme="minorHAnsi" w:hAnsiTheme="minorHAnsi" w:cstheme="minorHAnsi"/>
                <w:sz w:val="24"/>
                <w:szCs w:val="24"/>
              </w:rPr>
              <w:t xml:space="preserve">Forensic </w:t>
            </w:r>
            <w:r w:rsidR="00E44A93">
              <w:rPr>
                <w:rFonts w:asciiTheme="minorHAnsi" w:hAnsiTheme="minorHAnsi" w:cstheme="minorHAnsi"/>
                <w:sz w:val="24"/>
                <w:szCs w:val="24"/>
              </w:rPr>
              <w:t>Radiography</w:t>
            </w:r>
          </w:p>
        </w:tc>
        <w:tc>
          <w:tcPr>
            <w:tcW w:w="1276" w:type="dxa"/>
            <w:vAlign w:val="center"/>
          </w:tcPr>
          <w:p w14:paraId="11386CE4" w14:textId="77777777" w:rsidR="00B875A8" w:rsidRPr="004A6906" w:rsidRDefault="00B875A8" w:rsidP="00B875A8">
            <w:pPr>
              <w:jc w:val="center"/>
              <w:rPr>
                <w:rFonts w:asciiTheme="minorHAnsi" w:hAnsiTheme="minorHAnsi" w:cstheme="minorHAnsi"/>
                <w:b/>
                <w:sz w:val="24"/>
                <w:szCs w:val="24"/>
              </w:rPr>
            </w:pPr>
            <w:r w:rsidRPr="004A6906">
              <w:rPr>
                <w:rFonts w:asciiTheme="minorHAnsi" w:hAnsiTheme="minorHAnsi" w:cstheme="minorHAnsi"/>
                <w:b/>
                <w:sz w:val="24"/>
                <w:szCs w:val="24"/>
              </w:rPr>
              <w:t>10</w:t>
            </w:r>
          </w:p>
        </w:tc>
        <w:tc>
          <w:tcPr>
            <w:tcW w:w="2980" w:type="dxa"/>
          </w:tcPr>
          <w:p w14:paraId="3CB62C70" w14:textId="77777777" w:rsidR="00B875A8" w:rsidRPr="004A6906" w:rsidRDefault="00B875A8" w:rsidP="00B875A8">
            <w:pPr>
              <w:rPr>
                <w:rFonts w:asciiTheme="minorHAnsi" w:hAnsiTheme="minorHAnsi" w:cstheme="minorHAnsi"/>
                <w:sz w:val="24"/>
                <w:szCs w:val="24"/>
              </w:rPr>
            </w:pPr>
          </w:p>
        </w:tc>
        <w:tc>
          <w:tcPr>
            <w:tcW w:w="2980" w:type="dxa"/>
          </w:tcPr>
          <w:p w14:paraId="33D394B6" w14:textId="77777777" w:rsidR="00B875A8" w:rsidRPr="004A6906" w:rsidRDefault="00B875A8" w:rsidP="00B875A8">
            <w:pPr>
              <w:tabs>
                <w:tab w:val="center" w:pos="4153"/>
                <w:tab w:val="right" w:pos="8306"/>
              </w:tabs>
              <w:rPr>
                <w:rFonts w:asciiTheme="minorHAnsi" w:hAnsiTheme="minorHAnsi" w:cstheme="minorHAnsi"/>
                <w:sz w:val="24"/>
                <w:szCs w:val="24"/>
              </w:rPr>
            </w:pPr>
            <w:r w:rsidRPr="004A6906">
              <w:rPr>
                <w:rFonts w:asciiTheme="minorHAnsi" w:hAnsiTheme="minorHAnsi" w:cstheme="minorHAnsi"/>
                <w:sz w:val="24"/>
                <w:szCs w:val="24"/>
              </w:rPr>
              <w:t xml:space="preserve">Week </w:t>
            </w:r>
            <w:r>
              <w:rPr>
                <w:rFonts w:asciiTheme="minorHAnsi" w:hAnsiTheme="minorHAnsi" w:cstheme="minorHAnsi"/>
                <w:sz w:val="24"/>
                <w:szCs w:val="24"/>
              </w:rPr>
              <w:t>28</w:t>
            </w:r>
          </w:p>
          <w:p w14:paraId="56FCE3A8" w14:textId="77777777" w:rsidR="00B875A8" w:rsidRPr="004A6906" w:rsidRDefault="00B875A8" w:rsidP="00B875A8">
            <w:pPr>
              <w:rPr>
                <w:rFonts w:asciiTheme="minorHAnsi" w:hAnsiTheme="minorHAnsi" w:cstheme="minorHAnsi"/>
                <w:sz w:val="24"/>
                <w:szCs w:val="24"/>
              </w:rPr>
            </w:pPr>
            <w:r w:rsidRPr="004A6906">
              <w:rPr>
                <w:rFonts w:asciiTheme="minorHAnsi" w:hAnsiTheme="minorHAnsi" w:cstheme="minorHAnsi"/>
                <w:sz w:val="24"/>
                <w:szCs w:val="24"/>
              </w:rPr>
              <w:t>2</w:t>
            </w:r>
            <w:r>
              <w:rPr>
                <w:rFonts w:asciiTheme="minorHAnsi" w:hAnsiTheme="minorHAnsi" w:cstheme="minorHAnsi"/>
                <w:sz w:val="24"/>
                <w:szCs w:val="24"/>
              </w:rPr>
              <w:t>0</w:t>
            </w:r>
            <w:r w:rsidRPr="004A6906">
              <w:rPr>
                <w:rFonts w:asciiTheme="minorHAnsi" w:hAnsiTheme="minorHAnsi" w:cstheme="minorHAnsi"/>
                <w:sz w:val="24"/>
                <w:szCs w:val="24"/>
              </w:rPr>
              <w:t xml:space="preserve">00 </w:t>
            </w:r>
            <w:r>
              <w:rPr>
                <w:rFonts w:asciiTheme="minorHAnsi" w:hAnsiTheme="minorHAnsi" w:cstheme="minorHAnsi"/>
                <w:sz w:val="24"/>
                <w:szCs w:val="24"/>
              </w:rPr>
              <w:t>e</w:t>
            </w:r>
            <w:r w:rsidRPr="004A6906">
              <w:rPr>
                <w:rFonts w:asciiTheme="minorHAnsi" w:hAnsiTheme="minorHAnsi" w:cstheme="minorHAnsi"/>
                <w:sz w:val="24"/>
                <w:szCs w:val="24"/>
              </w:rPr>
              <w:t>ssay (100%)</w:t>
            </w:r>
          </w:p>
        </w:tc>
        <w:tc>
          <w:tcPr>
            <w:tcW w:w="2981" w:type="dxa"/>
          </w:tcPr>
          <w:p w14:paraId="3EB68032" w14:textId="77777777" w:rsidR="00B875A8" w:rsidRPr="004A6906" w:rsidRDefault="00B875A8" w:rsidP="00B875A8">
            <w:pPr>
              <w:rPr>
                <w:rFonts w:asciiTheme="minorHAnsi" w:hAnsiTheme="minorHAnsi" w:cstheme="minorHAnsi"/>
                <w:b/>
                <w:sz w:val="24"/>
                <w:szCs w:val="24"/>
              </w:rPr>
            </w:pPr>
          </w:p>
        </w:tc>
      </w:tr>
      <w:tr w:rsidR="00B875A8" w:rsidRPr="003E54C0" w14:paraId="3ECF43B5" w14:textId="77777777" w:rsidTr="004A6906">
        <w:tc>
          <w:tcPr>
            <w:tcW w:w="3681" w:type="dxa"/>
          </w:tcPr>
          <w:p w14:paraId="6CF2D692" w14:textId="77777777" w:rsidR="00B875A8" w:rsidRPr="004A6906" w:rsidRDefault="00B875A8" w:rsidP="00B875A8">
            <w:pPr>
              <w:rPr>
                <w:rFonts w:asciiTheme="minorHAnsi" w:hAnsiTheme="minorHAnsi" w:cstheme="minorHAnsi"/>
                <w:sz w:val="24"/>
                <w:szCs w:val="24"/>
              </w:rPr>
            </w:pPr>
            <w:r w:rsidRPr="004A6906">
              <w:rPr>
                <w:rFonts w:asciiTheme="minorHAnsi" w:hAnsiTheme="minorHAnsi" w:cstheme="minorHAnsi"/>
                <w:sz w:val="24"/>
                <w:szCs w:val="24"/>
              </w:rPr>
              <w:t>ARCS 3205</w:t>
            </w:r>
          </w:p>
          <w:p w14:paraId="3B1E9F3E" w14:textId="77777777" w:rsidR="00B875A8" w:rsidRPr="004A6906" w:rsidRDefault="00B875A8" w:rsidP="00B875A8">
            <w:pPr>
              <w:rPr>
                <w:rFonts w:asciiTheme="minorHAnsi" w:hAnsiTheme="minorHAnsi" w:cstheme="minorHAnsi"/>
                <w:sz w:val="24"/>
                <w:szCs w:val="24"/>
              </w:rPr>
            </w:pPr>
            <w:r w:rsidRPr="004A6906">
              <w:rPr>
                <w:rFonts w:asciiTheme="minorHAnsi" w:hAnsiTheme="minorHAnsi" w:cstheme="minorHAnsi"/>
                <w:sz w:val="24"/>
                <w:szCs w:val="24"/>
              </w:rPr>
              <w:t>Paediatric Radiography</w:t>
            </w:r>
          </w:p>
        </w:tc>
        <w:tc>
          <w:tcPr>
            <w:tcW w:w="1276" w:type="dxa"/>
            <w:vAlign w:val="center"/>
          </w:tcPr>
          <w:p w14:paraId="20CFDF46" w14:textId="77777777" w:rsidR="00B875A8" w:rsidRPr="004A6906" w:rsidRDefault="00B875A8" w:rsidP="00B875A8">
            <w:pPr>
              <w:jc w:val="center"/>
              <w:rPr>
                <w:rFonts w:asciiTheme="minorHAnsi" w:hAnsiTheme="minorHAnsi" w:cstheme="minorHAnsi"/>
                <w:b/>
                <w:sz w:val="24"/>
                <w:szCs w:val="24"/>
              </w:rPr>
            </w:pPr>
            <w:r w:rsidRPr="004A6906">
              <w:rPr>
                <w:rFonts w:asciiTheme="minorHAnsi" w:hAnsiTheme="minorHAnsi" w:cstheme="minorHAnsi"/>
                <w:b/>
                <w:sz w:val="24"/>
                <w:szCs w:val="24"/>
              </w:rPr>
              <w:t>10</w:t>
            </w:r>
          </w:p>
        </w:tc>
        <w:tc>
          <w:tcPr>
            <w:tcW w:w="2980" w:type="dxa"/>
          </w:tcPr>
          <w:p w14:paraId="61B53A6C" w14:textId="77777777" w:rsidR="00B875A8" w:rsidRPr="004A6906" w:rsidRDefault="00B875A8" w:rsidP="00B875A8">
            <w:pPr>
              <w:rPr>
                <w:rFonts w:asciiTheme="minorHAnsi" w:hAnsiTheme="minorHAnsi" w:cstheme="minorHAnsi"/>
                <w:i/>
                <w:sz w:val="24"/>
                <w:szCs w:val="24"/>
              </w:rPr>
            </w:pPr>
          </w:p>
        </w:tc>
        <w:tc>
          <w:tcPr>
            <w:tcW w:w="2980" w:type="dxa"/>
          </w:tcPr>
          <w:p w14:paraId="008F31B5" w14:textId="77777777" w:rsidR="00B875A8" w:rsidRPr="004A6906" w:rsidRDefault="00B875A8" w:rsidP="00B875A8">
            <w:pPr>
              <w:tabs>
                <w:tab w:val="center" w:pos="4153"/>
                <w:tab w:val="right" w:pos="8306"/>
              </w:tabs>
              <w:rPr>
                <w:rFonts w:asciiTheme="minorHAnsi" w:hAnsiTheme="minorHAnsi" w:cstheme="minorHAnsi"/>
                <w:iCs/>
                <w:sz w:val="24"/>
                <w:szCs w:val="24"/>
              </w:rPr>
            </w:pPr>
            <w:r w:rsidRPr="004A6906">
              <w:rPr>
                <w:rFonts w:asciiTheme="minorHAnsi" w:hAnsiTheme="minorHAnsi" w:cstheme="minorHAnsi"/>
                <w:iCs/>
                <w:sz w:val="24"/>
                <w:szCs w:val="24"/>
              </w:rPr>
              <w:t xml:space="preserve">Week </w:t>
            </w:r>
            <w:r>
              <w:rPr>
                <w:rFonts w:asciiTheme="minorHAnsi" w:hAnsiTheme="minorHAnsi" w:cstheme="minorHAnsi"/>
                <w:iCs/>
                <w:sz w:val="24"/>
                <w:szCs w:val="24"/>
              </w:rPr>
              <w:t>28</w:t>
            </w:r>
          </w:p>
          <w:p w14:paraId="10729285" w14:textId="77777777" w:rsidR="00B875A8" w:rsidRPr="004A6906" w:rsidRDefault="00B875A8" w:rsidP="00B875A8">
            <w:pPr>
              <w:rPr>
                <w:rFonts w:asciiTheme="minorHAnsi" w:hAnsiTheme="minorHAnsi" w:cstheme="minorHAnsi"/>
                <w:sz w:val="24"/>
                <w:szCs w:val="24"/>
              </w:rPr>
            </w:pPr>
            <w:r w:rsidRPr="004A6906">
              <w:rPr>
                <w:rFonts w:asciiTheme="minorHAnsi" w:hAnsiTheme="minorHAnsi" w:cstheme="minorHAnsi"/>
                <w:iCs/>
                <w:sz w:val="24"/>
                <w:szCs w:val="24"/>
              </w:rPr>
              <w:t>2</w:t>
            </w:r>
            <w:r>
              <w:rPr>
                <w:rFonts w:asciiTheme="minorHAnsi" w:hAnsiTheme="minorHAnsi" w:cstheme="minorHAnsi"/>
                <w:iCs/>
                <w:sz w:val="24"/>
                <w:szCs w:val="24"/>
              </w:rPr>
              <w:t>0</w:t>
            </w:r>
            <w:r w:rsidRPr="004A6906">
              <w:rPr>
                <w:rFonts w:asciiTheme="minorHAnsi" w:hAnsiTheme="minorHAnsi" w:cstheme="minorHAnsi"/>
                <w:iCs/>
                <w:sz w:val="24"/>
                <w:szCs w:val="24"/>
              </w:rPr>
              <w:t xml:space="preserve">00 </w:t>
            </w:r>
            <w:r>
              <w:rPr>
                <w:rFonts w:asciiTheme="minorHAnsi" w:hAnsiTheme="minorHAnsi" w:cstheme="minorHAnsi"/>
                <w:iCs/>
                <w:sz w:val="24"/>
                <w:szCs w:val="24"/>
              </w:rPr>
              <w:t>e</w:t>
            </w:r>
            <w:r w:rsidRPr="004A6906">
              <w:rPr>
                <w:rFonts w:asciiTheme="minorHAnsi" w:hAnsiTheme="minorHAnsi" w:cstheme="minorHAnsi"/>
                <w:iCs/>
                <w:sz w:val="24"/>
                <w:szCs w:val="24"/>
              </w:rPr>
              <w:t>ssay (100%)</w:t>
            </w:r>
          </w:p>
        </w:tc>
        <w:tc>
          <w:tcPr>
            <w:tcW w:w="2981" w:type="dxa"/>
          </w:tcPr>
          <w:p w14:paraId="166BC0C7" w14:textId="77777777" w:rsidR="00B875A8" w:rsidRPr="004A6906" w:rsidRDefault="00B875A8" w:rsidP="00B875A8">
            <w:pPr>
              <w:rPr>
                <w:rFonts w:asciiTheme="minorHAnsi" w:hAnsiTheme="minorHAnsi" w:cstheme="minorHAnsi"/>
                <w:b/>
                <w:sz w:val="24"/>
                <w:szCs w:val="24"/>
              </w:rPr>
            </w:pPr>
          </w:p>
        </w:tc>
      </w:tr>
    </w:tbl>
    <w:p w14:paraId="30655BCC" w14:textId="77777777" w:rsidR="00E079D4" w:rsidRDefault="00E079D4" w:rsidP="00D93AA7">
      <w:pPr>
        <w:ind w:left="284"/>
        <w:jc w:val="both"/>
        <w:rPr>
          <w:rFonts w:cs="Arial"/>
          <w:sz w:val="24"/>
          <w:szCs w:val="24"/>
        </w:rPr>
      </w:pPr>
    </w:p>
    <w:p w14:paraId="3B7F6598" w14:textId="77777777" w:rsidR="00350F5F" w:rsidRDefault="00350F5F" w:rsidP="00D93AA7">
      <w:pPr>
        <w:ind w:left="284"/>
        <w:jc w:val="both"/>
        <w:rPr>
          <w:rFonts w:cs="Arial"/>
          <w:sz w:val="24"/>
          <w:szCs w:val="24"/>
        </w:rPr>
      </w:pPr>
    </w:p>
    <w:p w14:paraId="216952CF" w14:textId="77777777" w:rsidR="00E079D4" w:rsidRDefault="00E079D4" w:rsidP="00D93AA7">
      <w:pPr>
        <w:ind w:left="284"/>
        <w:jc w:val="both"/>
        <w:rPr>
          <w:rFonts w:cs="Arial"/>
          <w:sz w:val="24"/>
          <w:szCs w:val="24"/>
        </w:rPr>
        <w:sectPr w:rsidR="00E079D4" w:rsidSect="009A42BD">
          <w:pgSz w:w="16838" w:h="11906" w:orient="landscape"/>
          <w:pgMar w:top="1134" w:right="1134" w:bottom="1134" w:left="1134" w:header="709" w:footer="709" w:gutter="0"/>
          <w:cols w:space="708"/>
          <w:docGrid w:linePitch="360"/>
        </w:sectPr>
      </w:pPr>
    </w:p>
    <w:p w14:paraId="609A99D3" w14:textId="77777777" w:rsidR="00A3624C" w:rsidRPr="004A6906" w:rsidRDefault="00A3624C" w:rsidP="001B6AFC">
      <w:pPr>
        <w:pStyle w:val="Heading2"/>
        <w:rPr>
          <w:b/>
        </w:rPr>
      </w:pPr>
      <w:r w:rsidRPr="004A6906">
        <w:lastRenderedPageBreak/>
        <w:t>Progression</w:t>
      </w:r>
    </w:p>
    <w:p w14:paraId="260C308F" w14:textId="77777777" w:rsidR="00EC598D" w:rsidRPr="002741D8" w:rsidRDefault="00EC598D" w:rsidP="004A6906">
      <w:pPr>
        <w:pStyle w:val="Heading3"/>
      </w:pPr>
      <w:r w:rsidRPr="002741D8">
        <w:t>Pass</w:t>
      </w:r>
      <w:r w:rsidR="00032455">
        <w:t xml:space="preserve"> </w:t>
      </w:r>
      <w:r w:rsidRPr="002741D8">
        <w:t>Mark</w:t>
      </w:r>
    </w:p>
    <w:p w14:paraId="3CAFAFEC" w14:textId="128B219B" w:rsidR="00F10C9F" w:rsidRDefault="00F10C9F" w:rsidP="00F10C9F">
      <w:pPr>
        <w:jc w:val="both"/>
        <w:rPr>
          <w:rFonts w:cs="Arial"/>
          <w:b/>
          <w:sz w:val="24"/>
          <w:szCs w:val="24"/>
        </w:rPr>
      </w:pPr>
      <w:r w:rsidRPr="00F10C9F">
        <w:rPr>
          <w:rFonts w:cs="Arial"/>
          <w:sz w:val="24"/>
          <w:szCs w:val="24"/>
        </w:rPr>
        <w:t>The</w:t>
      </w:r>
      <w:r w:rsidR="002E167B">
        <w:rPr>
          <w:rFonts w:cs="Arial"/>
          <w:sz w:val="24"/>
          <w:szCs w:val="24"/>
        </w:rPr>
        <w:t xml:space="preserve"> pass </w:t>
      </w:r>
      <w:r w:rsidR="000318F9">
        <w:rPr>
          <w:rFonts w:cs="Arial"/>
          <w:sz w:val="24"/>
          <w:szCs w:val="24"/>
        </w:rPr>
        <w:t>mark for all modules is 40</w:t>
      </w:r>
      <w:r w:rsidRPr="00F10C9F">
        <w:rPr>
          <w:rFonts w:cs="Arial"/>
          <w:sz w:val="24"/>
          <w:szCs w:val="24"/>
        </w:rPr>
        <w:t>. A candidate deemed to have passed a module will gain credits for that module according to its credit rating.</w:t>
      </w:r>
      <w:r w:rsidRPr="00F10C9F">
        <w:rPr>
          <w:rFonts w:cs="Arial"/>
          <w:b/>
          <w:sz w:val="24"/>
          <w:szCs w:val="24"/>
        </w:rPr>
        <w:t xml:space="preserve"> </w:t>
      </w:r>
    </w:p>
    <w:p w14:paraId="3AFCBFA2" w14:textId="77777777" w:rsidR="004A6906" w:rsidRPr="00F10C9F" w:rsidRDefault="004A6906" w:rsidP="00F10C9F">
      <w:pPr>
        <w:jc w:val="both"/>
        <w:rPr>
          <w:rFonts w:cs="Arial"/>
          <w:b/>
          <w:sz w:val="24"/>
          <w:szCs w:val="24"/>
        </w:rPr>
      </w:pPr>
    </w:p>
    <w:p w14:paraId="0D508DF6" w14:textId="7149A77E" w:rsidR="00FD20CD" w:rsidRPr="004A6906" w:rsidRDefault="004A6906" w:rsidP="00FD20CD">
      <w:pPr>
        <w:jc w:val="both"/>
        <w:rPr>
          <w:rFonts w:cs="Arial"/>
          <w:b/>
          <w:bCs/>
          <w:sz w:val="24"/>
          <w:szCs w:val="24"/>
        </w:rPr>
      </w:pPr>
      <w:r w:rsidRPr="004A6906">
        <w:rPr>
          <w:rFonts w:cs="Arial"/>
          <w:b/>
          <w:bCs/>
          <w:sz w:val="24"/>
          <w:szCs w:val="24"/>
        </w:rPr>
        <w:t>You will only be eligible for 2 attempts for all modules at each level.</w:t>
      </w:r>
    </w:p>
    <w:p w14:paraId="6662BD41" w14:textId="77777777" w:rsidR="00F10C9F" w:rsidRDefault="00F10C9F" w:rsidP="00F10C9F">
      <w:pPr>
        <w:jc w:val="both"/>
        <w:rPr>
          <w:rFonts w:cs="Arial"/>
          <w:b/>
          <w:sz w:val="24"/>
          <w:szCs w:val="24"/>
        </w:rPr>
      </w:pPr>
    </w:p>
    <w:p w14:paraId="75034ADD" w14:textId="77777777" w:rsidR="00F10C9F" w:rsidRPr="004118FD" w:rsidRDefault="00F10C9F" w:rsidP="004A6906">
      <w:pPr>
        <w:pStyle w:val="Heading3"/>
      </w:pPr>
      <w:r w:rsidRPr="004118FD">
        <w:t>Professional Practice Modules</w:t>
      </w:r>
    </w:p>
    <w:p w14:paraId="1A5C01D7" w14:textId="77777777" w:rsidR="00FD20CD" w:rsidRDefault="004A6906" w:rsidP="00F10C9F">
      <w:pPr>
        <w:jc w:val="both"/>
        <w:rPr>
          <w:rFonts w:cs="Arial"/>
          <w:sz w:val="24"/>
          <w:szCs w:val="24"/>
        </w:rPr>
      </w:pPr>
      <w:r w:rsidRPr="00F10C9F">
        <w:rPr>
          <w:rFonts w:cs="Arial"/>
          <w:sz w:val="24"/>
          <w:szCs w:val="24"/>
        </w:rPr>
        <w:t xml:space="preserve">All components of the assessment for the professional practice modules </w:t>
      </w:r>
      <w:r w:rsidRPr="00F10C9F">
        <w:rPr>
          <w:rFonts w:cs="Arial"/>
          <w:sz w:val="24"/>
          <w:szCs w:val="24"/>
          <w:u w:val="single"/>
        </w:rPr>
        <w:t>must</w:t>
      </w:r>
      <w:r w:rsidRPr="00F10C9F">
        <w:rPr>
          <w:rFonts w:cs="Arial"/>
          <w:sz w:val="24"/>
          <w:szCs w:val="24"/>
        </w:rPr>
        <w:t xml:space="preserve"> be passed</w:t>
      </w:r>
      <w:r w:rsidR="007E021F">
        <w:rPr>
          <w:rFonts w:cs="Arial"/>
          <w:sz w:val="24"/>
          <w:szCs w:val="24"/>
        </w:rPr>
        <w:t>.</w:t>
      </w:r>
    </w:p>
    <w:p w14:paraId="56BF4AD4" w14:textId="77777777" w:rsidR="004A6906" w:rsidRDefault="004A6906" w:rsidP="00F10C9F">
      <w:pPr>
        <w:jc w:val="both"/>
        <w:rPr>
          <w:rFonts w:cs="Arial"/>
          <w:sz w:val="24"/>
          <w:szCs w:val="24"/>
        </w:rPr>
      </w:pPr>
    </w:p>
    <w:p w14:paraId="03A689ED" w14:textId="77777777" w:rsidR="00F10C9F" w:rsidRDefault="00F10C9F" w:rsidP="007E021F">
      <w:pPr>
        <w:jc w:val="both"/>
        <w:rPr>
          <w:rFonts w:cs="Arial"/>
          <w:sz w:val="24"/>
          <w:szCs w:val="24"/>
        </w:rPr>
      </w:pPr>
      <w:r w:rsidRPr="00F10C9F">
        <w:rPr>
          <w:rFonts w:cs="Arial"/>
          <w:sz w:val="24"/>
          <w:szCs w:val="24"/>
        </w:rPr>
        <w:t xml:space="preserve">The </w:t>
      </w:r>
      <w:r w:rsidR="007E021F">
        <w:rPr>
          <w:rFonts w:cs="Arial"/>
          <w:sz w:val="24"/>
          <w:szCs w:val="24"/>
        </w:rPr>
        <w:t>electronic p</w:t>
      </w:r>
      <w:r w:rsidRPr="00F10C9F">
        <w:rPr>
          <w:rFonts w:cs="Arial"/>
          <w:sz w:val="24"/>
          <w:szCs w:val="24"/>
        </w:rPr>
        <w:t xml:space="preserve">ortfolio must be completed to </w:t>
      </w:r>
      <w:r w:rsidR="00E15FAF">
        <w:rPr>
          <w:rFonts w:cs="Arial"/>
          <w:sz w:val="24"/>
          <w:szCs w:val="24"/>
        </w:rPr>
        <w:t>a pass level-including all clinical document</w:t>
      </w:r>
      <w:r w:rsidR="007E021F">
        <w:rPr>
          <w:rFonts w:cs="Arial"/>
          <w:sz w:val="24"/>
          <w:szCs w:val="24"/>
        </w:rPr>
        <w:t xml:space="preserve">ation and assessments.  The electronic portfolio </w:t>
      </w:r>
      <w:r w:rsidRPr="00F10C9F">
        <w:rPr>
          <w:rFonts w:cs="Arial"/>
          <w:sz w:val="24"/>
          <w:szCs w:val="24"/>
        </w:rPr>
        <w:t xml:space="preserve">is on a pass/fail basis. </w:t>
      </w:r>
    </w:p>
    <w:p w14:paraId="2705F395" w14:textId="77777777" w:rsidR="004A6906" w:rsidRDefault="004A6906" w:rsidP="00F10C9F">
      <w:pPr>
        <w:jc w:val="both"/>
        <w:rPr>
          <w:rFonts w:cs="Arial"/>
          <w:sz w:val="24"/>
          <w:szCs w:val="24"/>
        </w:rPr>
      </w:pPr>
    </w:p>
    <w:p w14:paraId="2A5E7498" w14:textId="77777777" w:rsidR="00A60C00" w:rsidRPr="00F10C9F" w:rsidRDefault="00A60C00" w:rsidP="00F10C9F">
      <w:pPr>
        <w:jc w:val="both"/>
        <w:rPr>
          <w:rFonts w:cs="Arial"/>
          <w:sz w:val="24"/>
          <w:szCs w:val="24"/>
        </w:rPr>
      </w:pPr>
      <w:r>
        <w:rPr>
          <w:rFonts w:cs="Arial"/>
          <w:sz w:val="24"/>
          <w:szCs w:val="24"/>
        </w:rPr>
        <w:t>All clinical documents must be submitted on time and passed-any that are late or incomplete will be a 1</w:t>
      </w:r>
      <w:r w:rsidRPr="004118FD">
        <w:rPr>
          <w:rFonts w:cs="Arial"/>
          <w:sz w:val="24"/>
          <w:szCs w:val="24"/>
          <w:vertAlign w:val="superscript"/>
        </w:rPr>
        <w:t>st</w:t>
      </w:r>
      <w:r>
        <w:rPr>
          <w:rFonts w:cs="Arial"/>
          <w:sz w:val="24"/>
          <w:szCs w:val="24"/>
        </w:rPr>
        <w:t xml:space="preserve"> attempt fail. This will therefore mean the overall module mark is capped at 40, and therefore the mark for the </w:t>
      </w:r>
      <w:r w:rsidR="007E021F">
        <w:rPr>
          <w:rFonts w:cs="Arial"/>
          <w:sz w:val="24"/>
          <w:szCs w:val="24"/>
        </w:rPr>
        <w:t>w</w:t>
      </w:r>
      <w:r>
        <w:rPr>
          <w:rFonts w:cs="Arial"/>
          <w:sz w:val="24"/>
          <w:szCs w:val="24"/>
        </w:rPr>
        <w:t xml:space="preserve">ritten component will be capped at 40- in line with the School of Medicine code of assessment. </w:t>
      </w:r>
    </w:p>
    <w:p w14:paraId="04ABC06B" w14:textId="77777777" w:rsidR="00F10C9F" w:rsidRPr="00F10C9F" w:rsidRDefault="00F10C9F" w:rsidP="00F10C9F">
      <w:pPr>
        <w:jc w:val="both"/>
        <w:rPr>
          <w:rFonts w:cs="Arial"/>
          <w:sz w:val="24"/>
          <w:szCs w:val="24"/>
        </w:rPr>
      </w:pPr>
    </w:p>
    <w:p w14:paraId="4C016A24" w14:textId="77777777" w:rsidR="00F10C9F" w:rsidRPr="00F10C9F" w:rsidRDefault="00F10C9F" w:rsidP="00F10C9F">
      <w:pPr>
        <w:jc w:val="both"/>
        <w:rPr>
          <w:rFonts w:cs="Arial"/>
          <w:sz w:val="24"/>
          <w:szCs w:val="24"/>
        </w:rPr>
      </w:pPr>
      <w:r w:rsidRPr="00F10C9F">
        <w:rPr>
          <w:rFonts w:cs="Arial"/>
          <w:sz w:val="24"/>
          <w:szCs w:val="24"/>
        </w:rPr>
        <w:t xml:space="preserve">If you are unsuccessful in </w:t>
      </w:r>
      <w:r w:rsidR="007E021F">
        <w:rPr>
          <w:rFonts w:cs="Arial"/>
          <w:sz w:val="24"/>
          <w:szCs w:val="24"/>
        </w:rPr>
        <w:t xml:space="preserve">your electronic portfolio </w:t>
      </w:r>
      <w:r w:rsidRPr="00F10C9F">
        <w:rPr>
          <w:rFonts w:cs="Arial"/>
          <w:sz w:val="24"/>
          <w:szCs w:val="24"/>
        </w:rPr>
        <w:t xml:space="preserve">you will be required to repeat the </w:t>
      </w:r>
      <w:r w:rsidR="007E021F">
        <w:rPr>
          <w:rFonts w:cs="Arial"/>
          <w:sz w:val="24"/>
          <w:szCs w:val="24"/>
        </w:rPr>
        <w:t>failed components</w:t>
      </w:r>
      <w:r w:rsidR="00A60C00">
        <w:rPr>
          <w:rFonts w:cs="Arial"/>
          <w:sz w:val="24"/>
          <w:szCs w:val="24"/>
        </w:rPr>
        <w:t xml:space="preserve">, and you only have 2 attempts. </w:t>
      </w:r>
    </w:p>
    <w:p w14:paraId="6D51B36D" w14:textId="77777777" w:rsidR="00EC598D" w:rsidRDefault="00EC598D" w:rsidP="00EC598D"/>
    <w:p w14:paraId="725D6052" w14:textId="77777777" w:rsidR="00EC598D" w:rsidRDefault="00EC598D" w:rsidP="004A6906">
      <w:pPr>
        <w:pStyle w:val="Heading3"/>
      </w:pPr>
      <w:r w:rsidRPr="002741D8">
        <w:t>Failure</w:t>
      </w:r>
      <w:r w:rsidR="00032455">
        <w:t xml:space="preserve"> </w:t>
      </w:r>
      <w:r w:rsidRPr="002741D8">
        <w:t>to</w:t>
      </w:r>
      <w:r w:rsidR="00032455">
        <w:t xml:space="preserve"> </w:t>
      </w:r>
      <w:r w:rsidRPr="002741D8">
        <w:t>Achieve</w:t>
      </w:r>
      <w:r w:rsidR="00032455">
        <w:t xml:space="preserve"> </w:t>
      </w:r>
      <w:r w:rsidRPr="002741D8">
        <w:t>Pass</w:t>
      </w:r>
      <w:r w:rsidR="00032455">
        <w:t xml:space="preserve"> </w:t>
      </w:r>
      <w:r w:rsidRPr="002741D8">
        <w:t>Grade</w:t>
      </w:r>
      <w:r w:rsidR="00032455">
        <w:t xml:space="preserve"> </w:t>
      </w:r>
      <w:r w:rsidRPr="002741D8">
        <w:t>for</w:t>
      </w:r>
      <w:r w:rsidR="00032455">
        <w:t xml:space="preserve"> </w:t>
      </w:r>
      <w:r w:rsidRPr="002741D8">
        <w:t>a</w:t>
      </w:r>
      <w:r w:rsidR="00032455">
        <w:t xml:space="preserve"> </w:t>
      </w:r>
      <w:r w:rsidRPr="002741D8">
        <w:t>Module</w:t>
      </w:r>
    </w:p>
    <w:p w14:paraId="03451038" w14:textId="77777777" w:rsidR="004A6906" w:rsidRDefault="004A6906" w:rsidP="004A6906">
      <w:pPr>
        <w:jc w:val="both"/>
        <w:rPr>
          <w:rFonts w:cs="Arial"/>
          <w:sz w:val="24"/>
          <w:szCs w:val="24"/>
        </w:rPr>
      </w:pPr>
      <w:r w:rsidRPr="009A23B0">
        <w:rPr>
          <w:rFonts w:cs="Arial"/>
          <w:sz w:val="24"/>
          <w:szCs w:val="24"/>
        </w:rPr>
        <w:t xml:space="preserve">If you fail the summative assessment for a module you will be required on the recommendation of the Classified </w:t>
      </w:r>
      <w:r>
        <w:rPr>
          <w:rFonts w:cs="Arial"/>
          <w:sz w:val="24"/>
          <w:szCs w:val="24"/>
        </w:rPr>
        <w:t xml:space="preserve">Undergraduate </w:t>
      </w:r>
      <w:r w:rsidR="00B61499">
        <w:rPr>
          <w:rFonts w:cs="Arial"/>
          <w:sz w:val="24"/>
          <w:szCs w:val="24"/>
        </w:rPr>
        <w:t xml:space="preserve">Programmes Progression and Awards </w:t>
      </w:r>
      <w:r>
        <w:rPr>
          <w:rFonts w:cs="Arial"/>
          <w:sz w:val="24"/>
          <w:szCs w:val="24"/>
        </w:rPr>
        <w:t>Board t</w:t>
      </w:r>
      <w:r w:rsidRPr="009A23B0">
        <w:rPr>
          <w:rFonts w:cs="Arial"/>
          <w:sz w:val="24"/>
          <w:szCs w:val="24"/>
        </w:rPr>
        <w:t>o re-sit the assessment.  Where an ass</w:t>
      </w:r>
      <w:r w:rsidR="007E021F">
        <w:rPr>
          <w:rFonts w:cs="Arial"/>
          <w:sz w:val="24"/>
          <w:szCs w:val="24"/>
        </w:rPr>
        <w:t>essment</w:t>
      </w:r>
      <w:r w:rsidRPr="009A23B0">
        <w:rPr>
          <w:rFonts w:cs="Arial"/>
          <w:sz w:val="24"/>
          <w:szCs w:val="24"/>
        </w:rPr>
        <w:t xml:space="preserve"> comprises more than one element, you will normally only be required to resit the failed </w:t>
      </w:r>
      <w:r w:rsidR="00B61499">
        <w:rPr>
          <w:rFonts w:cs="Arial"/>
          <w:sz w:val="24"/>
          <w:szCs w:val="24"/>
        </w:rPr>
        <w:t>component</w:t>
      </w:r>
      <w:r w:rsidRPr="009A23B0">
        <w:rPr>
          <w:rFonts w:cs="Arial"/>
          <w:sz w:val="24"/>
          <w:szCs w:val="24"/>
        </w:rPr>
        <w:t xml:space="preserve"> </w:t>
      </w:r>
      <w:r w:rsidR="00B61499">
        <w:rPr>
          <w:rFonts w:cs="Arial"/>
          <w:sz w:val="24"/>
          <w:szCs w:val="24"/>
        </w:rPr>
        <w:t>(a</w:t>
      </w:r>
      <w:r w:rsidRPr="009A23B0">
        <w:rPr>
          <w:rFonts w:cs="Arial"/>
          <w:sz w:val="24"/>
          <w:szCs w:val="24"/>
        </w:rPr>
        <w:t>rrangements do differ from module to module so please check in the module handbook or with the module leader.)  The maximum mark you can achieve for a module on resubmission is the minimum pass mark of 40 for the module.</w:t>
      </w:r>
    </w:p>
    <w:p w14:paraId="0B8BF383" w14:textId="77777777" w:rsidR="00B61499" w:rsidRPr="009A23B0" w:rsidRDefault="00B61499" w:rsidP="004A6906">
      <w:pPr>
        <w:jc w:val="both"/>
        <w:rPr>
          <w:rFonts w:cs="Arial"/>
          <w:sz w:val="24"/>
          <w:szCs w:val="24"/>
        </w:rPr>
      </w:pPr>
    </w:p>
    <w:p w14:paraId="1309A0CB" w14:textId="77777777" w:rsidR="004A6906" w:rsidRPr="00B61499" w:rsidRDefault="004A6906" w:rsidP="00B61499">
      <w:pPr>
        <w:pStyle w:val="Heading3"/>
      </w:pPr>
      <w:r w:rsidRPr="00F10C9F">
        <w:t>Provision for the Progression of Students</w:t>
      </w:r>
    </w:p>
    <w:p w14:paraId="736A38B1" w14:textId="77777777" w:rsidR="00B61499" w:rsidRPr="00B61499" w:rsidRDefault="00B61499" w:rsidP="00E44A93">
      <w:pPr>
        <w:numPr>
          <w:ilvl w:val="12"/>
          <w:numId w:val="0"/>
        </w:numPr>
        <w:jc w:val="both"/>
        <w:rPr>
          <w:rFonts w:eastAsia="Times New Roman" w:cstheme="minorHAnsi"/>
          <w:sz w:val="24"/>
          <w:szCs w:val="24"/>
        </w:rPr>
      </w:pPr>
      <w:r w:rsidRPr="00B61499">
        <w:rPr>
          <w:rFonts w:eastAsia="Times New Roman" w:cstheme="minorHAnsi"/>
          <w:sz w:val="24"/>
          <w:szCs w:val="24"/>
        </w:rPr>
        <w:t>The BSc (Hons) Diagnostic Radiography Programme is normally to be studied over a 3 year period and should be completed within a maximum of 5 years</w:t>
      </w:r>
      <w:r>
        <w:rPr>
          <w:rFonts w:eastAsia="Times New Roman" w:cstheme="minorHAnsi"/>
          <w:sz w:val="24"/>
          <w:szCs w:val="24"/>
        </w:rPr>
        <w:t xml:space="preserve"> (inclusive of any periods of leave from the programme)</w:t>
      </w:r>
      <w:r w:rsidRPr="00B61499">
        <w:rPr>
          <w:rFonts w:eastAsia="Times New Roman" w:cstheme="minorHAnsi"/>
          <w:sz w:val="24"/>
          <w:szCs w:val="24"/>
        </w:rPr>
        <w:t>.</w:t>
      </w:r>
      <w:r w:rsidR="007E021F">
        <w:rPr>
          <w:rFonts w:eastAsia="Times New Roman" w:cstheme="minorHAnsi"/>
          <w:sz w:val="24"/>
          <w:szCs w:val="24"/>
        </w:rPr>
        <w:t xml:space="preserve">  Please note that the learning support fund may only provide support for four years.</w:t>
      </w:r>
    </w:p>
    <w:p w14:paraId="4D0DCEA8" w14:textId="77777777" w:rsidR="00B61499" w:rsidRPr="00B61499" w:rsidRDefault="00B61499" w:rsidP="00E44A93">
      <w:pPr>
        <w:jc w:val="both"/>
        <w:rPr>
          <w:rFonts w:cstheme="minorHAnsi"/>
          <w:sz w:val="24"/>
          <w:szCs w:val="24"/>
        </w:rPr>
      </w:pPr>
    </w:p>
    <w:p w14:paraId="25BDD7ED" w14:textId="77777777" w:rsidR="00B61499" w:rsidRPr="00B61499" w:rsidRDefault="00B61499" w:rsidP="00E44A93">
      <w:pPr>
        <w:jc w:val="both"/>
        <w:rPr>
          <w:rFonts w:cstheme="minorHAnsi"/>
          <w:sz w:val="24"/>
          <w:szCs w:val="24"/>
        </w:rPr>
      </w:pPr>
      <w:r w:rsidRPr="00B61499">
        <w:rPr>
          <w:rFonts w:cstheme="minorHAnsi"/>
          <w:sz w:val="24"/>
          <w:szCs w:val="24"/>
        </w:rPr>
        <w:t xml:space="preserve">The </w:t>
      </w:r>
      <w:r w:rsidRPr="009A23B0">
        <w:rPr>
          <w:rFonts w:cs="Arial"/>
          <w:sz w:val="24"/>
          <w:szCs w:val="24"/>
        </w:rPr>
        <w:t xml:space="preserve">Classified </w:t>
      </w:r>
      <w:r>
        <w:rPr>
          <w:rFonts w:cs="Arial"/>
          <w:sz w:val="24"/>
          <w:szCs w:val="24"/>
        </w:rPr>
        <w:t>Undergraduate Programmes Progression and Awards Board</w:t>
      </w:r>
      <w:r w:rsidRPr="00B61499">
        <w:rPr>
          <w:rFonts w:cstheme="minorHAnsi"/>
          <w:sz w:val="24"/>
          <w:szCs w:val="24"/>
        </w:rPr>
        <w:t xml:space="preserve"> will consider the performance of all students registered to undertake the programme at en</w:t>
      </w:r>
      <w:r>
        <w:rPr>
          <w:rFonts w:cstheme="minorHAnsi"/>
          <w:sz w:val="24"/>
          <w:szCs w:val="24"/>
        </w:rPr>
        <w:t xml:space="preserve">d of year 1, year 2 and year 3. </w:t>
      </w:r>
      <w:r w:rsidRPr="00B61499">
        <w:rPr>
          <w:rFonts w:cstheme="minorHAnsi"/>
          <w:sz w:val="24"/>
          <w:szCs w:val="24"/>
        </w:rPr>
        <w:t xml:space="preserve">The </w:t>
      </w:r>
      <w:r>
        <w:rPr>
          <w:rFonts w:cstheme="minorHAnsi"/>
          <w:sz w:val="24"/>
          <w:szCs w:val="24"/>
        </w:rPr>
        <w:t xml:space="preserve">Board </w:t>
      </w:r>
      <w:r w:rsidRPr="00B61499">
        <w:rPr>
          <w:rFonts w:cstheme="minorHAnsi"/>
          <w:sz w:val="24"/>
          <w:szCs w:val="24"/>
        </w:rPr>
        <w:t>will consider and make decisions for each result</w:t>
      </w:r>
      <w:r>
        <w:rPr>
          <w:rFonts w:cstheme="minorHAnsi"/>
          <w:sz w:val="24"/>
          <w:szCs w:val="24"/>
        </w:rPr>
        <w:t>, taking into account an</w:t>
      </w:r>
      <w:r w:rsidRPr="00B61499">
        <w:rPr>
          <w:rFonts w:cstheme="minorHAnsi"/>
          <w:sz w:val="24"/>
          <w:szCs w:val="24"/>
        </w:rPr>
        <w:t xml:space="preserve">y late penalties, and mitigating circumstances as approved and awarded by the mitigation panel. </w:t>
      </w:r>
    </w:p>
    <w:p w14:paraId="7F117137" w14:textId="77777777" w:rsidR="00B61499" w:rsidRPr="00B61499" w:rsidRDefault="00B61499" w:rsidP="00E44A93">
      <w:pPr>
        <w:jc w:val="both"/>
        <w:rPr>
          <w:rFonts w:cstheme="minorHAnsi"/>
          <w:sz w:val="24"/>
          <w:szCs w:val="24"/>
        </w:rPr>
      </w:pPr>
    </w:p>
    <w:p w14:paraId="5B314E2E" w14:textId="77777777" w:rsidR="00B61499" w:rsidRDefault="00B61499" w:rsidP="00E44A93">
      <w:pPr>
        <w:jc w:val="both"/>
        <w:rPr>
          <w:rFonts w:cstheme="minorHAnsi"/>
          <w:sz w:val="24"/>
          <w:szCs w:val="24"/>
        </w:rPr>
      </w:pPr>
      <w:r w:rsidRPr="00B61499">
        <w:rPr>
          <w:rFonts w:cstheme="minorHAnsi"/>
          <w:sz w:val="24"/>
          <w:szCs w:val="24"/>
        </w:rPr>
        <w:lastRenderedPageBreak/>
        <w:t xml:space="preserve">Students who fail in any assessment in any year and having satisfied the </w:t>
      </w:r>
      <w:r w:rsidRPr="009A23B0">
        <w:rPr>
          <w:rFonts w:cs="Arial"/>
          <w:sz w:val="24"/>
          <w:szCs w:val="24"/>
        </w:rPr>
        <w:t xml:space="preserve">Classified </w:t>
      </w:r>
      <w:r>
        <w:rPr>
          <w:rFonts w:cs="Arial"/>
          <w:sz w:val="24"/>
          <w:szCs w:val="24"/>
        </w:rPr>
        <w:t>Undergraduate Programmes Progression and Awards Board</w:t>
      </w:r>
      <w:r w:rsidRPr="00B61499">
        <w:rPr>
          <w:rFonts w:cstheme="minorHAnsi"/>
          <w:sz w:val="24"/>
          <w:szCs w:val="24"/>
        </w:rPr>
        <w:t xml:space="preserve"> on re-examination or re-submission can only be credited with the minimum pass mark of 40 for the module.</w:t>
      </w:r>
    </w:p>
    <w:p w14:paraId="0D9116A7" w14:textId="77777777" w:rsidR="00E44A93" w:rsidRDefault="00E44A93" w:rsidP="00E44A93">
      <w:pPr>
        <w:jc w:val="both"/>
        <w:rPr>
          <w:rFonts w:cstheme="minorHAnsi"/>
          <w:sz w:val="24"/>
          <w:szCs w:val="24"/>
        </w:rPr>
      </w:pPr>
    </w:p>
    <w:p w14:paraId="121EB347" w14:textId="77777777" w:rsidR="00E44A93" w:rsidRPr="00B61499" w:rsidRDefault="00E44A93" w:rsidP="00E44A93">
      <w:pPr>
        <w:jc w:val="both"/>
        <w:rPr>
          <w:rFonts w:cstheme="minorHAnsi"/>
          <w:sz w:val="24"/>
          <w:szCs w:val="24"/>
        </w:rPr>
      </w:pPr>
      <w:r>
        <w:rPr>
          <w:rFonts w:cstheme="minorHAnsi"/>
          <w:sz w:val="24"/>
          <w:szCs w:val="24"/>
        </w:rPr>
        <w:t>Students must normally have passed all modules in the current year to proceed/progress into the following year.</w:t>
      </w:r>
    </w:p>
    <w:p w14:paraId="3ED05D85" w14:textId="77777777" w:rsidR="00B61499" w:rsidRPr="00B61499" w:rsidRDefault="00B61499" w:rsidP="00E44A93">
      <w:pPr>
        <w:rPr>
          <w:rFonts w:eastAsia="Times New Roman" w:cstheme="minorHAnsi"/>
          <w:sz w:val="24"/>
          <w:szCs w:val="24"/>
          <w:u w:val="single"/>
        </w:rPr>
      </w:pPr>
    </w:p>
    <w:p w14:paraId="5AA09008" w14:textId="77777777" w:rsidR="004A6906" w:rsidRPr="00B61499" w:rsidRDefault="00B61499" w:rsidP="00E44A93">
      <w:pPr>
        <w:numPr>
          <w:ilvl w:val="12"/>
          <w:numId w:val="0"/>
        </w:numPr>
        <w:rPr>
          <w:rFonts w:eastAsia="Times New Roman" w:cstheme="minorHAnsi"/>
          <w:b/>
          <w:sz w:val="24"/>
          <w:szCs w:val="24"/>
        </w:rPr>
      </w:pPr>
      <w:r>
        <w:rPr>
          <w:rFonts w:eastAsia="Times New Roman" w:cstheme="minorHAnsi"/>
          <w:b/>
          <w:sz w:val="24"/>
          <w:szCs w:val="24"/>
        </w:rPr>
        <w:t>Level 1 to Level 2</w:t>
      </w:r>
    </w:p>
    <w:p w14:paraId="5CC25F24" w14:textId="77777777" w:rsidR="00E44A93" w:rsidRDefault="00E44A93" w:rsidP="00E44A93">
      <w:pPr>
        <w:numPr>
          <w:ilvl w:val="12"/>
          <w:numId w:val="0"/>
        </w:numPr>
        <w:rPr>
          <w:rFonts w:eastAsia="Times New Roman" w:cstheme="minorHAnsi"/>
          <w:sz w:val="24"/>
          <w:szCs w:val="24"/>
        </w:rPr>
      </w:pPr>
      <w:r w:rsidRPr="00E44A93">
        <w:rPr>
          <w:rFonts w:eastAsia="Times New Roman" w:cstheme="minorHAnsi"/>
          <w:sz w:val="24"/>
          <w:szCs w:val="24"/>
        </w:rPr>
        <w:t xml:space="preserve">In order to </w:t>
      </w:r>
      <w:r w:rsidR="00D225B5">
        <w:rPr>
          <w:rFonts w:eastAsia="Times New Roman" w:cstheme="minorHAnsi"/>
          <w:sz w:val="24"/>
          <w:szCs w:val="24"/>
        </w:rPr>
        <w:t>progress</w:t>
      </w:r>
      <w:r w:rsidRPr="00E44A93">
        <w:rPr>
          <w:rFonts w:eastAsia="Times New Roman" w:cstheme="minorHAnsi"/>
          <w:sz w:val="24"/>
          <w:szCs w:val="24"/>
        </w:rPr>
        <w:t xml:space="preserve"> from level 1 to level 2, students will normally be required to have obtained 120 credits at Level 1 before they start at Level 2. </w:t>
      </w:r>
    </w:p>
    <w:p w14:paraId="27C8D8EC" w14:textId="77777777" w:rsidR="00E44A93" w:rsidRDefault="00E44A93" w:rsidP="00E44A93">
      <w:pPr>
        <w:numPr>
          <w:ilvl w:val="12"/>
          <w:numId w:val="0"/>
        </w:numPr>
        <w:rPr>
          <w:rFonts w:eastAsia="Times New Roman" w:cstheme="minorHAnsi"/>
          <w:sz w:val="24"/>
          <w:szCs w:val="24"/>
        </w:rPr>
      </w:pPr>
    </w:p>
    <w:p w14:paraId="5F369E57" w14:textId="77777777" w:rsidR="00E44A93" w:rsidRPr="00E44A93" w:rsidRDefault="00E44A93" w:rsidP="00E44A93">
      <w:pPr>
        <w:numPr>
          <w:ilvl w:val="12"/>
          <w:numId w:val="0"/>
        </w:numPr>
        <w:rPr>
          <w:rFonts w:eastAsia="Times New Roman" w:cstheme="minorHAnsi"/>
          <w:sz w:val="24"/>
          <w:szCs w:val="24"/>
        </w:rPr>
      </w:pPr>
      <w:r w:rsidRPr="00E44A93">
        <w:rPr>
          <w:rFonts w:eastAsia="Times New Roman" w:cstheme="minorHAnsi"/>
          <w:sz w:val="24"/>
          <w:szCs w:val="24"/>
        </w:rPr>
        <w:t>Students who fail to achieve 120 credits at level 1 before starting Level 2 will normally be required to temporarily leave the programme. They will be required to complete any outstanding assessment work as an external student at the next available opportunity.  On successful completion of outstanding work they re-join the programme at the point of exit the following year.</w:t>
      </w:r>
    </w:p>
    <w:p w14:paraId="4D6549D2" w14:textId="77777777" w:rsidR="004A6906" w:rsidRPr="00B61499" w:rsidRDefault="004A6906" w:rsidP="004A6906">
      <w:pPr>
        <w:numPr>
          <w:ilvl w:val="12"/>
          <w:numId w:val="0"/>
        </w:numPr>
        <w:spacing w:line="240" w:lineRule="auto"/>
        <w:rPr>
          <w:rFonts w:eastAsia="Times New Roman" w:cstheme="minorHAnsi"/>
          <w:sz w:val="24"/>
          <w:szCs w:val="24"/>
        </w:rPr>
      </w:pPr>
    </w:p>
    <w:p w14:paraId="41CDCB71" w14:textId="77777777" w:rsidR="004A6906" w:rsidRPr="00B61499" w:rsidRDefault="00B61499" w:rsidP="004A6906">
      <w:pPr>
        <w:numPr>
          <w:ilvl w:val="12"/>
          <w:numId w:val="0"/>
        </w:numPr>
        <w:spacing w:line="240" w:lineRule="auto"/>
        <w:rPr>
          <w:rFonts w:eastAsia="Times New Roman" w:cstheme="minorHAnsi"/>
          <w:b/>
          <w:sz w:val="24"/>
          <w:szCs w:val="24"/>
        </w:rPr>
      </w:pPr>
      <w:r>
        <w:rPr>
          <w:rFonts w:eastAsia="Times New Roman" w:cstheme="minorHAnsi"/>
          <w:b/>
          <w:sz w:val="24"/>
          <w:szCs w:val="24"/>
        </w:rPr>
        <w:t>Level 2 to Level 3</w:t>
      </w:r>
    </w:p>
    <w:p w14:paraId="0F0272D7" w14:textId="77777777" w:rsidR="00E44A93" w:rsidRDefault="00E44A93" w:rsidP="00E44A93">
      <w:pPr>
        <w:rPr>
          <w:rFonts w:eastAsia="Times New Roman" w:cstheme="minorHAnsi"/>
          <w:sz w:val="24"/>
          <w:szCs w:val="24"/>
        </w:rPr>
      </w:pPr>
      <w:r w:rsidRPr="00E44A93">
        <w:rPr>
          <w:rFonts w:eastAsia="Times New Roman" w:cstheme="minorHAnsi"/>
          <w:sz w:val="24"/>
          <w:szCs w:val="24"/>
        </w:rPr>
        <w:t>In order to pro</w:t>
      </w:r>
      <w:r w:rsidR="00D225B5">
        <w:rPr>
          <w:rFonts w:eastAsia="Times New Roman" w:cstheme="minorHAnsi"/>
          <w:sz w:val="24"/>
          <w:szCs w:val="24"/>
        </w:rPr>
        <w:t>gress</w:t>
      </w:r>
      <w:r w:rsidRPr="00E44A93">
        <w:rPr>
          <w:rFonts w:eastAsia="Times New Roman" w:cstheme="minorHAnsi"/>
          <w:sz w:val="24"/>
          <w:szCs w:val="24"/>
        </w:rPr>
        <w:t xml:space="preserve"> from level 2 to level 3, students will normally be required to have obtained 240 credits at Level 1 and 2 before they start at Level 3. </w:t>
      </w:r>
    </w:p>
    <w:p w14:paraId="6BFC4BD7" w14:textId="77777777" w:rsidR="00E44A93" w:rsidRDefault="00E44A93" w:rsidP="00E44A93">
      <w:pPr>
        <w:rPr>
          <w:rFonts w:eastAsia="Times New Roman" w:cstheme="minorHAnsi"/>
          <w:sz w:val="24"/>
          <w:szCs w:val="24"/>
        </w:rPr>
      </w:pPr>
    </w:p>
    <w:p w14:paraId="48F6579D" w14:textId="77777777" w:rsidR="00E44A93" w:rsidRPr="00E44A93" w:rsidRDefault="00E44A93" w:rsidP="00E44A93">
      <w:pPr>
        <w:rPr>
          <w:rFonts w:eastAsia="Times New Roman" w:cstheme="minorHAnsi"/>
          <w:sz w:val="24"/>
          <w:szCs w:val="24"/>
        </w:rPr>
      </w:pPr>
      <w:r w:rsidRPr="00E44A93">
        <w:rPr>
          <w:rFonts w:eastAsia="Times New Roman" w:cstheme="minorHAnsi"/>
          <w:sz w:val="24"/>
          <w:szCs w:val="24"/>
        </w:rPr>
        <w:t>Students who fail to achieve 240 credits at level 1 and 2 before starting Level 3 will normally be required to temporarily leave the programme. They will be required to complete any outstanding assessment work as an external student at the next available opportunity.  On successful completion of outstanding work they re-join the programme at the point of exit the following year.</w:t>
      </w:r>
    </w:p>
    <w:p w14:paraId="2D8BFA14" w14:textId="77777777" w:rsidR="004A6906" w:rsidRDefault="004A6906" w:rsidP="004A6906">
      <w:pPr>
        <w:rPr>
          <w:rFonts w:cs="Arial"/>
          <w:sz w:val="24"/>
          <w:szCs w:val="24"/>
        </w:rPr>
      </w:pPr>
    </w:p>
    <w:p w14:paraId="6E059526" w14:textId="77777777" w:rsidR="004A6906" w:rsidRPr="00B61499" w:rsidRDefault="004A6906" w:rsidP="001B6AFC">
      <w:pPr>
        <w:pStyle w:val="Heading2"/>
      </w:pPr>
      <w:r w:rsidRPr="00F10C9F">
        <w:t>Stepping Off Awards</w:t>
      </w:r>
    </w:p>
    <w:p w14:paraId="6737C25F" w14:textId="77777777" w:rsidR="004A6906" w:rsidRPr="00F10C9F" w:rsidRDefault="004A6906" w:rsidP="004A6906">
      <w:pPr>
        <w:jc w:val="both"/>
        <w:rPr>
          <w:rFonts w:cs="Arial"/>
          <w:sz w:val="24"/>
          <w:szCs w:val="24"/>
        </w:rPr>
      </w:pPr>
      <w:r w:rsidRPr="00F10C9F">
        <w:rPr>
          <w:rFonts w:cs="Arial"/>
          <w:sz w:val="24"/>
          <w:szCs w:val="24"/>
        </w:rPr>
        <w:t>In conformity for the regulations for each programme of study as determined by the appropriate committee empowered by the Senate, the following awards may be awarded:</w:t>
      </w:r>
    </w:p>
    <w:p w14:paraId="6128A22F" w14:textId="77777777" w:rsidR="004A6906" w:rsidRPr="00F10C9F" w:rsidRDefault="004A6906" w:rsidP="004A6906">
      <w:pPr>
        <w:jc w:val="both"/>
        <w:rPr>
          <w:rFonts w:cs="Arial"/>
          <w:sz w:val="24"/>
          <w:szCs w:val="24"/>
        </w:rPr>
      </w:pPr>
      <w:r w:rsidRPr="00F10C9F">
        <w:rPr>
          <w:rFonts w:cs="Arial"/>
          <w:b/>
          <w:sz w:val="24"/>
          <w:szCs w:val="24"/>
        </w:rPr>
        <w:t>Certificate of Higher Education in Diagnostic Imaging Studies</w:t>
      </w:r>
      <w:r w:rsidRPr="00F10C9F">
        <w:rPr>
          <w:rFonts w:cs="Arial"/>
          <w:sz w:val="24"/>
          <w:szCs w:val="24"/>
        </w:rPr>
        <w:t xml:space="preserve"> may be awarded to a candidate who has achieved 120 credits at level 1;</w:t>
      </w:r>
      <w:r>
        <w:rPr>
          <w:rFonts w:cs="Arial"/>
          <w:sz w:val="24"/>
          <w:szCs w:val="24"/>
        </w:rPr>
        <w:t xml:space="preserve"> with either a pass, merit or distinction </w:t>
      </w:r>
    </w:p>
    <w:p w14:paraId="6EE2BF96" w14:textId="77777777" w:rsidR="004A6906" w:rsidRPr="00F10C9F" w:rsidRDefault="004A6906" w:rsidP="004A6906">
      <w:pPr>
        <w:jc w:val="both"/>
        <w:rPr>
          <w:rFonts w:cs="Arial"/>
          <w:b/>
          <w:sz w:val="24"/>
          <w:szCs w:val="24"/>
        </w:rPr>
      </w:pPr>
    </w:p>
    <w:p w14:paraId="0BDCC785" w14:textId="77777777" w:rsidR="004A6906" w:rsidRDefault="004A6906" w:rsidP="004A6906">
      <w:pPr>
        <w:jc w:val="both"/>
        <w:rPr>
          <w:rFonts w:cs="Arial"/>
          <w:sz w:val="24"/>
          <w:szCs w:val="24"/>
        </w:rPr>
      </w:pPr>
      <w:r w:rsidRPr="00F10C9F">
        <w:rPr>
          <w:rFonts w:cs="Arial"/>
          <w:b/>
          <w:sz w:val="24"/>
          <w:szCs w:val="24"/>
        </w:rPr>
        <w:t xml:space="preserve">Diploma of Higher Education in Diagnostic Imaging Studies </w:t>
      </w:r>
      <w:r w:rsidRPr="00F10C9F">
        <w:rPr>
          <w:rFonts w:cs="Arial"/>
          <w:sz w:val="24"/>
          <w:szCs w:val="24"/>
        </w:rPr>
        <w:t>may be awarded to a candidate who has satisfied any supplementary regulations governing the programme and has achieved 240 credits in the programme (120</w:t>
      </w:r>
      <w:r w:rsidR="004B2A96">
        <w:rPr>
          <w:rFonts w:cs="Arial"/>
          <w:sz w:val="24"/>
          <w:szCs w:val="24"/>
        </w:rPr>
        <w:t xml:space="preserve"> at level 1 and 120 at level 2);</w:t>
      </w:r>
      <w:r w:rsidRPr="00F10C9F">
        <w:rPr>
          <w:rFonts w:cs="Arial"/>
          <w:sz w:val="24"/>
          <w:szCs w:val="24"/>
        </w:rPr>
        <w:t xml:space="preserve"> </w:t>
      </w:r>
      <w:r>
        <w:rPr>
          <w:rFonts w:cs="Arial"/>
          <w:sz w:val="24"/>
          <w:szCs w:val="24"/>
        </w:rPr>
        <w:t>with either a pass, merit or distinction</w:t>
      </w:r>
    </w:p>
    <w:p w14:paraId="2FDEEDB1" w14:textId="77777777" w:rsidR="004B2A96" w:rsidRPr="00F10C9F" w:rsidRDefault="004B2A96" w:rsidP="004A6906">
      <w:pPr>
        <w:jc w:val="both"/>
        <w:rPr>
          <w:rFonts w:cs="Arial"/>
          <w:sz w:val="24"/>
          <w:szCs w:val="24"/>
        </w:rPr>
      </w:pPr>
    </w:p>
    <w:p w14:paraId="165177DE" w14:textId="77777777" w:rsidR="004A6906" w:rsidRPr="00F10C9F" w:rsidRDefault="004A6906" w:rsidP="004A6906">
      <w:pPr>
        <w:jc w:val="both"/>
        <w:rPr>
          <w:rFonts w:cs="Arial"/>
          <w:sz w:val="24"/>
          <w:szCs w:val="24"/>
        </w:rPr>
      </w:pPr>
      <w:r w:rsidRPr="00F10C9F">
        <w:rPr>
          <w:rFonts w:cs="Arial"/>
          <w:sz w:val="24"/>
          <w:szCs w:val="24"/>
        </w:rPr>
        <w:t>It may be possible for a student, through the APL/APEL procedure of the University of Leeds, to transfer to another more suitable programme of study within the University. The programme team will offer support to students who wish to undergo this procedure on an individual basis.</w:t>
      </w:r>
    </w:p>
    <w:p w14:paraId="4E704DF3" w14:textId="77777777" w:rsidR="004A6906" w:rsidRPr="00F10C9F" w:rsidRDefault="004A6906" w:rsidP="004A6906">
      <w:pPr>
        <w:jc w:val="both"/>
        <w:rPr>
          <w:rFonts w:cs="Arial"/>
          <w:b/>
          <w:sz w:val="24"/>
          <w:szCs w:val="24"/>
        </w:rPr>
      </w:pPr>
    </w:p>
    <w:p w14:paraId="456B3600" w14:textId="77777777" w:rsidR="004A6906" w:rsidRPr="00F10C9F" w:rsidRDefault="004A6906" w:rsidP="004A6906">
      <w:pPr>
        <w:jc w:val="both"/>
        <w:rPr>
          <w:rFonts w:cs="Arial"/>
          <w:b/>
          <w:sz w:val="24"/>
          <w:szCs w:val="24"/>
        </w:rPr>
      </w:pPr>
      <w:r w:rsidRPr="00F10C9F">
        <w:rPr>
          <w:rFonts w:cs="Arial"/>
          <w:b/>
          <w:bCs/>
          <w:sz w:val="24"/>
          <w:szCs w:val="24"/>
        </w:rPr>
        <w:t>Th</w:t>
      </w:r>
      <w:r w:rsidR="00CB0594">
        <w:rPr>
          <w:rFonts w:cs="Arial"/>
          <w:b/>
          <w:bCs/>
          <w:sz w:val="24"/>
          <w:szCs w:val="24"/>
        </w:rPr>
        <w:t xml:space="preserve">ese step-off (intermediate) </w:t>
      </w:r>
      <w:r w:rsidRPr="00F10C9F">
        <w:rPr>
          <w:rFonts w:cs="Arial"/>
          <w:b/>
          <w:bCs/>
          <w:sz w:val="24"/>
          <w:szCs w:val="24"/>
        </w:rPr>
        <w:t>award</w:t>
      </w:r>
      <w:r w:rsidR="00CB0594">
        <w:rPr>
          <w:rFonts w:cs="Arial"/>
          <w:b/>
          <w:bCs/>
          <w:sz w:val="24"/>
          <w:szCs w:val="24"/>
        </w:rPr>
        <w:t>s</w:t>
      </w:r>
      <w:r w:rsidRPr="00F10C9F">
        <w:rPr>
          <w:rFonts w:cs="Arial"/>
          <w:b/>
          <w:bCs/>
          <w:sz w:val="24"/>
          <w:szCs w:val="24"/>
        </w:rPr>
        <w:t xml:space="preserve"> </w:t>
      </w:r>
      <w:r w:rsidR="00D225B5">
        <w:rPr>
          <w:rFonts w:cs="Arial"/>
          <w:b/>
          <w:bCs/>
          <w:sz w:val="24"/>
          <w:szCs w:val="24"/>
        </w:rPr>
        <w:t>are</w:t>
      </w:r>
      <w:r w:rsidRPr="00F10C9F">
        <w:rPr>
          <w:rFonts w:cs="Arial"/>
          <w:b/>
          <w:bCs/>
          <w:sz w:val="24"/>
          <w:szCs w:val="24"/>
        </w:rPr>
        <w:t xml:space="preserve"> not linked to</w:t>
      </w:r>
      <w:r w:rsidR="00CB0594">
        <w:rPr>
          <w:rFonts w:cs="Arial"/>
          <w:b/>
          <w:bCs/>
          <w:sz w:val="24"/>
          <w:szCs w:val="24"/>
        </w:rPr>
        <w:t xml:space="preserve"> eligibility to apply for </w:t>
      </w:r>
      <w:r w:rsidRPr="00F10C9F">
        <w:rPr>
          <w:rFonts w:cs="Arial"/>
          <w:b/>
          <w:bCs/>
          <w:sz w:val="24"/>
          <w:szCs w:val="24"/>
        </w:rPr>
        <w:t xml:space="preserve">HCPC registration.  </w:t>
      </w:r>
    </w:p>
    <w:p w14:paraId="466763D1" w14:textId="77777777" w:rsidR="00D6062B" w:rsidRPr="009D10F9" w:rsidRDefault="00A936F4" w:rsidP="009D10F9">
      <w:pPr>
        <w:pStyle w:val="Heading1"/>
      </w:pPr>
      <w:r>
        <w:lastRenderedPageBreak/>
        <w:t>Part</w:t>
      </w:r>
      <w:r w:rsidR="00032455">
        <w:t xml:space="preserve"> </w:t>
      </w:r>
      <w:r>
        <w:t>2e:</w:t>
      </w:r>
      <w:r w:rsidR="00032455">
        <w:t xml:space="preserve">  </w:t>
      </w:r>
      <w:r w:rsidR="00754C1A">
        <w:t>General</w:t>
      </w:r>
      <w:r w:rsidR="00032455">
        <w:t xml:space="preserve"> </w:t>
      </w:r>
      <w:r w:rsidR="00754C1A">
        <w:t>Information</w:t>
      </w:r>
    </w:p>
    <w:p w14:paraId="076D19ED" w14:textId="77777777" w:rsidR="00231CBC" w:rsidRPr="00797D4F" w:rsidRDefault="00231CBC" w:rsidP="00AC4A6B">
      <w:pPr>
        <w:jc w:val="both"/>
        <w:rPr>
          <w:rFonts w:cs="Arial"/>
          <w:sz w:val="24"/>
          <w:szCs w:val="24"/>
        </w:rPr>
      </w:pPr>
      <w:r w:rsidRPr="00797D4F">
        <w:rPr>
          <w:rFonts w:cs="Arial"/>
          <w:color w:val="000000" w:themeColor="text1"/>
          <w:sz w:val="24"/>
          <w:szCs w:val="24"/>
        </w:rPr>
        <w:t>All</w:t>
      </w:r>
      <w:r w:rsidR="00032455" w:rsidRPr="00797D4F">
        <w:rPr>
          <w:rFonts w:cs="Arial"/>
          <w:color w:val="000000" w:themeColor="text1"/>
          <w:sz w:val="24"/>
          <w:szCs w:val="24"/>
        </w:rPr>
        <w:t xml:space="preserve"> </w:t>
      </w:r>
      <w:r w:rsidRPr="00797D4F">
        <w:rPr>
          <w:rFonts w:cs="Arial"/>
          <w:color w:val="000000" w:themeColor="text1"/>
          <w:sz w:val="24"/>
          <w:szCs w:val="24"/>
        </w:rPr>
        <w:t>new</w:t>
      </w:r>
      <w:r w:rsidR="00032455" w:rsidRPr="00797D4F">
        <w:rPr>
          <w:rFonts w:cs="Arial"/>
          <w:color w:val="000000" w:themeColor="text1"/>
          <w:sz w:val="24"/>
          <w:szCs w:val="24"/>
        </w:rPr>
        <w:t xml:space="preserve"> </w:t>
      </w:r>
      <w:r w:rsidRPr="00797D4F">
        <w:rPr>
          <w:rFonts w:cs="Arial"/>
          <w:color w:val="000000" w:themeColor="text1"/>
          <w:sz w:val="24"/>
          <w:szCs w:val="24"/>
        </w:rPr>
        <w:t>and</w:t>
      </w:r>
      <w:r w:rsidR="00032455" w:rsidRPr="00797D4F">
        <w:rPr>
          <w:rFonts w:cs="Arial"/>
          <w:color w:val="000000" w:themeColor="text1"/>
          <w:sz w:val="24"/>
          <w:szCs w:val="24"/>
        </w:rPr>
        <w:t xml:space="preserve"> </w:t>
      </w:r>
      <w:r w:rsidRPr="00797D4F">
        <w:rPr>
          <w:rFonts w:cs="Arial"/>
          <w:color w:val="000000" w:themeColor="text1"/>
          <w:sz w:val="24"/>
          <w:szCs w:val="24"/>
        </w:rPr>
        <w:t>returning</w:t>
      </w:r>
      <w:r w:rsidR="00032455" w:rsidRPr="00797D4F">
        <w:rPr>
          <w:rFonts w:cs="Arial"/>
          <w:color w:val="000000" w:themeColor="text1"/>
          <w:sz w:val="24"/>
          <w:szCs w:val="24"/>
        </w:rPr>
        <w:t xml:space="preserve"> </w:t>
      </w:r>
      <w:r w:rsidRPr="00797D4F">
        <w:rPr>
          <w:rFonts w:cs="Arial"/>
          <w:color w:val="000000" w:themeColor="text1"/>
          <w:sz w:val="24"/>
          <w:szCs w:val="24"/>
        </w:rPr>
        <w:t>students</w:t>
      </w:r>
      <w:r w:rsidR="00032455" w:rsidRPr="00797D4F">
        <w:rPr>
          <w:rFonts w:cs="Arial"/>
          <w:color w:val="000000" w:themeColor="text1"/>
          <w:sz w:val="24"/>
          <w:szCs w:val="24"/>
        </w:rPr>
        <w:t xml:space="preserve"> </w:t>
      </w:r>
      <w:r w:rsidRPr="00797D4F">
        <w:rPr>
          <w:rFonts w:cs="Arial"/>
          <w:color w:val="000000" w:themeColor="text1"/>
          <w:sz w:val="24"/>
          <w:szCs w:val="24"/>
        </w:rPr>
        <w:t>should</w:t>
      </w:r>
      <w:r w:rsidR="00032455" w:rsidRPr="00797D4F">
        <w:rPr>
          <w:rFonts w:cs="Arial"/>
          <w:color w:val="000000" w:themeColor="text1"/>
          <w:sz w:val="24"/>
          <w:szCs w:val="24"/>
        </w:rPr>
        <w:t xml:space="preserve"> </w:t>
      </w:r>
      <w:r w:rsidRPr="00797D4F">
        <w:rPr>
          <w:rFonts w:cs="Arial"/>
          <w:color w:val="000000" w:themeColor="text1"/>
          <w:sz w:val="24"/>
          <w:szCs w:val="24"/>
        </w:rPr>
        <w:t>have</w:t>
      </w:r>
      <w:r w:rsidR="00032455" w:rsidRPr="00797D4F">
        <w:rPr>
          <w:rFonts w:cs="Arial"/>
          <w:color w:val="000000" w:themeColor="text1"/>
          <w:sz w:val="24"/>
          <w:szCs w:val="24"/>
        </w:rPr>
        <w:t xml:space="preserve"> </w:t>
      </w:r>
      <w:r w:rsidRPr="00797D4F">
        <w:rPr>
          <w:rFonts w:cs="Arial"/>
          <w:color w:val="000000" w:themeColor="text1"/>
          <w:sz w:val="24"/>
          <w:szCs w:val="24"/>
        </w:rPr>
        <w:t>registered</w:t>
      </w:r>
      <w:r w:rsidR="00032455" w:rsidRPr="00797D4F">
        <w:rPr>
          <w:rFonts w:cs="Arial"/>
          <w:color w:val="000000" w:themeColor="text1"/>
          <w:sz w:val="24"/>
          <w:szCs w:val="24"/>
        </w:rPr>
        <w:t xml:space="preserve"> </w:t>
      </w:r>
      <w:r w:rsidRPr="00797D4F">
        <w:rPr>
          <w:rFonts w:cs="Arial"/>
          <w:color w:val="000000" w:themeColor="text1"/>
          <w:sz w:val="24"/>
          <w:szCs w:val="24"/>
        </w:rPr>
        <w:t>on-line</w:t>
      </w:r>
      <w:r w:rsidR="00032455" w:rsidRPr="00797D4F">
        <w:rPr>
          <w:rFonts w:cs="Arial"/>
          <w:color w:val="000000" w:themeColor="text1"/>
          <w:sz w:val="24"/>
          <w:szCs w:val="24"/>
        </w:rPr>
        <w:t xml:space="preserve"> </w:t>
      </w:r>
      <w:r w:rsidRPr="00797D4F">
        <w:rPr>
          <w:rFonts w:cs="Arial"/>
          <w:color w:val="000000" w:themeColor="text1"/>
          <w:sz w:val="24"/>
          <w:szCs w:val="24"/>
        </w:rPr>
        <w:t>for</w:t>
      </w:r>
      <w:r w:rsidR="00032455" w:rsidRPr="00797D4F">
        <w:rPr>
          <w:rFonts w:cs="Arial"/>
          <w:color w:val="000000" w:themeColor="text1"/>
          <w:sz w:val="24"/>
          <w:szCs w:val="24"/>
        </w:rPr>
        <w:t xml:space="preserve"> </w:t>
      </w:r>
      <w:r w:rsidRPr="00797D4F">
        <w:rPr>
          <w:rFonts w:cs="Arial"/>
          <w:color w:val="000000" w:themeColor="text1"/>
          <w:sz w:val="24"/>
          <w:szCs w:val="24"/>
        </w:rPr>
        <w:t>the</w:t>
      </w:r>
      <w:r w:rsidR="00032455" w:rsidRPr="00797D4F">
        <w:rPr>
          <w:rFonts w:cs="Arial"/>
          <w:color w:val="000000" w:themeColor="text1"/>
          <w:sz w:val="24"/>
          <w:szCs w:val="24"/>
        </w:rPr>
        <w:t xml:space="preserve"> </w:t>
      </w:r>
      <w:r w:rsidRPr="00797D4F">
        <w:rPr>
          <w:rFonts w:cs="Arial"/>
          <w:color w:val="000000" w:themeColor="text1"/>
          <w:sz w:val="24"/>
          <w:szCs w:val="24"/>
        </w:rPr>
        <w:t>academic</w:t>
      </w:r>
      <w:r w:rsidR="00032455" w:rsidRPr="00797D4F">
        <w:rPr>
          <w:rFonts w:cs="Arial"/>
          <w:color w:val="000000" w:themeColor="text1"/>
          <w:sz w:val="24"/>
          <w:szCs w:val="24"/>
        </w:rPr>
        <w:t xml:space="preserve"> </w:t>
      </w:r>
      <w:r w:rsidRPr="00797D4F">
        <w:rPr>
          <w:rFonts w:cs="Arial"/>
          <w:color w:val="000000" w:themeColor="text1"/>
          <w:sz w:val="24"/>
          <w:szCs w:val="24"/>
        </w:rPr>
        <w:t>year</w:t>
      </w:r>
      <w:r w:rsidR="00032455" w:rsidRPr="00797D4F">
        <w:rPr>
          <w:rFonts w:cs="Arial"/>
          <w:color w:val="000000" w:themeColor="text1"/>
          <w:sz w:val="24"/>
          <w:szCs w:val="24"/>
        </w:rPr>
        <w:t xml:space="preserve"> </w:t>
      </w:r>
      <w:r w:rsidRPr="00797D4F">
        <w:rPr>
          <w:rFonts w:cs="Arial"/>
          <w:color w:val="000000" w:themeColor="text1"/>
          <w:sz w:val="24"/>
          <w:szCs w:val="24"/>
        </w:rPr>
        <w:t>before</w:t>
      </w:r>
      <w:r w:rsidR="00032455" w:rsidRPr="00797D4F">
        <w:rPr>
          <w:rFonts w:cs="Arial"/>
          <w:color w:val="000000" w:themeColor="text1"/>
          <w:sz w:val="24"/>
          <w:szCs w:val="24"/>
        </w:rPr>
        <w:t xml:space="preserve"> </w:t>
      </w:r>
      <w:r w:rsidRPr="00797D4F">
        <w:rPr>
          <w:rFonts w:cs="Arial"/>
          <w:color w:val="000000" w:themeColor="text1"/>
          <w:sz w:val="24"/>
          <w:szCs w:val="24"/>
        </w:rPr>
        <w:t>starting</w:t>
      </w:r>
      <w:r w:rsidR="00032455" w:rsidRPr="00797D4F">
        <w:rPr>
          <w:rFonts w:cs="Arial"/>
          <w:color w:val="000000" w:themeColor="text1"/>
          <w:sz w:val="24"/>
          <w:szCs w:val="24"/>
        </w:rPr>
        <w:t xml:space="preserve"> </w:t>
      </w:r>
      <w:r w:rsidRPr="00797D4F">
        <w:rPr>
          <w:rFonts w:cs="Arial"/>
          <w:color w:val="000000" w:themeColor="text1"/>
          <w:sz w:val="24"/>
          <w:szCs w:val="24"/>
        </w:rPr>
        <w:t>their</w:t>
      </w:r>
      <w:r w:rsidR="00032455" w:rsidRPr="00797D4F">
        <w:rPr>
          <w:rFonts w:cs="Arial"/>
          <w:color w:val="000000" w:themeColor="text1"/>
          <w:sz w:val="24"/>
          <w:szCs w:val="24"/>
        </w:rPr>
        <w:t xml:space="preserve"> </w:t>
      </w:r>
      <w:r w:rsidRPr="00797D4F">
        <w:rPr>
          <w:rFonts w:cs="Arial"/>
          <w:color w:val="000000" w:themeColor="text1"/>
          <w:sz w:val="24"/>
          <w:szCs w:val="24"/>
        </w:rPr>
        <w:t>course.</w:t>
      </w:r>
      <w:r w:rsidR="00032455" w:rsidRPr="00797D4F">
        <w:rPr>
          <w:rFonts w:cs="Arial"/>
          <w:color w:val="000000" w:themeColor="text1"/>
          <w:sz w:val="24"/>
          <w:szCs w:val="24"/>
        </w:rPr>
        <w:t xml:space="preserve">  </w:t>
      </w:r>
      <w:r w:rsidRPr="00797D4F">
        <w:rPr>
          <w:rFonts w:cs="Arial"/>
          <w:color w:val="000000" w:themeColor="text1"/>
          <w:sz w:val="24"/>
          <w:szCs w:val="24"/>
        </w:rPr>
        <w:t>If</w:t>
      </w:r>
      <w:r w:rsidR="00032455" w:rsidRPr="00797D4F">
        <w:rPr>
          <w:rFonts w:cs="Arial"/>
          <w:color w:val="000000" w:themeColor="text1"/>
          <w:sz w:val="24"/>
          <w:szCs w:val="24"/>
        </w:rPr>
        <w:t xml:space="preserve"> </w:t>
      </w:r>
      <w:r w:rsidRPr="00797D4F">
        <w:rPr>
          <w:rFonts w:cs="Arial"/>
          <w:color w:val="000000" w:themeColor="text1"/>
          <w:sz w:val="24"/>
          <w:szCs w:val="24"/>
        </w:rPr>
        <w:t>you</w:t>
      </w:r>
      <w:r w:rsidR="00032455" w:rsidRPr="00797D4F">
        <w:rPr>
          <w:rFonts w:cs="Arial"/>
          <w:color w:val="000000" w:themeColor="text1"/>
          <w:sz w:val="24"/>
          <w:szCs w:val="24"/>
        </w:rPr>
        <w:t xml:space="preserve"> </w:t>
      </w:r>
      <w:r w:rsidRPr="00797D4F">
        <w:rPr>
          <w:rFonts w:cs="Arial"/>
          <w:color w:val="000000" w:themeColor="text1"/>
          <w:sz w:val="24"/>
          <w:szCs w:val="24"/>
        </w:rPr>
        <w:t>have</w:t>
      </w:r>
      <w:r w:rsidR="00032455" w:rsidRPr="00797D4F">
        <w:rPr>
          <w:rFonts w:cs="Arial"/>
          <w:color w:val="000000" w:themeColor="text1"/>
          <w:sz w:val="24"/>
          <w:szCs w:val="24"/>
        </w:rPr>
        <w:t xml:space="preserve"> </w:t>
      </w:r>
      <w:r w:rsidRPr="00797D4F">
        <w:rPr>
          <w:rFonts w:cs="Arial"/>
          <w:color w:val="000000" w:themeColor="text1"/>
          <w:sz w:val="24"/>
          <w:szCs w:val="24"/>
        </w:rPr>
        <w:t>not</w:t>
      </w:r>
      <w:r w:rsidR="00032455" w:rsidRPr="00797D4F">
        <w:rPr>
          <w:rFonts w:cs="Arial"/>
          <w:color w:val="000000" w:themeColor="text1"/>
          <w:sz w:val="24"/>
          <w:szCs w:val="24"/>
        </w:rPr>
        <w:t xml:space="preserve"> </w:t>
      </w:r>
      <w:r w:rsidRPr="00797D4F">
        <w:rPr>
          <w:rFonts w:cs="Arial"/>
          <w:color w:val="000000" w:themeColor="text1"/>
          <w:sz w:val="24"/>
          <w:szCs w:val="24"/>
        </w:rPr>
        <w:t>already</w:t>
      </w:r>
      <w:r w:rsidR="00032455" w:rsidRPr="00797D4F">
        <w:rPr>
          <w:rFonts w:cs="Arial"/>
          <w:color w:val="000000" w:themeColor="text1"/>
          <w:sz w:val="24"/>
          <w:szCs w:val="24"/>
        </w:rPr>
        <w:t xml:space="preserve"> </w:t>
      </w:r>
      <w:r w:rsidRPr="00797D4F">
        <w:rPr>
          <w:rFonts w:cs="Arial"/>
          <w:color w:val="000000" w:themeColor="text1"/>
          <w:sz w:val="24"/>
          <w:szCs w:val="24"/>
        </w:rPr>
        <w:t>done</w:t>
      </w:r>
      <w:r w:rsidR="00032455" w:rsidRPr="00797D4F">
        <w:rPr>
          <w:rFonts w:cs="Arial"/>
          <w:color w:val="000000" w:themeColor="text1"/>
          <w:sz w:val="24"/>
          <w:szCs w:val="24"/>
        </w:rPr>
        <w:t xml:space="preserve"> </w:t>
      </w:r>
      <w:r w:rsidRPr="00797D4F">
        <w:rPr>
          <w:rFonts w:cs="Arial"/>
          <w:color w:val="000000" w:themeColor="text1"/>
          <w:sz w:val="24"/>
          <w:szCs w:val="24"/>
        </w:rPr>
        <w:t>so,</w:t>
      </w:r>
      <w:r w:rsidR="00032455" w:rsidRPr="00797D4F">
        <w:rPr>
          <w:rFonts w:cs="Arial"/>
          <w:color w:val="000000" w:themeColor="text1"/>
          <w:sz w:val="24"/>
          <w:szCs w:val="24"/>
        </w:rPr>
        <w:t xml:space="preserve"> </w:t>
      </w:r>
      <w:r w:rsidRPr="00797D4F">
        <w:rPr>
          <w:rFonts w:cs="Arial"/>
          <w:color w:val="000000" w:themeColor="text1"/>
          <w:sz w:val="24"/>
          <w:szCs w:val="24"/>
        </w:rPr>
        <w:t>you</w:t>
      </w:r>
      <w:r w:rsidR="00032455" w:rsidRPr="00797D4F">
        <w:rPr>
          <w:rFonts w:cs="Arial"/>
          <w:color w:val="000000" w:themeColor="text1"/>
          <w:sz w:val="24"/>
          <w:szCs w:val="24"/>
        </w:rPr>
        <w:t xml:space="preserve"> </w:t>
      </w:r>
      <w:r w:rsidRPr="00797D4F">
        <w:rPr>
          <w:rFonts w:cs="Arial"/>
          <w:color w:val="000000" w:themeColor="text1"/>
          <w:sz w:val="24"/>
          <w:szCs w:val="24"/>
        </w:rPr>
        <w:t>should</w:t>
      </w:r>
      <w:r w:rsidR="00032455" w:rsidRPr="00797D4F">
        <w:rPr>
          <w:rFonts w:cs="Arial"/>
          <w:color w:val="000000" w:themeColor="text1"/>
          <w:sz w:val="24"/>
          <w:szCs w:val="24"/>
        </w:rPr>
        <w:t xml:space="preserve"> </w:t>
      </w:r>
      <w:r w:rsidRPr="00797D4F">
        <w:rPr>
          <w:rFonts w:cs="Arial"/>
          <w:color w:val="000000" w:themeColor="text1"/>
          <w:sz w:val="24"/>
          <w:szCs w:val="24"/>
        </w:rPr>
        <w:t>complete</w:t>
      </w:r>
      <w:r w:rsidR="00032455" w:rsidRPr="00797D4F">
        <w:rPr>
          <w:rFonts w:cs="Arial"/>
          <w:color w:val="000000" w:themeColor="text1"/>
          <w:sz w:val="24"/>
          <w:szCs w:val="24"/>
        </w:rPr>
        <w:t xml:space="preserve"> </w:t>
      </w:r>
      <w:r w:rsidRPr="00797D4F">
        <w:rPr>
          <w:rFonts w:cs="Arial"/>
          <w:color w:val="000000" w:themeColor="text1"/>
          <w:sz w:val="24"/>
          <w:szCs w:val="24"/>
        </w:rPr>
        <w:t>this</w:t>
      </w:r>
      <w:r w:rsidR="00032455" w:rsidRPr="00797D4F">
        <w:rPr>
          <w:rFonts w:cs="Arial"/>
          <w:color w:val="000000" w:themeColor="text1"/>
          <w:sz w:val="24"/>
          <w:szCs w:val="24"/>
        </w:rPr>
        <w:t xml:space="preserve"> </w:t>
      </w:r>
      <w:r w:rsidRPr="00797D4F">
        <w:rPr>
          <w:rFonts w:cs="Arial"/>
          <w:color w:val="000000" w:themeColor="text1"/>
          <w:sz w:val="24"/>
          <w:szCs w:val="24"/>
        </w:rPr>
        <w:t>as</w:t>
      </w:r>
      <w:r w:rsidR="00032455" w:rsidRPr="00797D4F">
        <w:rPr>
          <w:rFonts w:cs="Arial"/>
          <w:color w:val="000000" w:themeColor="text1"/>
          <w:sz w:val="24"/>
          <w:szCs w:val="24"/>
        </w:rPr>
        <w:t xml:space="preserve"> </w:t>
      </w:r>
      <w:r w:rsidRPr="00797D4F">
        <w:rPr>
          <w:rFonts w:cs="Arial"/>
          <w:color w:val="000000" w:themeColor="text1"/>
          <w:sz w:val="24"/>
          <w:szCs w:val="24"/>
        </w:rPr>
        <w:t>a</w:t>
      </w:r>
      <w:r w:rsidR="00032455" w:rsidRPr="00797D4F">
        <w:rPr>
          <w:rFonts w:cs="Arial"/>
          <w:sz w:val="24"/>
          <w:szCs w:val="24"/>
        </w:rPr>
        <w:t xml:space="preserve"> </w:t>
      </w:r>
      <w:r w:rsidRPr="00797D4F">
        <w:rPr>
          <w:rFonts w:cs="Arial"/>
          <w:sz w:val="24"/>
          <w:szCs w:val="24"/>
        </w:rPr>
        <w:t>matter</w:t>
      </w:r>
      <w:r w:rsidR="00032455" w:rsidRPr="00797D4F">
        <w:rPr>
          <w:rFonts w:cs="Arial"/>
          <w:sz w:val="24"/>
          <w:szCs w:val="24"/>
        </w:rPr>
        <w:t xml:space="preserve"> </w:t>
      </w:r>
      <w:r w:rsidRPr="00797D4F">
        <w:rPr>
          <w:rFonts w:cs="Arial"/>
          <w:sz w:val="24"/>
          <w:szCs w:val="24"/>
        </w:rPr>
        <w:t>of</w:t>
      </w:r>
      <w:r w:rsidR="00032455" w:rsidRPr="00797D4F">
        <w:rPr>
          <w:rFonts w:cs="Arial"/>
          <w:sz w:val="24"/>
          <w:szCs w:val="24"/>
        </w:rPr>
        <w:t xml:space="preserve"> </w:t>
      </w:r>
      <w:r w:rsidRPr="00797D4F">
        <w:rPr>
          <w:rFonts w:cs="Arial"/>
          <w:sz w:val="24"/>
          <w:szCs w:val="24"/>
        </w:rPr>
        <w:t>urgency.</w:t>
      </w:r>
      <w:r w:rsidR="00032455" w:rsidRPr="00797D4F">
        <w:rPr>
          <w:rFonts w:cs="Arial"/>
          <w:sz w:val="24"/>
          <w:szCs w:val="24"/>
        </w:rPr>
        <w:t xml:space="preserve">  </w:t>
      </w:r>
      <w:r w:rsidRPr="00797D4F">
        <w:rPr>
          <w:rFonts w:cs="Arial"/>
          <w:sz w:val="24"/>
          <w:szCs w:val="24"/>
        </w:rPr>
        <w:t>If</w:t>
      </w:r>
      <w:r w:rsidR="00032455" w:rsidRPr="00797D4F">
        <w:rPr>
          <w:rFonts w:cs="Arial"/>
          <w:sz w:val="24"/>
          <w:szCs w:val="24"/>
        </w:rPr>
        <w:t xml:space="preserve"> </w:t>
      </w:r>
      <w:r w:rsidRPr="00797D4F">
        <w:rPr>
          <w:rFonts w:cs="Arial"/>
          <w:sz w:val="24"/>
          <w:szCs w:val="24"/>
        </w:rPr>
        <w:t>you</w:t>
      </w:r>
      <w:r w:rsidR="00032455" w:rsidRPr="00797D4F">
        <w:rPr>
          <w:rFonts w:cs="Arial"/>
          <w:sz w:val="24"/>
          <w:szCs w:val="24"/>
        </w:rPr>
        <w:t xml:space="preserve"> </w:t>
      </w:r>
      <w:r w:rsidRPr="00797D4F">
        <w:rPr>
          <w:rFonts w:cs="Arial"/>
          <w:sz w:val="24"/>
          <w:szCs w:val="24"/>
        </w:rPr>
        <w:t>are</w:t>
      </w:r>
      <w:r w:rsidR="00032455" w:rsidRPr="00797D4F">
        <w:rPr>
          <w:rFonts w:cs="Arial"/>
          <w:sz w:val="24"/>
          <w:szCs w:val="24"/>
        </w:rPr>
        <w:t xml:space="preserve"> </w:t>
      </w:r>
      <w:r w:rsidRPr="00797D4F">
        <w:rPr>
          <w:rFonts w:cs="Arial"/>
          <w:sz w:val="24"/>
          <w:szCs w:val="24"/>
        </w:rPr>
        <w:t>unsure</w:t>
      </w:r>
      <w:r w:rsidR="00032455" w:rsidRPr="00797D4F">
        <w:rPr>
          <w:rFonts w:cs="Arial"/>
          <w:sz w:val="24"/>
          <w:szCs w:val="24"/>
        </w:rPr>
        <w:t xml:space="preserve"> </w:t>
      </w:r>
      <w:r w:rsidRPr="00797D4F">
        <w:rPr>
          <w:rFonts w:cs="Arial"/>
          <w:sz w:val="24"/>
          <w:szCs w:val="24"/>
        </w:rPr>
        <w:t>what</w:t>
      </w:r>
      <w:r w:rsidR="00032455" w:rsidRPr="00797D4F">
        <w:rPr>
          <w:rFonts w:cs="Arial"/>
          <w:sz w:val="24"/>
          <w:szCs w:val="24"/>
        </w:rPr>
        <w:t xml:space="preserve"> </w:t>
      </w:r>
      <w:r w:rsidRPr="00797D4F">
        <w:rPr>
          <w:rFonts w:cs="Arial"/>
          <w:sz w:val="24"/>
          <w:szCs w:val="24"/>
        </w:rPr>
        <w:t>to</w:t>
      </w:r>
      <w:r w:rsidR="00032455" w:rsidRPr="00797D4F">
        <w:rPr>
          <w:rFonts w:cs="Arial"/>
          <w:sz w:val="24"/>
          <w:szCs w:val="24"/>
        </w:rPr>
        <w:t xml:space="preserve"> </w:t>
      </w:r>
      <w:r w:rsidRPr="00797D4F">
        <w:rPr>
          <w:rFonts w:cs="Arial"/>
          <w:sz w:val="24"/>
          <w:szCs w:val="24"/>
        </w:rPr>
        <w:t>do</w:t>
      </w:r>
      <w:r w:rsidR="009D10F9" w:rsidRPr="00797D4F">
        <w:rPr>
          <w:rFonts w:cs="Arial"/>
          <w:sz w:val="24"/>
          <w:szCs w:val="24"/>
        </w:rPr>
        <w:t xml:space="preserve">, please refer to the guidance available </w:t>
      </w:r>
      <w:hyperlink r:id="rId87" w:history="1">
        <w:r w:rsidR="009D10F9" w:rsidRPr="00797D4F">
          <w:rPr>
            <w:rStyle w:val="Hyperlink"/>
            <w:rFonts w:cs="Arial"/>
            <w:sz w:val="24"/>
            <w:szCs w:val="24"/>
          </w:rPr>
          <w:t>on this page</w:t>
        </w:r>
      </w:hyperlink>
      <w:r w:rsidR="009D10F9" w:rsidRPr="00797D4F">
        <w:rPr>
          <w:rFonts w:cs="Arial"/>
          <w:sz w:val="24"/>
          <w:szCs w:val="24"/>
        </w:rPr>
        <w:t>.</w:t>
      </w:r>
    </w:p>
    <w:p w14:paraId="7F885A22" w14:textId="77777777" w:rsidR="00231CBC" w:rsidRPr="00797D4F" w:rsidRDefault="00231CBC" w:rsidP="00AC4A6B">
      <w:pPr>
        <w:jc w:val="both"/>
        <w:rPr>
          <w:rFonts w:cs="Arial"/>
          <w:sz w:val="24"/>
          <w:szCs w:val="24"/>
        </w:rPr>
      </w:pPr>
    </w:p>
    <w:p w14:paraId="2CF6BDAB" w14:textId="77777777" w:rsidR="00231CBC" w:rsidRDefault="00231CBC" w:rsidP="009D10F9">
      <w:pPr>
        <w:jc w:val="both"/>
        <w:rPr>
          <w:rFonts w:cs="Arial"/>
          <w:sz w:val="24"/>
          <w:szCs w:val="24"/>
        </w:rPr>
      </w:pPr>
      <w:r w:rsidRPr="00797D4F">
        <w:rPr>
          <w:rFonts w:cs="Arial"/>
          <w:sz w:val="24"/>
          <w:szCs w:val="24"/>
        </w:rPr>
        <w:t>Please</w:t>
      </w:r>
      <w:r w:rsidR="00032455" w:rsidRPr="00797D4F">
        <w:rPr>
          <w:rFonts w:cs="Arial"/>
          <w:sz w:val="24"/>
          <w:szCs w:val="24"/>
        </w:rPr>
        <w:t xml:space="preserve"> </w:t>
      </w:r>
      <w:r w:rsidRPr="00797D4F">
        <w:rPr>
          <w:rFonts w:cs="Arial"/>
          <w:sz w:val="24"/>
          <w:szCs w:val="24"/>
        </w:rPr>
        <w:t>note</w:t>
      </w:r>
      <w:r w:rsidR="00032455" w:rsidRPr="00797D4F">
        <w:rPr>
          <w:rFonts w:cs="Arial"/>
          <w:sz w:val="24"/>
          <w:szCs w:val="24"/>
        </w:rPr>
        <w:t xml:space="preserve"> </w:t>
      </w:r>
      <w:r w:rsidRPr="00797D4F">
        <w:rPr>
          <w:rFonts w:cs="Arial"/>
          <w:sz w:val="24"/>
          <w:szCs w:val="24"/>
        </w:rPr>
        <w:t>that</w:t>
      </w:r>
      <w:r w:rsidR="00032455" w:rsidRPr="00797D4F">
        <w:rPr>
          <w:rFonts w:cs="Arial"/>
          <w:sz w:val="24"/>
          <w:szCs w:val="24"/>
        </w:rPr>
        <w:t xml:space="preserve"> </w:t>
      </w:r>
      <w:r w:rsidRPr="00797D4F">
        <w:rPr>
          <w:rFonts w:cs="Arial"/>
          <w:sz w:val="24"/>
          <w:szCs w:val="24"/>
        </w:rPr>
        <w:t>failure</w:t>
      </w:r>
      <w:r w:rsidR="00032455" w:rsidRPr="00797D4F">
        <w:rPr>
          <w:rFonts w:cs="Arial"/>
          <w:sz w:val="24"/>
          <w:szCs w:val="24"/>
        </w:rPr>
        <w:t xml:space="preserve"> </w:t>
      </w:r>
      <w:r w:rsidRPr="00797D4F">
        <w:rPr>
          <w:rFonts w:cs="Arial"/>
          <w:sz w:val="24"/>
          <w:szCs w:val="24"/>
        </w:rPr>
        <w:t>to</w:t>
      </w:r>
      <w:r w:rsidR="00032455" w:rsidRPr="00797D4F">
        <w:rPr>
          <w:rFonts w:cs="Arial"/>
          <w:sz w:val="24"/>
          <w:szCs w:val="24"/>
        </w:rPr>
        <w:t xml:space="preserve"> </w:t>
      </w:r>
      <w:r w:rsidRPr="00797D4F">
        <w:rPr>
          <w:rFonts w:cs="Arial"/>
          <w:sz w:val="24"/>
          <w:szCs w:val="24"/>
        </w:rPr>
        <w:t>register</w:t>
      </w:r>
      <w:r w:rsidR="00032455" w:rsidRPr="00797D4F">
        <w:rPr>
          <w:rFonts w:cs="Arial"/>
          <w:sz w:val="24"/>
          <w:szCs w:val="24"/>
        </w:rPr>
        <w:t xml:space="preserve"> </w:t>
      </w:r>
      <w:r w:rsidRPr="00797D4F">
        <w:rPr>
          <w:rFonts w:cs="Arial"/>
          <w:sz w:val="24"/>
          <w:szCs w:val="24"/>
        </w:rPr>
        <w:t>may</w:t>
      </w:r>
      <w:r w:rsidR="00032455" w:rsidRPr="00797D4F">
        <w:rPr>
          <w:rFonts w:cs="Arial"/>
          <w:sz w:val="24"/>
          <w:szCs w:val="24"/>
        </w:rPr>
        <w:t xml:space="preserve"> </w:t>
      </w:r>
      <w:r w:rsidRPr="00797D4F">
        <w:rPr>
          <w:rFonts w:cs="Arial"/>
          <w:sz w:val="24"/>
          <w:szCs w:val="24"/>
        </w:rPr>
        <w:t>affect</w:t>
      </w:r>
      <w:r w:rsidR="00032455" w:rsidRPr="00797D4F">
        <w:rPr>
          <w:rFonts w:cs="Arial"/>
          <w:sz w:val="24"/>
          <w:szCs w:val="24"/>
        </w:rPr>
        <w:t xml:space="preserve"> </w:t>
      </w:r>
      <w:r w:rsidRPr="00797D4F">
        <w:rPr>
          <w:rFonts w:cs="Arial"/>
          <w:sz w:val="24"/>
          <w:szCs w:val="24"/>
        </w:rPr>
        <w:t>your</w:t>
      </w:r>
      <w:r w:rsidR="00032455" w:rsidRPr="00797D4F">
        <w:rPr>
          <w:rFonts w:cs="Arial"/>
          <w:sz w:val="24"/>
          <w:szCs w:val="24"/>
        </w:rPr>
        <w:t xml:space="preserve"> </w:t>
      </w:r>
      <w:r w:rsidRPr="00797D4F">
        <w:rPr>
          <w:rFonts w:cs="Arial"/>
          <w:sz w:val="24"/>
          <w:szCs w:val="24"/>
        </w:rPr>
        <w:t>ability</w:t>
      </w:r>
      <w:r w:rsidR="00032455" w:rsidRPr="00797D4F">
        <w:rPr>
          <w:rFonts w:cs="Arial"/>
          <w:sz w:val="24"/>
          <w:szCs w:val="24"/>
        </w:rPr>
        <w:t xml:space="preserve"> </w:t>
      </w:r>
      <w:r w:rsidRPr="00797D4F">
        <w:rPr>
          <w:rFonts w:cs="Arial"/>
          <w:sz w:val="24"/>
          <w:szCs w:val="24"/>
        </w:rPr>
        <w:t>to</w:t>
      </w:r>
      <w:r w:rsidR="00032455" w:rsidRPr="00797D4F">
        <w:rPr>
          <w:rFonts w:cs="Arial"/>
          <w:sz w:val="24"/>
          <w:szCs w:val="24"/>
        </w:rPr>
        <w:t xml:space="preserve"> </w:t>
      </w:r>
      <w:r w:rsidRPr="00797D4F">
        <w:rPr>
          <w:rFonts w:cs="Arial"/>
          <w:sz w:val="24"/>
          <w:szCs w:val="24"/>
        </w:rPr>
        <w:t>continue</w:t>
      </w:r>
      <w:r w:rsidR="00032455" w:rsidRPr="00797D4F">
        <w:rPr>
          <w:rFonts w:cs="Arial"/>
          <w:sz w:val="24"/>
          <w:szCs w:val="24"/>
        </w:rPr>
        <w:t xml:space="preserve"> </w:t>
      </w:r>
      <w:r w:rsidRPr="00797D4F">
        <w:rPr>
          <w:rFonts w:cs="Arial"/>
          <w:sz w:val="24"/>
          <w:szCs w:val="24"/>
        </w:rPr>
        <w:t>with</w:t>
      </w:r>
      <w:r w:rsidR="00032455" w:rsidRPr="00797D4F">
        <w:rPr>
          <w:rFonts w:cs="Arial"/>
          <w:sz w:val="24"/>
          <w:szCs w:val="24"/>
        </w:rPr>
        <w:t xml:space="preserve"> </w:t>
      </w:r>
      <w:r w:rsidRPr="00797D4F">
        <w:rPr>
          <w:rFonts w:cs="Arial"/>
          <w:sz w:val="24"/>
          <w:szCs w:val="24"/>
        </w:rPr>
        <w:t>your</w:t>
      </w:r>
      <w:r w:rsidR="00032455" w:rsidRPr="00797D4F">
        <w:rPr>
          <w:rFonts w:cs="Arial"/>
          <w:sz w:val="24"/>
          <w:szCs w:val="24"/>
        </w:rPr>
        <w:t xml:space="preserve"> </w:t>
      </w:r>
      <w:r w:rsidR="009D10F9" w:rsidRPr="00797D4F">
        <w:rPr>
          <w:rFonts w:cs="Arial"/>
          <w:sz w:val="24"/>
          <w:szCs w:val="24"/>
        </w:rPr>
        <w:t>studies.</w:t>
      </w:r>
    </w:p>
    <w:p w14:paraId="10D71194" w14:textId="77777777" w:rsidR="009D10F9" w:rsidRPr="00231CBC" w:rsidRDefault="009D10F9" w:rsidP="009D10F9">
      <w:pPr>
        <w:jc w:val="both"/>
        <w:rPr>
          <w:rFonts w:cs="Arial"/>
          <w:sz w:val="24"/>
          <w:szCs w:val="24"/>
        </w:rPr>
      </w:pPr>
    </w:p>
    <w:p w14:paraId="25CA270B" w14:textId="77777777" w:rsidR="00231CBC" w:rsidRPr="009D10F9" w:rsidRDefault="00231CBC" w:rsidP="001B6AFC">
      <w:pPr>
        <w:pStyle w:val="Heading2"/>
        <w:rPr>
          <w:b/>
        </w:rPr>
      </w:pPr>
      <w:r w:rsidRPr="009D10F9">
        <w:t>Student</w:t>
      </w:r>
      <w:r w:rsidR="00032455" w:rsidRPr="009D10F9">
        <w:t xml:space="preserve"> </w:t>
      </w:r>
      <w:r w:rsidRPr="009D10F9">
        <w:t>Card</w:t>
      </w:r>
    </w:p>
    <w:p w14:paraId="1296FC8B" w14:textId="19BFEB10" w:rsidR="00231CBC" w:rsidRPr="00231CBC" w:rsidRDefault="00231CBC" w:rsidP="00DA799C">
      <w:pPr>
        <w:jc w:val="both"/>
        <w:rPr>
          <w:rFonts w:cs="Arial"/>
          <w:sz w:val="24"/>
          <w:szCs w:val="24"/>
        </w:rPr>
      </w:pPr>
      <w:r w:rsidRPr="00231CBC">
        <w:rPr>
          <w:rFonts w:cs="Arial"/>
          <w:sz w:val="24"/>
          <w:szCs w:val="24"/>
        </w:rPr>
        <w:t>You</w:t>
      </w:r>
      <w:r w:rsidR="00032455">
        <w:rPr>
          <w:rFonts w:cs="Arial"/>
          <w:sz w:val="24"/>
          <w:szCs w:val="24"/>
        </w:rPr>
        <w:t xml:space="preserve"> </w:t>
      </w:r>
      <w:r w:rsidRPr="00231CBC">
        <w:rPr>
          <w:rFonts w:cs="Arial"/>
          <w:sz w:val="24"/>
          <w:szCs w:val="24"/>
        </w:rPr>
        <w:t>must</w:t>
      </w:r>
      <w:r w:rsidR="00032455">
        <w:rPr>
          <w:rFonts w:cs="Arial"/>
          <w:sz w:val="24"/>
          <w:szCs w:val="24"/>
        </w:rPr>
        <w:t xml:space="preserve"> </w:t>
      </w:r>
      <w:r w:rsidRPr="00231CBC">
        <w:rPr>
          <w:rFonts w:cs="Arial"/>
          <w:sz w:val="24"/>
          <w:szCs w:val="24"/>
        </w:rPr>
        <w:t>obtain</w:t>
      </w:r>
      <w:r w:rsidR="00032455">
        <w:rPr>
          <w:rFonts w:cs="Arial"/>
          <w:sz w:val="24"/>
          <w:szCs w:val="24"/>
        </w:rPr>
        <w:t xml:space="preserve"> </w:t>
      </w:r>
      <w:r w:rsidRPr="00231CBC">
        <w:rPr>
          <w:rFonts w:cs="Arial"/>
          <w:sz w:val="24"/>
          <w:szCs w:val="24"/>
        </w:rPr>
        <w:t>a</w:t>
      </w:r>
      <w:r w:rsidR="00032455">
        <w:rPr>
          <w:rFonts w:cs="Arial"/>
          <w:sz w:val="24"/>
          <w:szCs w:val="24"/>
        </w:rPr>
        <w:t xml:space="preserve"> </w:t>
      </w:r>
      <w:r w:rsidRPr="00231CBC">
        <w:rPr>
          <w:rFonts w:cs="Arial"/>
          <w:sz w:val="24"/>
          <w:szCs w:val="24"/>
        </w:rPr>
        <w:t>Student</w:t>
      </w:r>
      <w:r w:rsidR="00032455">
        <w:rPr>
          <w:rFonts w:cs="Arial"/>
          <w:sz w:val="24"/>
          <w:szCs w:val="24"/>
        </w:rPr>
        <w:t xml:space="preserve"> </w:t>
      </w:r>
      <w:r w:rsidRPr="00231CBC">
        <w:rPr>
          <w:rFonts w:cs="Arial"/>
          <w:sz w:val="24"/>
          <w:szCs w:val="24"/>
        </w:rPr>
        <w:t>ID</w:t>
      </w:r>
      <w:r w:rsidR="00032455">
        <w:rPr>
          <w:rFonts w:cs="Arial"/>
          <w:sz w:val="24"/>
          <w:szCs w:val="24"/>
        </w:rPr>
        <w:t xml:space="preserve"> </w:t>
      </w:r>
      <w:r w:rsidRPr="00231CBC">
        <w:rPr>
          <w:rFonts w:cs="Arial"/>
          <w:sz w:val="24"/>
          <w:szCs w:val="24"/>
        </w:rPr>
        <w:t>card</w:t>
      </w:r>
      <w:r w:rsidR="00032455">
        <w:rPr>
          <w:rFonts w:cs="Arial"/>
          <w:sz w:val="24"/>
          <w:szCs w:val="24"/>
        </w:rPr>
        <w:t xml:space="preserve"> </w:t>
      </w:r>
      <w:r w:rsidRPr="00231CBC">
        <w:rPr>
          <w:rFonts w:cs="Arial"/>
          <w:sz w:val="24"/>
          <w:szCs w:val="24"/>
        </w:rPr>
        <w:t>from</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University</w:t>
      </w:r>
      <w:r w:rsidR="00032455">
        <w:rPr>
          <w:rFonts w:cs="Arial"/>
          <w:sz w:val="24"/>
          <w:szCs w:val="24"/>
        </w:rPr>
        <w:t xml:space="preserve"> </w:t>
      </w:r>
      <w:r w:rsidRPr="00231CBC">
        <w:rPr>
          <w:rFonts w:cs="Arial"/>
          <w:sz w:val="24"/>
          <w:szCs w:val="24"/>
        </w:rPr>
        <w:t>in</w:t>
      </w:r>
      <w:r w:rsidR="00032455">
        <w:rPr>
          <w:rFonts w:cs="Arial"/>
          <w:sz w:val="24"/>
          <w:szCs w:val="24"/>
        </w:rPr>
        <w:t xml:space="preserve"> </w:t>
      </w:r>
      <w:r w:rsidRPr="00231CBC">
        <w:rPr>
          <w:rFonts w:cs="Arial"/>
          <w:sz w:val="24"/>
          <w:szCs w:val="24"/>
        </w:rPr>
        <w:t>order</w:t>
      </w:r>
      <w:r w:rsidR="00032455">
        <w:rPr>
          <w:rFonts w:cs="Arial"/>
          <w:sz w:val="24"/>
          <w:szCs w:val="24"/>
        </w:rPr>
        <w:t xml:space="preserve"> </w:t>
      </w:r>
      <w:r w:rsidRPr="00231CBC">
        <w:rPr>
          <w:rFonts w:cs="Arial"/>
          <w:sz w:val="24"/>
          <w:szCs w:val="24"/>
        </w:rPr>
        <w:t>to</w:t>
      </w:r>
      <w:r w:rsidR="00032455">
        <w:rPr>
          <w:rFonts w:cs="Arial"/>
          <w:sz w:val="24"/>
          <w:szCs w:val="24"/>
        </w:rPr>
        <w:t xml:space="preserve"> </w:t>
      </w:r>
      <w:r w:rsidRPr="00231CBC">
        <w:rPr>
          <w:rFonts w:cs="Arial"/>
          <w:sz w:val="24"/>
          <w:szCs w:val="24"/>
        </w:rPr>
        <w:t>fully</w:t>
      </w:r>
      <w:r w:rsidR="00032455">
        <w:rPr>
          <w:rFonts w:cs="Arial"/>
          <w:sz w:val="24"/>
          <w:szCs w:val="24"/>
        </w:rPr>
        <w:t xml:space="preserve"> </w:t>
      </w:r>
      <w:r w:rsidRPr="00231CBC">
        <w:rPr>
          <w:rFonts w:cs="Arial"/>
          <w:sz w:val="24"/>
          <w:szCs w:val="24"/>
        </w:rPr>
        <w:t>complete</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registration</w:t>
      </w:r>
      <w:r w:rsidR="00032455">
        <w:rPr>
          <w:rFonts w:cs="Arial"/>
          <w:sz w:val="24"/>
          <w:szCs w:val="24"/>
        </w:rPr>
        <w:t xml:space="preserve"> </w:t>
      </w:r>
      <w:r w:rsidRPr="00231CBC">
        <w:rPr>
          <w:rFonts w:cs="Arial"/>
          <w:sz w:val="24"/>
          <w:szCs w:val="24"/>
        </w:rPr>
        <w:t>process.</w:t>
      </w:r>
      <w:r w:rsidR="00032455">
        <w:rPr>
          <w:rFonts w:cs="Arial"/>
          <w:sz w:val="24"/>
          <w:szCs w:val="24"/>
        </w:rPr>
        <w:t xml:space="preserve"> </w:t>
      </w:r>
      <w:r w:rsidRPr="00231CBC">
        <w:rPr>
          <w:rFonts w:cs="Arial"/>
          <w:sz w:val="24"/>
          <w:szCs w:val="24"/>
        </w:rPr>
        <w:t>Failure</w:t>
      </w:r>
      <w:r w:rsidR="00032455">
        <w:rPr>
          <w:rFonts w:cs="Arial"/>
          <w:sz w:val="24"/>
          <w:szCs w:val="24"/>
        </w:rPr>
        <w:t xml:space="preserve"> </w:t>
      </w:r>
      <w:r w:rsidRPr="00231CBC">
        <w:rPr>
          <w:rFonts w:cs="Arial"/>
          <w:sz w:val="24"/>
          <w:szCs w:val="24"/>
        </w:rPr>
        <w:t>to</w:t>
      </w:r>
      <w:r w:rsidR="00032455">
        <w:rPr>
          <w:rFonts w:cs="Arial"/>
          <w:sz w:val="24"/>
          <w:szCs w:val="24"/>
        </w:rPr>
        <w:t xml:space="preserve"> </w:t>
      </w:r>
      <w:r w:rsidRPr="00231CBC">
        <w:rPr>
          <w:rFonts w:cs="Arial"/>
          <w:sz w:val="24"/>
          <w:szCs w:val="24"/>
        </w:rPr>
        <w:t>obtain</w:t>
      </w:r>
      <w:r w:rsidR="00032455">
        <w:rPr>
          <w:rFonts w:cs="Arial"/>
          <w:sz w:val="24"/>
          <w:szCs w:val="24"/>
        </w:rPr>
        <w:t xml:space="preserve"> </w:t>
      </w:r>
      <w:r w:rsidRPr="00231CBC">
        <w:rPr>
          <w:rFonts w:cs="Arial"/>
          <w:sz w:val="24"/>
          <w:szCs w:val="24"/>
        </w:rPr>
        <w:t>a</w:t>
      </w:r>
      <w:r w:rsidR="00032455">
        <w:rPr>
          <w:rFonts w:cs="Arial"/>
          <w:sz w:val="24"/>
          <w:szCs w:val="24"/>
        </w:rPr>
        <w:t xml:space="preserve"> </w:t>
      </w:r>
      <w:r w:rsidRPr="00231CBC">
        <w:rPr>
          <w:rFonts w:cs="Arial"/>
          <w:sz w:val="24"/>
          <w:szCs w:val="24"/>
        </w:rPr>
        <w:t>Student</w:t>
      </w:r>
      <w:r w:rsidR="00032455">
        <w:rPr>
          <w:rFonts w:cs="Arial"/>
          <w:sz w:val="24"/>
          <w:szCs w:val="24"/>
        </w:rPr>
        <w:t xml:space="preserve"> </w:t>
      </w:r>
      <w:r w:rsidRPr="00231CBC">
        <w:rPr>
          <w:rFonts w:cs="Arial"/>
          <w:sz w:val="24"/>
          <w:szCs w:val="24"/>
        </w:rPr>
        <w:t>ID</w:t>
      </w:r>
      <w:r w:rsidR="00032455">
        <w:rPr>
          <w:rFonts w:cs="Arial"/>
          <w:sz w:val="24"/>
          <w:szCs w:val="24"/>
        </w:rPr>
        <w:t xml:space="preserve"> </w:t>
      </w:r>
      <w:r w:rsidRPr="00231CBC">
        <w:rPr>
          <w:rFonts w:cs="Arial"/>
          <w:sz w:val="24"/>
          <w:szCs w:val="24"/>
        </w:rPr>
        <w:t>Card</w:t>
      </w:r>
      <w:r w:rsidR="00032455">
        <w:rPr>
          <w:rFonts w:cs="Arial"/>
          <w:sz w:val="24"/>
          <w:szCs w:val="24"/>
        </w:rPr>
        <w:t xml:space="preserve"> </w:t>
      </w:r>
      <w:r w:rsidRPr="00231CBC">
        <w:rPr>
          <w:rFonts w:cs="Arial"/>
          <w:sz w:val="24"/>
          <w:szCs w:val="24"/>
        </w:rPr>
        <w:t>may</w:t>
      </w:r>
      <w:r w:rsidR="00032455">
        <w:rPr>
          <w:rFonts w:cs="Arial"/>
          <w:sz w:val="24"/>
          <w:szCs w:val="24"/>
        </w:rPr>
        <w:t xml:space="preserve"> </w:t>
      </w:r>
      <w:r w:rsidRPr="00231CBC">
        <w:rPr>
          <w:rFonts w:cs="Arial"/>
          <w:sz w:val="24"/>
          <w:szCs w:val="24"/>
        </w:rPr>
        <w:t>result</w:t>
      </w:r>
      <w:r w:rsidR="00032455">
        <w:rPr>
          <w:rFonts w:cs="Arial"/>
          <w:sz w:val="24"/>
          <w:szCs w:val="24"/>
        </w:rPr>
        <w:t xml:space="preserve"> </w:t>
      </w:r>
      <w:r w:rsidRPr="00231CBC">
        <w:rPr>
          <w:rFonts w:cs="Arial"/>
          <w:sz w:val="24"/>
          <w:szCs w:val="24"/>
        </w:rPr>
        <w:t>in</w:t>
      </w:r>
      <w:r w:rsidR="00032455">
        <w:rPr>
          <w:rFonts w:cs="Arial"/>
          <w:sz w:val="24"/>
          <w:szCs w:val="24"/>
        </w:rPr>
        <w:t xml:space="preserve"> </w:t>
      </w:r>
      <w:r w:rsidRPr="00231CBC">
        <w:rPr>
          <w:rFonts w:cs="Arial"/>
          <w:sz w:val="24"/>
          <w:szCs w:val="24"/>
        </w:rPr>
        <w:t>your</w:t>
      </w:r>
      <w:r w:rsidR="00032455">
        <w:rPr>
          <w:rFonts w:cs="Arial"/>
          <w:sz w:val="24"/>
          <w:szCs w:val="24"/>
        </w:rPr>
        <w:t xml:space="preserve"> </w:t>
      </w:r>
      <w:r w:rsidRPr="00231CBC">
        <w:rPr>
          <w:rFonts w:cs="Arial"/>
          <w:sz w:val="24"/>
          <w:szCs w:val="24"/>
        </w:rPr>
        <w:t>registration</w:t>
      </w:r>
      <w:r w:rsidR="00032455">
        <w:rPr>
          <w:rFonts w:cs="Arial"/>
          <w:sz w:val="24"/>
          <w:szCs w:val="24"/>
        </w:rPr>
        <w:t xml:space="preserve"> </w:t>
      </w:r>
      <w:r w:rsidRPr="00231CBC">
        <w:rPr>
          <w:rFonts w:cs="Arial"/>
          <w:sz w:val="24"/>
          <w:szCs w:val="24"/>
        </w:rPr>
        <w:t>with</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University</w:t>
      </w:r>
      <w:r w:rsidR="00032455">
        <w:rPr>
          <w:rFonts w:cs="Arial"/>
          <w:sz w:val="24"/>
          <w:szCs w:val="24"/>
        </w:rPr>
        <w:t xml:space="preserve"> </w:t>
      </w:r>
      <w:r w:rsidRPr="00231CBC">
        <w:rPr>
          <w:rFonts w:cs="Arial"/>
          <w:sz w:val="24"/>
          <w:szCs w:val="24"/>
        </w:rPr>
        <w:t>being</w:t>
      </w:r>
      <w:r w:rsidR="00032455">
        <w:rPr>
          <w:rFonts w:cs="Arial"/>
          <w:sz w:val="24"/>
          <w:szCs w:val="24"/>
        </w:rPr>
        <w:t xml:space="preserve"> </w:t>
      </w:r>
      <w:r w:rsidRPr="00DA799C">
        <w:rPr>
          <w:rFonts w:cs="Arial"/>
          <w:sz w:val="24"/>
          <w:szCs w:val="24"/>
        </w:rPr>
        <w:t>terminated.</w:t>
      </w:r>
      <w:r w:rsidR="00032455" w:rsidRPr="00DA799C">
        <w:rPr>
          <w:rFonts w:cs="Arial"/>
          <w:sz w:val="24"/>
          <w:szCs w:val="24"/>
        </w:rPr>
        <w:t xml:space="preserve"> </w:t>
      </w:r>
      <w:r w:rsidR="005171AF" w:rsidRPr="00DA799C">
        <w:rPr>
          <w:rFonts w:cs="Arial"/>
          <w:sz w:val="24"/>
          <w:szCs w:val="24"/>
        </w:rPr>
        <w:t xml:space="preserve">More information about student cards can be </w:t>
      </w:r>
      <w:hyperlink r:id="rId88" w:history="1">
        <w:r w:rsidR="005171AF" w:rsidRPr="00DA799C">
          <w:rPr>
            <w:rStyle w:val="Hyperlink"/>
            <w:rFonts w:cs="Arial"/>
            <w:sz w:val="24"/>
            <w:szCs w:val="24"/>
          </w:rPr>
          <w:t>found here</w:t>
        </w:r>
      </w:hyperlink>
      <w:r w:rsidR="005171AF" w:rsidRPr="00DA799C">
        <w:rPr>
          <w:rFonts w:cs="Arial"/>
          <w:sz w:val="24"/>
          <w:szCs w:val="24"/>
        </w:rPr>
        <w:t>.</w:t>
      </w:r>
      <w:r w:rsidR="005171AF">
        <w:rPr>
          <w:rFonts w:cs="Arial"/>
          <w:sz w:val="24"/>
          <w:szCs w:val="24"/>
        </w:rPr>
        <w:t xml:space="preserve"> </w:t>
      </w:r>
    </w:p>
    <w:p w14:paraId="45632CC6" w14:textId="77777777" w:rsidR="00231CBC" w:rsidRDefault="00231CBC" w:rsidP="00BA01FC">
      <w:pPr>
        <w:rPr>
          <w:rFonts w:cs="Arial"/>
          <w:sz w:val="24"/>
          <w:szCs w:val="24"/>
        </w:rPr>
      </w:pPr>
    </w:p>
    <w:p w14:paraId="08B97E53" w14:textId="77777777" w:rsidR="00754C1A" w:rsidRDefault="00446A4E" w:rsidP="001B6AFC">
      <w:pPr>
        <w:pStyle w:val="Heading2"/>
      </w:pPr>
      <w:r w:rsidRPr="008344DB">
        <w:t>Returning</w:t>
      </w:r>
      <w:r w:rsidR="00032455">
        <w:t xml:space="preserve"> </w:t>
      </w:r>
      <w:r w:rsidRPr="008344DB">
        <w:t>to</w:t>
      </w:r>
      <w:r w:rsidR="00032455">
        <w:t xml:space="preserve"> </w:t>
      </w:r>
      <w:r w:rsidRPr="008344DB">
        <w:t>study</w:t>
      </w:r>
      <w:r w:rsidR="00032455">
        <w:t xml:space="preserve"> </w:t>
      </w:r>
      <w:r w:rsidRPr="008344DB">
        <w:t>after</w:t>
      </w:r>
      <w:r w:rsidR="00032455">
        <w:t xml:space="preserve"> </w:t>
      </w:r>
      <w:r w:rsidRPr="008344DB">
        <w:t>a</w:t>
      </w:r>
      <w:r w:rsidR="00032455">
        <w:t xml:space="preserve"> </w:t>
      </w:r>
      <w:r w:rsidRPr="008344DB">
        <w:t>break</w:t>
      </w:r>
    </w:p>
    <w:p w14:paraId="4F2FFA30" w14:textId="77777777" w:rsidR="00446A4E" w:rsidRPr="007F5E7F" w:rsidRDefault="00032455" w:rsidP="00AC4A6B">
      <w:pPr>
        <w:jc w:val="both"/>
        <w:rPr>
          <w:rFonts w:cs="Arial"/>
          <w:sz w:val="24"/>
          <w:szCs w:val="24"/>
        </w:rPr>
      </w:pPr>
      <w:r>
        <w:rPr>
          <w:rFonts w:cs="Arial"/>
          <w:sz w:val="24"/>
          <w:szCs w:val="24"/>
        </w:rPr>
        <w:t xml:space="preserve"> </w:t>
      </w:r>
      <w:r w:rsidR="00446A4E" w:rsidRPr="007F5E7F">
        <w:rPr>
          <w:rFonts w:cs="Arial"/>
          <w:sz w:val="24"/>
          <w:szCs w:val="24"/>
        </w:rPr>
        <w:t>If</w:t>
      </w:r>
      <w:r>
        <w:rPr>
          <w:rFonts w:cs="Arial"/>
          <w:sz w:val="24"/>
          <w:szCs w:val="24"/>
        </w:rPr>
        <w:t xml:space="preserve"> </w:t>
      </w:r>
      <w:r w:rsidR="00446A4E" w:rsidRPr="007F5E7F">
        <w:rPr>
          <w:rFonts w:cs="Arial"/>
          <w:sz w:val="24"/>
          <w:szCs w:val="24"/>
        </w:rPr>
        <w:t>you</w:t>
      </w:r>
      <w:r>
        <w:rPr>
          <w:rFonts w:cs="Arial"/>
          <w:sz w:val="24"/>
          <w:szCs w:val="24"/>
        </w:rPr>
        <w:t xml:space="preserve"> </w:t>
      </w:r>
      <w:r w:rsidR="00446A4E" w:rsidRPr="007F5E7F">
        <w:rPr>
          <w:rFonts w:cs="Arial"/>
          <w:sz w:val="24"/>
          <w:szCs w:val="24"/>
        </w:rPr>
        <w:t>return</w:t>
      </w:r>
      <w:r>
        <w:rPr>
          <w:rFonts w:cs="Arial"/>
          <w:sz w:val="24"/>
          <w:szCs w:val="24"/>
        </w:rPr>
        <w:t xml:space="preserve"> </w:t>
      </w:r>
      <w:r w:rsidR="00446A4E" w:rsidRPr="007F5E7F">
        <w:rPr>
          <w:rFonts w:cs="Arial"/>
          <w:sz w:val="24"/>
          <w:szCs w:val="24"/>
        </w:rPr>
        <w:t>to</w:t>
      </w:r>
      <w:r>
        <w:rPr>
          <w:rFonts w:cs="Arial"/>
          <w:sz w:val="24"/>
          <w:szCs w:val="24"/>
        </w:rPr>
        <w:t xml:space="preserve"> </w:t>
      </w:r>
      <w:r w:rsidR="00446A4E" w:rsidRPr="007F5E7F">
        <w:rPr>
          <w:rFonts w:cs="Arial"/>
          <w:sz w:val="24"/>
          <w:szCs w:val="24"/>
        </w:rPr>
        <w:t>the</w:t>
      </w:r>
      <w:r>
        <w:rPr>
          <w:rFonts w:cs="Arial"/>
          <w:sz w:val="24"/>
          <w:szCs w:val="24"/>
        </w:rPr>
        <w:t xml:space="preserve"> </w:t>
      </w:r>
      <w:r w:rsidR="00446A4E" w:rsidRPr="007F5E7F">
        <w:rPr>
          <w:rFonts w:cs="Arial"/>
          <w:sz w:val="24"/>
          <w:szCs w:val="24"/>
        </w:rPr>
        <w:t>programme/</w:t>
      </w:r>
      <w:r>
        <w:rPr>
          <w:rFonts w:cs="Arial"/>
          <w:sz w:val="24"/>
          <w:szCs w:val="24"/>
        </w:rPr>
        <w:t xml:space="preserve"> </w:t>
      </w:r>
      <w:r w:rsidR="00446A4E" w:rsidRPr="007F5E7F">
        <w:rPr>
          <w:rFonts w:cs="Arial"/>
          <w:sz w:val="24"/>
          <w:szCs w:val="24"/>
        </w:rPr>
        <w:t>module,</w:t>
      </w:r>
      <w:r>
        <w:rPr>
          <w:rFonts w:cs="Arial"/>
          <w:sz w:val="24"/>
          <w:szCs w:val="24"/>
        </w:rPr>
        <w:t xml:space="preserve"> </w:t>
      </w:r>
      <w:r w:rsidR="00446A4E" w:rsidRPr="007F5E7F">
        <w:rPr>
          <w:rFonts w:cs="Arial"/>
          <w:sz w:val="24"/>
          <w:szCs w:val="24"/>
        </w:rPr>
        <w:t>pastoral</w:t>
      </w:r>
      <w:r>
        <w:rPr>
          <w:rFonts w:cs="Arial"/>
          <w:sz w:val="24"/>
          <w:szCs w:val="24"/>
        </w:rPr>
        <w:t xml:space="preserve"> </w:t>
      </w:r>
      <w:r w:rsidR="00446A4E" w:rsidRPr="007F5E7F">
        <w:rPr>
          <w:rFonts w:cs="Arial"/>
          <w:sz w:val="24"/>
          <w:szCs w:val="24"/>
        </w:rPr>
        <w:t>and</w:t>
      </w:r>
      <w:r>
        <w:rPr>
          <w:rFonts w:cs="Arial"/>
          <w:sz w:val="24"/>
          <w:szCs w:val="24"/>
        </w:rPr>
        <w:t xml:space="preserve"> </w:t>
      </w:r>
      <w:r w:rsidR="00446A4E" w:rsidRPr="007F5E7F">
        <w:rPr>
          <w:rFonts w:cs="Arial"/>
          <w:sz w:val="24"/>
          <w:szCs w:val="24"/>
        </w:rPr>
        <w:t>academic</w:t>
      </w:r>
      <w:r>
        <w:rPr>
          <w:rFonts w:cs="Arial"/>
          <w:sz w:val="24"/>
          <w:szCs w:val="24"/>
        </w:rPr>
        <w:t xml:space="preserve"> </w:t>
      </w:r>
      <w:r w:rsidR="00446A4E" w:rsidRPr="007F5E7F">
        <w:rPr>
          <w:rFonts w:cs="Arial"/>
          <w:sz w:val="24"/>
          <w:szCs w:val="24"/>
        </w:rPr>
        <w:t>support</w:t>
      </w:r>
      <w:r>
        <w:rPr>
          <w:rFonts w:cs="Arial"/>
          <w:sz w:val="24"/>
          <w:szCs w:val="24"/>
        </w:rPr>
        <w:t xml:space="preserve"> </w:t>
      </w:r>
      <w:r w:rsidR="00446A4E" w:rsidRPr="007F5E7F">
        <w:rPr>
          <w:rFonts w:cs="Arial"/>
          <w:sz w:val="24"/>
          <w:szCs w:val="24"/>
        </w:rPr>
        <w:t>will</w:t>
      </w:r>
      <w:r>
        <w:rPr>
          <w:rFonts w:cs="Arial"/>
          <w:sz w:val="24"/>
          <w:szCs w:val="24"/>
        </w:rPr>
        <w:t xml:space="preserve"> </w:t>
      </w:r>
      <w:r w:rsidR="00446A4E" w:rsidRPr="007F5E7F">
        <w:rPr>
          <w:rFonts w:cs="Arial"/>
          <w:sz w:val="24"/>
          <w:szCs w:val="24"/>
        </w:rPr>
        <w:t>be</w:t>
      </w:r>
      <w:r>
        <w:rPr>
          <w:rFonts w:cs="Arial"/>
          <w:sz w:val="24"/>
          <w:szCs w:val="24"/>
        </w:rPr>
        <w:t xml:space="preserve"> </w:t>
      </w:r>
      <w:r w:rsidR="00446A4E" w:rsidRPr="007F5E7F">
        <w:rPr>
          <w:rFonts w:cs="Arial"/>
          <w:sz w:val="24"/>
          <w:szCs w:val="24"/>
        </w:rPr>
        <w:t>identified.</w:t>
      </w:r>
      <w:r>
        <w:rPr>
          <w:rFonts w:cs="Arial"/>
          <w:sz w:val="24"/>
          <w:szCs w:val="24"/>
        </w:rPr>
        <w:t xml:space="preserve">   </w:t>
      </w:r>
      <w:r w:rsidR="00446A4E" w:rsidRPr="007F5E7F">
        <w:rPr>
          <w:rFonts w:cs="Arial"/>
          <w:sz w:val="24"/>
          <w:szCs w:val="24"/>
        </w:rPr>
        <w:t>For</w:t>
      </w:r>
      <w:r>
        <w:rPr>
          <w:rFonts w:cs="Arial"/>
          <w:sz w:val="24"/>
          <w:szCs w:val="24"/>
        </w:rPr>
        <w:t xml:space="preserve"> </w:t>
      </w:r>
      <w:r w:rsidR="00446A4E" w:rsidRPr="007F5E7F">
        <w:rPr>
          <w:rFonts w:cs="Arial"/>
          <w:sz w:val="24"/>
          <w:szCs w:val="24"/>
        </w:rPr>
        <w:t>students</w:t>
      </w:r>
      <w:r>
        <w:rPr>
          <w:rFonts w:cs="Arial"/>
          <w:sz w:val="24"/>
          <w:szCs w:val="24"/>
        </w:rPr>
        <w:t xml:space="preserve"> </w:t>
      </w:r>
      <w:r w:rsidR="00446A4E" w:rsidRPr="007F5E7F">
        <w:rPr>
          <w:rFonts w:cs="Arial"/>
          <w:sz w:val="24"/>
          <w:szCs w:val="24"/>
        </w:rPr>
        <w:t>on</w:t>
      </w:r>
      <w:r>
        <w:rPr>
          <w:rFonts w:cs="Arial"/>
          <w:sz w:val="24"/>
          <w:szCs w:val="24"/>
        </w:rPr>
        <w:t xml:space="preserve"> </w:t>
      </w:r>
      <w:r w:rsidR="00446A4E" w:rsidRPr="007F5E7F">
        <w:rPr>
          <w:rFonts w:cs="Arial"/>
          <w:sz w:val="24"/>
          <w:szCs w:val="24"/>
        </w:rPr>
        <w:t>programmes</w:t>
      </w:r>
      <w:r>
        <w:rPr>
          <w:rFonts w:cs="Arial"/>
          <w:sz w:val="24"/>
          <w:szCs w:val="24"/>
        </w:rPr>
        <w:t xml:space="preserve"> </w:t>
      </w:r>
      <w:r w:rsidR="00446A4E" w:rsidRPr="007F5E7F">
        <w:rPr>
          <w:rFonts w:cs="Arial"/>
          <w:sz w:val="24"/>
          <w:szCs w:val="24"/>
        </w:rPr>
        <w:t>leading</w:t>
      </w:r>
      <w:r>
        <w:rPr>
          <w:rFonts w:cs="Arial"/>
          <w:sz w:val="24"/>
          <w:szCs w:val="24"/>
        </w:rPr>
        <w:t xml:space="preserve"> </w:t>
      </w:r>
      <w:r w:rsidR="00446A4E" w:rsidRPr="007F5E7F">
        <w:rPr>
          <w:rFonts w:cs="Arial"/>
          <w:sz w:val="24"/>
          <w:szCs w:val="24"/>
        </w:rPr>
        <w:t>to</w:t>
      </w:r>
      <w:r>
        <w:rPr>
          <w:rFonts w:cs="Arial"/>
          <w:sz w:val="24"/>
          <w:szCs w:val="24"/>
        </w:rPr>
        <w:t xml:space="preserve"> </w:t>
      </w:r>
      <w:r w:rsidR="00446A4E" w:rsidRPr="007F5E7F">
        <w:rPr>
          <w:rFonts w:cs="Arial"/>
          <w:sz w:val="24"/>
          <w:szCs w:val="24"/>
        </w:rPr>
        <w:t>professional</w:t>
      </w:r>
      <w:r>
        <w:rPr>
          <w:rFonts w:cs="Arial"/>
          <w:sz w:val="24"/>
          <w:szCs w:val="24"/>
        </w:rPr>
        <w:t xml:space="preserve"> </w:t>
      </w:r>
      <w:r w:rsidR="00446A4E" w:rsidRPr="007F5E7F">
        <w:rPr>
          <w:rFonts w:cs="Arial"/>
          <w:sz w:val="24"/>
          <w:szCs w:val="24"/>
        </w:rPr>
        <w:t>registration,</w:t>
      </w:r>
      <w:r>
        <w:rPr>
          <w:rFonts w:cs="Arial"/>
          <w:sz w:val="24"/>
          <w:szCs w:val="24"/>
        </w:rPr>
        <w:t xml:space="preserve"> </w:t>
      </w:r>
      <w:r w:rsidR="00446A4E" w:rsidRPr="007F5E7F">
        <w:rPr>
          <w:rFonts w:cs="Arial"/>
          <w:sz w:val="24"/>
          <w:szCs w:val="24"/>
        </w:rPr>
        <w:t>Occupational</w:t>
      </w:r>
      <w:r>
        <w:rPr>
          <w:rFonts w:cs="Arial"/>
          <w:sz w:val="24"/>
          <w:szCs w:val="24"/>
        </w:rPr>
        <w:t xml:space="preserve"> </w:t>
      </w:r>
      <w:r w:rsidR="00446A4E" w:rsidRPr="007F5E7F">
        <w:rPr>
          <w:rFonts w:cs="Arial"/>
          <w:sz w:val="24"/>
          <w:szCs w:val="24"/>
        </w:rPr>
        <w:t>Health</w:t>
      </w:r>
      <w:r>
        <w:rPr>
          <w:rFonts w:cs="Arial"/>
          <w:sz w:val="24"/>
          <w:szCs w:val="24"/>
        </w:rPr>
        <w:t xml:space="preserve"> </w:t>
      </w:r>
      <w:r w:rsidR="00446A4E" w:rsidRPr="007F5E7F">
        <w:rPr>
          <w:rFonts w:cs="Arial"/>
          <w:sz w:val="24"/>
          <w:szCs w:val="24"/>
        </w:rPr>
        <w:t>and</w:t>
      </w:r>
      <w:r>
        <w:rPr>
          <w:rFonts w:cs="Arial"/>
          <w:sz w:val="24"/>
          <w:szCs w:val="24"/>
        </w:rPr>
        <w:t xml:space="preserve"> </w:t>
      </w:r>
      <w:r w:rsidR="00AE0084">
        <w:rPr>
          <w:rFonts w:cs="Arial"/>
          <w:sz w:val="24"/>
          <w:szCs w:val="24"/>
        </w:rPr>
        <w:t>DBS</w:t>
      </w:r>
      <w:r>
        <w:rPr>
          <w:rFonts w:cs="Arial"/>
          <w:sz w:val="24"/>
          <w:szCs w:val="24"/>
        </w:rPr>
        <w:t xml:space="preserve"> </w:t>
      </w:r>
      <w:r w:rsidR="00446A4E" w:rsidRPr="007F5E7F">
        <w:rPr>
          <w:rFonts w:cs="Arial"/>
          <w:sz w:val="24"/>
          <w:szCs w:val="24"/>
        </w:rPr>
        <w:t>clearance</w:t>
      </w:r>
      <w:r>
        <w:rPr>
          <w:rFonts w:cs="Arial"/>
          <w:sz w:val="24"/>
          <w:szCs w:val="24"/>
        </w:rPr>
        <w:t xml:space="preserve"> </w:t>
      </w:r>
      <w:r w:rsidR="00446A4E" w:rsidRPr="007F5E7F">
        <w:rPr>
          <w:rFonts w:cs="Arial"/>
          <w:sz w:val="24"/>
          <w:szCs w:val="24"/>
        </w:rPr>
        <w:t>will</w:t>
      </w:r>
      <w:r>
        <w:rPr>
          <w:rFonts w:cs="Arial"/>
          <w:sz w:val="24"/>
          <w:szCs w:val="24"/>
        </w:rPr>
        <w:t xml:space="preserve"> </w:t>
      </w:r>
      <w:r w:rsidR="00446A4E" w:rsidRPr="007F5E7F">
        <w:rPr>
          <w:rFonts w:cs="Arial"/>
          <w:sz w:val="24"/>
          <w:szCs w:val="24"/>
        </w:rPr>
        <w:t>be</w:t>
      </w:r>
      <w:r>
        <w:rPr>
          <w:rFonts w:cs="Arial"/>
          <w:sz w:val="24"/>
          <w:szCs w:val="24"/>
        </w:rPr>
        <w:t xml:space="preserve"> </w:t>
      </w:r>
      <w:r w:rsidR="00446A4E" w:rsidRPr="007F5E7F">
        <w:rPr>
          <w:rFonts w:cs="Arial"/>
          <w:sz w:val="24"/>
          <w:szCs w:val="24"/>
        </w:rPr>
        <w:t>needed</w:t>
      </w:r>
      <w:r>
        <w:rPr>
          <w:rFonts w:cs="Arial"/>
          <w:sz w:val="24"/>
          <w:szCs w:val="24"/>
        </w:rPr>
        <w:t xml:space="preserve"> </w:t>
      </w:r>
      <w:r w:rsidR="00446A4E" w:rsidRPr="007F5E7F">
        <w:rPr>
          <w:rFonts w:cs="Arial"/>
          <w:sz w:val="24"/>
          <w:szCs w:val="24"/>
        </w:rPr>
        <w:t>if</w:t>
      </w:r>
      <w:r>
        <w:rPr>
          <w:rFonts w:cs="Arial"/>
          <w:sz w:val="24"/>
          <w:szCs w:val="24"/>
        </w:rPr>
        <w:t xml:space="preserve"> </w:t>
      </w:r>
      <w:r w:rsidR="00446A4E" w:rsidRPr="007F5E7F">
        <w:rPr>
          <w:rFonts w:cs="Arial"/>
          <w:sz w:val="24"/>
          <w:szCs w:val="24"/>
        </w:rPr>
        <w:t>you</w:t>
      </w:r>
      <w:r>
        <w:rPr>
          <w:rFonts w:cs="Arial"/>
          <w:sz w:val="24"/>
          <w:szCs w:val="24"/>
        </w:rPr>
        <w:t xml:space="preserve"> </w:t>
      </w:r>
      <w:r w:rsidR="00446A4E" w:rsidRPr="007F5E7F">
        <w:rPr>
          <w:rFonts w:cs="Arial"/>
          <w:sz w:val="24"/>
          <w:szCs w:val="24"/>
        </w:rPr>
        <w:t>have</w:t>
      </w:r>
      <w:r>
        <w:rPr>
          <w:rFonts w:cs="Arial"/>
          <w:sz w:val="24"/>
          <w:szCs w:val="24"/>
        </w:rPr>
        <w:t xml:space="preserve"> </w:t>
      </w:r>
      <w:r w:rsidR="00446A4E" w:rsidRPr="007F5E7F">
        <w:rPr>
          <w:rFonts w:cs="Arial"/>
          <w:sz w:val="24"/>
          <w:szCs w:val="24"/>
        </w:rPr>
        <w:t>been</w:t>
      </w:r>
      <w:r>
        <w:rPr>
          <w:rFonts w:cs="Arial"/>
          <w:sz w:val="24"/>
          <w:szCs w:val="24"/>
        </w:rPr>
        <w:t xml:space="preserve"> </w:t>
      </w:r>
      <w:r w:rsidR="00446A4E" w:rsidRPr="007F5E7F">
        <w:rPr>
          <w:rFonts w:cs="Arial"/>
          <w:sz w:val="24"/>
          <w:szCs w:val="24"/>
        </w:rPr>
        <w:t>off</w:t>
      </w:r>
      <w:r>
        <w:rPr>
          <w:rFonts w:cs="Arial"/>
          <w:sz w:val="24"/>
          <w:szCs w:val="24"/>
        </w:rPr>
        <w:t xml:space="preserve"> </w:t>
      </w:r>
      <w:r w:rsidR="00446A4E" w:rsidRPr="007F5E7F">
        <w:rPr>
          <w:rFonts w:cs="Arial"/>
          <w:sz w:val="24"/>
          <w:szCs w:val="24"/>
        </w:rPr>
        <w:t>the</w:t>
      </w:r>
      <w:r>
        <w:rPr>
          <w:rFonts w:cs="Arial"/>
          <w:sz w:val="24"/>
          <w:szCs w:val="24"/>
        </w:rPr>
        <w:t xml:space="preserve"> </w:t>
      </w:r>
      <w:r w:rsidR="00446A4E" w:rsidRPr="007F5E7F">
        <w:rPr>
          <w:rFonts w:cs="Arial"/>
          <w:sz w:val="24"/>
          <w:szCs w:val="24"/>
        </w:rPr>
        <w:t>programme</w:t>
      </w:r>
      <w:r>
        <w:rPr>
          <w:rFonts w:cs="Arial"/>
          <w:sz w:val="24"/>
          <w:szCs w:val="24"/>
        </w:rPr>
        <w:t xml:space="preserve"> </w:t>
      </w:r>
      <w:r w:rsidR="00446A4E" w:rsidRPr="007F5E7F">
        <w:rPr>
          <w:rFonts w:cs="Arial"/>
          <w:sz w:val="24"/>
          <w:szCs w:val="24"/>
        </w:rPr>
        <w:t>for</w:t>
      </w:r>
      <w:r>
        <w:rPr>
          <w:rFonts w:cs="Arial"/>
          <w:sz w:val="24"/>
          <w:szCs w:val="24"/>
        </w:rPr>
        <w:t xml:space="preserve"> </w:t>
      </w:r>
      <w:r w:rsidR="00446A4E" w:rsidRPr="007F5E7F">
        <w:rPr>
          <w:rFonts w:cs="Arial"/>
          <w:sz w:val="24"/>
          <w:szCs w:val="24"/>
        </w:rPr>
        <w:t>longer</w:t>
      </w:r>
      <w:r>
        <w:rPr>
          <w:rFonts w:cs="Arial"/>
          <w:sz w:val="24"/>
          <w:szCs w:val="24"/>
        </w:rPr>
        <w:t xml:space="preserve"> </w:t>
      </w:r>
      <w:r w:rsidR="00446A4E" w:rsidRPr="007F5E7F">
        <w:rPr>
          <w:rFonts w:cs="Arial"/>
          <w:sz w:val="24"/>
          <w:szCs w:val="24"/>
        </w:rPr>
        <w:t>than</w:t>
      </w:r>
      <w:r>
        <w:rPr>
          <w:rFonts w:cs="Arial"/>
          <w:sz w:val="24"/>
          <w:szCs w:val="24"/>
        </w:rPr>
        <w:t xml:space="preserve"> </w:t>
      </w:r>
      <w:r w:rsidR="00446A4E" w:rsidRPr="007F5E7F">
        <w:rPr>
          <w:rFonts w:cs="Arial"/>
          <w:sz w:val="24"/>
          <w:szCs w:val="24"/>
        </w:rPr>
        <w:t>6</w:t>
      </w:r>
      <w:r>
        <w:rPr>
          <w:rFonts w:cs="Arial"/>
          <w:sz w:val="24"/>
          <w:szCs w:val="24"/>
        </w:rPr>
        <w:t xml:space="preserve"> </w:t>
      </w:r>
      <w:r w:rsidR="00446A4E" w:rsidRPr="007F5E7F">
        <w:rPr>
          <w:rFonts w:cs="Arial"/>
          <w:sz w:val="24"/>
          <w:szCs w:val="24"/>
        </w:rPr>
        <w:t>months.</w:t>
      </w:r>
      <w:r>
        <w:rPr>
          <w:rFonts w:cs="Arial"/>
          <w:sz w:val="24"/>
          <w:szCs w:val="24"/>
        </w:rPr>
        <w:t xml:space="preserve"> </w:t>
      </w:r>
    </w:p>
    <w:p w14:paraId="7E9DDA93" w14:textId="77777777" w:rsidR="00446A4E" w:rsidRPr="007F5E7F" w:rsidRDefault="00446A4E" w:rsidP="00AC4A6B">
      <w:pPr>
        <w:jc w:val="both"/>
        <w:rPr>
          <w:rFonts w:cs="Arial"/>
          <w:sz w:val="24"/>
          <w:szCs w:val="24"/>
        </w:rPr>
      </w:pPr>
    </w:p>
    <w:p w14:paraId="08D74320" w14:textId="77777777" w:rsidR="00446A4E" w:rsidRPr="007F5E7F" w:rsidRDefault="00446A4E" w:rsidP="00AC4A6B">
      <w:pPr>
        <w:jc w:val="both"/>
        <w:rPr>
          <w:rFonts w:cs="Arial"/>
          <w:sz w:val="24"/>
          <w:szCs w:val="24"/>
        </w:rPr>
      </w:pPr>
      <w:r w:rsidRPr="007F5E7F">
        <w:rPr>
          <w:rFonts w:cs="Arial"/>
          <w:sz w:val="24"/>
          <w:szCs w:val="24"/>
        </w:rPr>
        <w:t>If</w:t>
      </w:r>
      <w:r w:rsidR="00032455">
        <w:rPr>
          <w:rFonts w:cs="Arial"/>
          <w:sz w:val="24"/>
          <w:szCs w:val="24"/>
        </w:rPr>
        <w:t xml:space="preserve"> </w:t>
      </w:r>
      <w:r w:rsidRPr="007F5E7F">
        <w:rPr>
          <w:rFonts w:cs="Arial"/>
          <w:sz w:val="24"/>
          <w:szCs w:val="24"/>
        </w:rPr>
        <w:t>there</w:t>
      </w:r>
      <w:r w:rsidR="00032455">
        <w:rPr>
          <w:rFonts w:cs="Arial"/>
          <w:sz w:val="24"/>
          <w:szCs w:val="24"/>
        </w:rPr>
        <w:t xml:space="preserve"> </w:t>
      </w:r>
      <w:r w:rsidRPr="007F5E7F">
        <w:rPr>
          <w:rFonts w:cs="Arial"/>
          <w:sz w:val="24"/>
          <w:szCs w:val="24"/>
        </w:rPr>
        <w:t>are</w:t>
      </w:r>
      <w:r w:rsidR="00032455">
        <w:rPr>
          <w:rFonts w:cs="Arial"/>
          <w:sz w:val="24"/>
          <w:szCs w:val="24"/>
        </w:rPr>
        <w:t xml:space="preserve"> </w:t>
      </w:r>
      <w:r w:rsidRPr="007F5E7F">
        <w:rPr>
          <w:rFonts w:cs="Arial"/>
          <w:sz w:val="24"/>
          <w:szCs w:val="24"/>
        </w:rPr>
        <w:t>issues</w:t>
      </w:r>
      <w:r w:rsidR="00032455">
        <w:rPr>
          <w:rFonts w:cs="Arial"/>
          <w:sz w:val="24"/>
          <w:szCs w:val="24"/>
        </w:rPr>
        <w:t xml:space="preserve"> </w:t>
      </w:r>
      <w:r w:rsidRPr="007F5E7F">
        <w:rPr>
          <w:rFonts w:cs="Arial"/>
          <w:sz w:val="24"/>
          <w:szCs w:val="24"/>
        </w:rPr>
        <w:t>related</w:t>
      </w:r>
      <w:r w:rsidR="00032455">
        <w:rPr>
          <w:rFonts w:cs="Arial"/>
          <w:sz w:val="24"/>
          <w:szCs w:val="24"/>
        </w:rPr>
        <w:t xml:space="preserve"> </w:t>
      </w:r>
      <w:r w:rsidRPr="007F5E7F">
        <w:rPr>
          <w:rFonts w:cs="Arial"/>
          <w:sz w:val="24"/>
          <w:szCs w:val="24"/>
        </w:rPr>
        <w:t>to</w:t>
      </w:r>
      <w:r w:rsidR="00032455">
        <w:rPr>
          <w:rFonts w:cs="Arial"/>
          <w:sz w:val="24"/>
          <w:szCs w:val="24"/>
        </w:rPr>
        <w:t xml:space="preserve"> </w:t>
      </w:r>
      <w:r w:rsidRPr="007F5E7F">
        <w:rPr>
          <w:rFonts w:cs="Arial"/>
          <w:sz w:val="24"/>
          <w:szCs w:val="24"/>
        </w:rPr>
        <w:t>assessment/progression,</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00B97A3F" w:rsidRPr="009A23B0">
        <w:rPr>
          <w:rFonts w:cs="Arial"/>
          <w:sz w:val="24"/>
          <w:szCs w:val="24"/>
        </w:rPr>
        <w:t xml:space="preserve">Classified </w:t>
      </w:r>
      <w:r w:rsidR="00B97A3F">
        <w:rPr>
          <w:rFonts w:cs="Arial"/>
          <w:sz w:val="24"/>
          <w:szCs w:val="24"/>
        </w:rPr>
        <w:t>Undergraduate Programmes Progression and Awards Board</w:t>
      </w:r>
      <w:r w:rsidR="00FF6754" w:rsidRPr="007F5E7F">
        <w:rPr>
          <w:rFonts w:cs="Arial"/>
          <w:sz w:val="24"/>
          <w:szCs w:val="24"/>
        </w:rPr>
        <w:t xml:space="preserve"> </w:t>
      </w:r>
      <w:r w:rsidRPr="007F5E7F">
        <w:rPr>
          <w:rFonts w:cs="Arial"/>
          <w:sz w:val="24"/>
          <w:szCs w:val="24"/>
        </w:rPr>
        <w:t>will</w:t>
      </w:r>
      <w:r w:rsidR="00032455">
        <w:rPr>
          <w:rFonts w:cs="Arial"/>
          <w:sz w:val="24"/>
          <w:szCs w:val="24"/>
        </w:rPr>
        <w:t xml:space="preserve"> </w:t>
      </w:r>
      <w:r w:rsidRPr="007F5E7F">
        <w:rPr>
          <w:rFonts w:cs="Arial"/>
          <w:sz w:val="24"/>
          <w:szCs w:val="24"/>
        </w:rPr>
        <w:t>make</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decisions</w:t>
      </w:r>
      <w:r w:rsidR="00032455">
        <w:rPr>
          <w:rFonts w:cs="Arial"/>
          <w:sz w:val="24"/>
          <w:szCs w:val="24"/>
        </w:rPr>
        <w:t xml:space="preserve"> </w:t>
      </w:r>
      <w:r w:rsidRPr="007F5E7F">
        <w:rPr>
          <w:rFonts w:cs="Arial"/>
          <w:sz w:val="24"/>
          <w:szCs w:val="24"/>
        </w:rPr>
        <w:t>following</w:t>
      </w:r>
      <w:r w:rsidR="00032455">
        <w:rPr>
          <w:rFonts w:cs="Arial"/>
          <w:sz w:val="24"/>
          <w:szCs w:val="24"/>
        </w:rPr>
        <w:t xml:space="preserve"> </w:t>
      </w:r>
      <w:r w:rsidRPr="007F5E7F">
        <w:rPr>
          <w:rFonts w:cs="Arial"/>
          <w:sz w:val="24"/>
          <w:szCs w:val="24"/>
        </w:rPr>
        <w:t>recommendations</w:t>
      </w:r>
      <w:r w:rsidR="00032455">
        <w:rPr>
          <w:rFonts w:cs="Arial"/>
          <w:sz w:val="24"/>
          <w:szCs w:val="24"/>
        </w:rPr>
        <w:t xml:space="preserve"> </w:t>
      </w:r>
      <w:r w:rsidRPr="007F5E7F">
        <w:rPr>
          <w:rFonts w:cs="Arial"/>
          <w:sz w:val="24"/>
          <w:szCs w:val="24"/>
        </w:rPr>
        <w:t>from</w:t>
      </w:r>
      <w:r w:rsidR="00032455">
        <w:rPr>
          <w:rFonts w:cs="Arial"/>
          <w:sz w:val="24"/>
          <w:szCs w:val="24"/>
        </w:rPr>
        <w:t xml:space="preserve"> </w:t>
      </w:r>
      <w:r w:rsidRPr="007F5E7F">
        <w:rPr>
          <w:rFonts w:cs="Arial"/>
          <w:sz w:val="24"/>
          <w:szCs w:val="24"/>
        </w:rPr>
        <w:t>programme</w:t>
      </w:r>
      <w:r w:rsidR="00032455">
        <w:rPr>
          <w:rFonts w:cs="Arial"/>
          <w:sz w:val="24"/>
          <w:szCs w:val="24"/>
        </w:rPr>
        <w:t xml:space="preserve"> </w:t>
      </w:r>
      <w:r w:rsidR="00E86D97">
        <w:rPr>
          <w:rFonts w:cs="Arial"/>
          <w:sz w:val="24"/>
          <w:szCs w:val="24"/>
        </w:rPr>
        <w:t>leader</w:t>
      </w:r>
      <w:r w:rsidRPr="007F5E7F">
        <w:rPr>
          <w:rFonts w:cs="Arial"/>
          <w:sz w:val="24"/>
          <w:szCs w:val="24"/>
        </w:rPr>
        <w:t>s.</w:t>
      </w:r>
      <w:r w:rsidR="00032455">
        <w:rPr>
          <w:rFonts w:cs="Arial"/>
          <w:sz w:val="24"/>
          <w:szCs w:val="24"/>
        </w:rPr>
        <w:t xml:space="preserve">  </w:t>
      </w:r>
      <w:r w:rsidRPr="007F5E7F">
        <w:rPr>
          <w:rFonts w:cs="Arial"/>
          <w:sz w:val="24"/>
          <w:szCs w:val="24"/>
        </w:rPr>
        <w:t>Personal</w:t>
      </w:r>
      <w:r w:rsidR="00032455">
        <w:rPr>
          <w:rFonts w:cs="Arial"/>
          <w:sz w:val="24"/>
          <w:szCs w:val="24"/>
        </w:rPr>
        <w:t xml:space="preserve"> </w:t>
      </w:r>
      <w:r w:rsidRPr="007F5E7F">
        <w:rPr>
          <w:rFonts w:cs="Arial"/>
          <w:sz w:val="24"/>
          <w:szCs w:val="24"/>
        </w:rPr>
        <w:t>tutors</w:t>
      </w:r>
      <w:r w:rsidR="00032455">
        <w:rPr>
          <w:rFonts w:cs="Arial"/>
          <w:sz w:val="24"/>
          <w:szCs w:val="24"/>
        </w:rPr>
        <w:t xml:space="preserve"> </w:t>
      </w:r>
      <w:r w:rsidRPr="007F5E7F">
        <w:rPr>
          <w:rFonts w:cs="Arial"/>
          <w:sz w:val="24"/>
          <w:szCs w:val="24"/>
        </w:rPr>
        <w:t>and</w:t>
      </w:r>
      <w:r w:rsidR="00032455">
        <w:rPr>
          <w:rFonts w:cs="Arial"/>
          <w:sz w:val="24"/>
          <w:szCs w:val="24"/>
        </w:rPr>
        <w:t xml:space="preserve"> </w:t>
      </w:r>
      <w:r w:rsidRPr="007F5E7F">
        <w:rPr>
          <w:rFonts w:cs="Arial"/>
          <w:sz w:val="24"/>
          <w:szCs w:val="24"/>
        </w:rPr>
        <w:t>academic</w:t>
      </w:r>
      <w:r w:rsidR="00032455">
        <w:rPr>
          <w:rFonts w:cs="Arial"/>
          <w:sz w:val="24"/>
          <w:szCs w:val="24"/>
        </w:rPr>
        <w:t xml:space="preserve"> </w:t>
      </w:r>
      <w:r w:rsidRPr="007F5E7F">
        <w:rPr>
          <w:rFonts w:cs="Arial"/>
          <w:sz w:val="24"/>
          <w:szCs w:val="24"/>
        </w:rPr>
        <w:t>supervisors</w:t>
      </w:r>
      <w:r w:rsidR="00032455">
        <w:rPr>
          <w:rFonts w:cs="Arial"/>
          <w:sz w:val="24"/>
          <w:szCs w:val="24"/>
        </w:rPr>
        <w:t xml:space="preserve"> </w:t>
      </w:r>
      <w:r w:rsidRPr="007F5E7F">
        <w:rPr>
          <w:rFonts w:cs="Arial"/>
          <w:sz w:val="24"/>
          <w:szCs w:val="24"/>
        </w:rPr>
        <w:t>will</w:t>
      </w:r>
      <w:r w:rsidR="00032455">
        <w:rPr>
          <w:rFonts w:cs="Arial"/>
          <w:sz w:val="24"/>
          <w:szCs w:val="24"/>
        </w:rPr>
        <w:t xml:space="preserve"> </w:t>
      </w:r>
      <w:r w:rsidRPr="007F5E7F">
        <w:rPr>
          <w:rFonts w:cs="Arial"/>
          <w:sz w:val="24"/>
          <w:szCs w:val="24"/>
        </w:rPr>
        <w:t>be</w:t>
      </w:r>
      <w:r w:rsidR="00032455">
        <w:rPr>
          <w:rFonts w:cs="Arial"/>
          <w:sz w:val="24"/>
          <w:szCs w:val="24"/>
        </w:rPr>
        <w:t xml:space="preserve"> </w:t>
      </w:r>
      <w:r w:rsidRPr="007F5E7F">
        <w:rPr>
          <w:rFonts w:cs="Arial"/>
          <w:sz w:val="24"/>
          <w:szCs w:val="24"/>
        </w:rPr>
        <w:t>asked</w:t>
      </w:r>
      <w:r w:rsidR="00032455">
        <w:rPr>
          <w:rFonts w:cs="Arial"/>
          <w:sz w:val="24"/>
          <w:szCs w:val="24"/>
        </w:rPr>
        <w:t xml:space="preserve"> </w:t>
      </w:r>
      <w:r w:rsidRPr="007F5E7F">
        <w:rPr>
          <w:rFonts w:cs="Arial"/>
          <w:sz w:val="24"/>
          <w:szCs w:val="24"/>
        </w:rPr>
        <w:t>to</w:t>
      </w:r>
      <w:r w:rsidR="00032455">
        <w:rPr>
          <w:rFonts w:cs="Arial"/>
          <w:sz w:val="24"/>
          <w:szCs w:val="24"/>
        </w:rPr>
        <w:t xml:space="preserve"> </w:t>
      </w:r>
      <w:r w:rsidRPr="007F5E7F">
        <w:rPr>
          <w:rFonts w:cs="Arial"/>
          <w:sz w:val="24"/>
          <w:szCs w:val="24"/>
        </w:rPr>
        <w:t>provide</w:t>
      </w:r>
      <w:r w:rsidR="00032455">
        <w:rPr>
          <w:rFonts w:cs="Arial"/>
          <w:sz w:val="24"/>
          <w:szCs w:val="24"/>
        </w:rPr>
        <w:t xml:space="preserve"> </w:t>
      </w:r>
      <w:r w:rsidRPr="007F5E7F">
        <w:rPr>
          <w:rFonts w:cs="Arial"/>
          <w:sz w:val="24"/>
          <w:szCs w:val="24"/>
        </w:rPr>
        <w:t>reports.</w:t>
      </w:r>
      <w:r w:rsidR="00032455">
        <w:rPr>
          <w:rFonts w:cs="Arial"/>
          <w:sz w:val="24"/>
          <w:szCs w:val="24"/>
        </w:rPr>
        <w:t xml:space="preserve"> </w:t>
      </w:r>
    </w:p>
    <w:p w14:paraId="4536D0B5" w14:textId="77777777" w:rsidR="00446A4E" w:rsidRPr="007F5E7F" w:rsidRDefault="00446A4E" w:rsidP="00AC4A6B">
      <w:pPr>
        <w:jc w:val="both"/>
        <w:rPr>
          <w:rFonts w:cs="Arial"/>
          <w:sz w:val="24"/>
          <w:szCs w:val="24"/>
        </w:rPr>
      </w:pPr>
    </w:p>
    <w:p w14:paraId="658C1128" w14:textId="77777777" w:rsidR="00446A4E" w:rsidRDefault="00446A4E" w:rsidP="00AC4A6B">
      <w:pPr>
        <w:rPr>
          <w:rFonts w:cs="Arial"/>
          <w:sz w:val="24"/>
          <w:szCs w:val="24"/>
        </w:rPr>
      </w:pPr>
    </w:p>
    <w:p w14:paraId="497B2B82" w14:textId="77777777" w:rsidR="00446A4E" w:rsidRPr="009A42BD" w:rsidRDefault="00446A4E" w:rsidP="001B6AFC">
      <w:pPr>
        <w:pStyle w:val="Heading2"/>
      </w:pPr>
      <w:r w:rsidRPr="009A42BD">
        <w:t>Change</w:t>
      </w:r>
      <w:r w:rsidR="00032455">
        <w:t xml:space="preserve"> </w:t>
      </w:r>
      <w:r w:rsidRPr="009A42BD">
        <w:t>of</w:t>
      </w:r>
      <w:r w:rsidR="00032455">
        <w:t xml:space="preserve"> </w:t>
      </w:r>
      <w:r w:rsidRPr="009A42BD">
        <w:t>Study</w:t>
      </w:r>
    </w:p>
    <w:p w14:paraId="1540FD5C" w14:textId="77777777" w:rsidR="00446A4E" w:rsidRPr="00F5644B" w:rsidRDefault="00446A4E" w:rsidP="00B97A3F">
      <w:pPr>
        <w:pStyle w:val="Heading3"/>
      </w:pPr>
      <w:r w:rsidRPr="00F5644B">
        <w:t>Change</w:t>
      </w:r>
      <w:r w:rsidR="00032455">
        <w:t xml:space="preserve"> </w:t>
      </w:r>
      <w:r w:rsidRPr="00F5644B">
        <w:t>of</w:t>
      </w:r>
      <w:r w:rsidR="00032455">
        <w:t xml:space="preserve"> </w:t>
      </w:r>
      <w:r w:rsidRPr="00F5644B">
        <w:t>Programme</w:t>
      </w:r>
    </w:p>
    <w:p w14:paraId="794471CF" w14:textId="77777777" w:rsidR="00446A4E" w:rsidRPr="007F5E7F" w:rsidRDefault="00446A4E" w:rsidP="00AC4A6B">
      <w:pPr>
        <w:jc w:val="both"/>
        <w:rPr>
          <w:rFonts w:cs="Arial"/>
          <w:sz w:val="24"/>
          <w:szCs w:val="24"/>
        </w:rPr>
      </w:pPr>
      <w:r w:rsidRPr="007F5E7F">
        <w:rPr>
          <w:rFonts w:cs="Arial"/>
          <w:sz w:val="24"/>
          <w:szCs w:val="24"/>
        </w:rPr>
        <w:t>If</w:t>
      </w:r>
      <w:r w:rsidR="00032455">
        <w:rPr>
          <w:rFonts w:cs="Arial"/>
          <w:sz w:val="24"/>
          <w:szCs w:val="24"/>
        </w:rPr>
        <w:t xml:space="preserve"> </w:t>
      </w:r>
      <w:r w:rsidRPr="007F5E7F">
        <w:rPr>
          <w:rFonts w:cs="Arial"/>
          <w:sz w:val="24"/>
          <w:szCs w:val="24"/>
        </w:rPr>
        <w:t>you</w:t>
      </w:r>
      <w:r w:rsidR="00032455">
        <w:rPr>
          <w:rFonts w:cs="Arial"/>
          <w:sz w:val="24"/>
          <w:szCs w:val="24"/>
        </w:rPr>
        <w:t xml:space="preserve"> </w:t>
      </w:r>
      <w:r w:rsidRPr="007F5E7F">
        <w:rPr>
          <w:rFonts w:cs="Arial"/>
          <w:sz w:val="24"/>
          <w:szCs w:val="24"/>
        </w:rPr>
        <w:t>decide</w:t>
      </w:r>
      <w:r w:rsidR="00032455">
        <w:rPr>
          <w:rFonts w:cs="Arial"/>
          <w:sz w:val="24"/>
          <w:szCs w:val="24"/>
        </w:rPr>
        <w:t xml:space="preserve"> </w:t>
      </w:r>
      <w:r w:rsidRPr="007F5E7F">
        <w:rPr>
          <w:rFonts w:cs="Arial"/>
          <w:sz w:val="24"/>
          <w:szCs w:val="24"/>
        </w:rPr>
        <w:t>to</w:t>
      </w:r>
      <w:r w:rsidR="00032455">
        <w:rPr>
          <w:rFonts w:cs="Arial"/>
          <w:sz w:val="24"/>
          <w:szCs w:val="24"/>
        </w:rPr>
        <w:t xml:space="preserve"> </w:t>
      </w:r>
      <w:r w:rsidRPr="007F5E7F">
        <w:rPr>
          <w:rFonts w:cs="Arial"/>
          <w:sz w:val="24"/>
          <w:szCs w:val="24"/>
        </w:rPr>
        <w:t>discontinue</w:t>
      </w:r>
      <w:r w:rsidR="00032455">
        <w:rPr>
          <w:rFonts w:cs="Arial"/>
          <w:sz w:val="24"/>
          <w:szCs w:val="24"/>
        </w:rPr>
        <w:t xml:space="preserve"> </w:t>
      </w:r>
      <w:r w:rsidRPr="007F5E7F">
        <w:rPr>
          <w:rFonts w:cs="Arial"/>
          <w:sz w:val="24"/>
          <w:szCs w:val="24"/>
        </w:rPr>
        <w:t>on</w:t>
      </w:r>
      <w:r w:rsidR="00032455">
        <w:rPr>
          <w:rFonts w:cs="Arial"/>
          <w:sz w:val="24"/>
          <w:szCs w:val="24"/>
        </w:rPr>
        <w:t xml:space="preserve"> </w:t>
      </w:r>
      <w:r w:rsidRPr="007F5E7F">
        <w:rPr>
          <w:rFonts w:cs="Arial"/>
          <w:sz w:val="24"/>
          <w:szCs w:val="24"/>
        </w:rPr>
        <w:t>your</w:t>
      </w:r>
      <w:r w:rsidR="00032455">
        <w:rPr>
          <w:rFonts w:cs="Arial"/>
          <w:sz w:val="24"/>
          <w:szCs w:val="24"/>
        </w:rPr>
        <w:t xml:space="preserve"> </w:t>
      </w:r>
      <w:r w:rsidRPr="007F5E7F">
        <w:rPr>
          <w:rFonts w:cs="Arial"/>
          <w:sz w:val="24"/>
          <w:szCs w:val="24"/>
        </w:rPr>
        <w:t>programme</w:t>
      </w:r>
      <w:r w:rsidR="00032455">
        <w:rPr>
          <w:rFonts w:cs="Arial"/>
          <w:sz w:val="24"/>
          <w:szCs w:val="24"/>
        </w:rPr>
        <w:t xml:space="preserve"> </w:t>
      </w:r>
      <w:r w:rsidRPr="007F5E7F">
        <w:rPr>
          <w:rFonts w:cs="Arial"/>
          <w:sz w:val="24"/>
          <w:szCs w:val="24"/>
        </w:rPr>
        <w:t>and</w:t>
      </w:r>
      <w:r w:rsidR="00032455">
        <w:rPr>
          <w:rFonts w:cs="Arial"/>
          <w:sz w:val="24"/>
          <w:szCs w:val="24"/>
        </w:rPr>
        <w:t xml:space="preserve"> </w:t>
      </w:r>
      <w:r w:rsidRPr="007F5E7F">
        <w:rPr>
          <w:rFonts w:cs="Arial"/>
          <w:sz w:val="24"/>
          <w:szCs w:val="24"/>
        </w:rPr>
        <w:t>wish</w:t>
      </w:r>
      <w:r w:rsidR="00032455">
        <w:rPr>
          <w:rFonts w:cs="Arial"/>
          <w:sz w:val="24"/>
          <w:szCs w:val="24"/>
        </w:rPr>
        <w:t xml:space="preserve"> </w:t>
      </w:r>
      <w:r w:rsidRPr="007F5E7F">
        <w:rPr>
          <w:rFonts w:cs="Arial"/>
          <w:sz w:val="24"/>
          <w:szCs w:val="24"/>
        </w:rPr>
        <w:t>to</w:t>
      </w:r>
      <w:r w:rsidR="00032455">
        <w:rPr>
          <w:rFonts w:cs="Arial"/>
          <w:sz w:val="24"/>
          <w:szCs w:val="24"/>
        </w:rPr>
        <w:t xml:space="preserve"> </w:t>
      </w:r>
      <w:r w:rsidRPr="007F5E7F">
        <w:rPr>
          <w:rFonts w:cs="Arial"/>
          <w:sz w:val="24"/>
          <w:szCs w:val="24"/>
        </w:rPr>
        <w:t>transfer</w:t>
      </w:r>
      <w:r w:rsidR="00032455">
        <w:rPr>
          <w:rFonts w:cs="Arial"/>
          <w:sz w:val="24"/>
          <w:szCs w:val="24"/>
        </w:rPr>
        <w:t xml:space="preserve"> </w:t>
      </w:r>
      <w:r w:rsidRPr="007F5E7F">
        <w:rPr>
          <w:rFonts w:cs="Arial"/>
          <w:sz w:val="24"/>
          <w:szCs w:val="24"/>
        </w:rPr>
        <w:t>t</w:t>
      </w:r>
      <w:r w:rsidR="00754C1A">
        <w:rPr>
          <w:rFonts w:cs="Arial"/>
          <w:sz w:val="24"/>
          <w:szCs w:val="24"/>
        </w:rPr>
        <w:t>o</w:t>
      </w:r>
      <w:r w:rsidR="00032455">
        <w:rPr>
          <w:rFonts w:cs="Arial"/>
          <w:sz w:val="24"/>
          <w:szCs w:val="24"/>
        </w:rPr>
        <w:t xml:space="preserve"> </w:t>
      </w:r>
      <w:r w:rsidR="00754C1A">
        <w:rPr>
          <w:rFonts w:cs="Arial"/>
          <w:sz w:val="24"/>
          <w:szCs w:val="24"/>
        </w:rPr>
        <w:t>another,</w:t>
      </w:r>
      <w:r w:rsidR="00032455">
        <w:rPr>
          <w:rFonts w:cs="Arial"/>
          <w:sz w:val="24"/>
          <w:szCs w:val="24"/>
        </w:rPr>
        <w:t xml:space="preserve"> </w:t>
      </w:r>
      <w:r w:rsidR="00754C1A">
        <w:rPr>
          <w:rFonts w:cs="Arial"/>
          <w:sz w:val="24"/>
          <w:szCs w:val="24"/>
        </w:rPr>
        <w:t>please</w:t>
      </w:r>
      <w:r w:rsidR="00032455">
        <w:rPr>
          <w:rFonts w:cs="Arial"/>
          <w:sz w:val="24"/>
          <w:szCs w:val="24"/>
        </w:rPr>
        <w:t xml:space="preserve"> </w:t>
      </w:r>
      <w:r w:rsidR="00754C1A">
        <w:rPr>
          <w:rFonts w:cs="Arial"/>
          <w:sz w:val="24"/>
          <w:szCs w:val="24"/>
        </w:rPr>
        <w:t>contact</w:t>
      </w:r>
      <w:r w:rsidR="00032455">
        <w:rPr>
          <w:rFonts w:cs="Arial"/>
          <w:sz w:val="24"/>
          <w:szCs w:val="24"/>
        </w:rPr>
        <w:t xml:space="preserve"> </w:t>
      </w:r>
      <w:r w:rsidR="00754C1A">
        <w:rPr>
          <w:rFonts w:cs="Arial"/>
          <w:sz w:val="24"/>
          <w:szCs w:val="24"/>
        </w:rPr>
        <w:t>your</w:t>
      </w:r>
      <w:r w:rsidR="00032455">
        <w:rPr>
          <w:rFonts w:cs="Arial"/>
          <w:sz w:val="24"/>
          <w:szCs w:val="24"/>
        </w:rPr>
        <w:t xml:space="preserve"> </w:t>
      </w:r>
      <w:r>
        <w:rPr>
          <w:rFonts w:cs="Arial"/>
          <w:sz w:val="24"/>
          <w:szCs w:val="24"/>
        </w:rPr>
        <w:t>programme</w:t>
      </w:r>
      <w:r w:rsidR="00032455">
        <w:rPr>
          <w:rFonts w:cs="Arial"/>
          <w:sz w:val="24"/>
          <w:szCs w:val="24"/>
        </w:rPr>
        <w:t xml:space="preserve"> </w:t>
      </w:r>
      <w:r w:rsidR="00E86D97">
        <w:rPr>
          <w:rFonts w:cs="Arial"/>
          <w:sz w:val="24"/>
          <w:szCs w:val="24"/>
        </w:rPr>
        <w:t>leader</w:t>
      </w:r>
      <w:r w:rsidR="009A23B0">
        <w:rPr>
          <w:rFonts w:cs="Arial"/>
          <w:sz w:val="24"/>
          <w:szCs w:val="24"/>
        </w:rPr>
        <w:t>.</w:t>
      </w:r>
      <w:r w:rsidR="00B97A3F">
        <w:rPr>
          <w:rFonts w:cs="Arial"/>
          <w:sz w:val="24"/>
          <w:szCs w:val="24"/>
        </w:rPr>
        <w:t xml:space="preserve"> You can also look at the information </w:t>
      </w:r>
      <w:hyperlink r:id="rId89" w:history="1">
        <w:r w:rsidR="00B97A3F" w:rsidRPr="00B97A3F">
          <w:rPr>
            <w:rStyle w:val="Hyperlink"/>
            <w:rFonts w:cs="Arial"/>
            <w:sz w:val="24"/>
            <w:szCs w:val="24"/>
          </w:rPr>
          <w:t>available here</w:t>
        </w:r>
      </w:hyperlink>
      <w:r w:rsidR="00B97A3F">
        <w:rPr>
          <w:rFonts w:cs="Arial"/>
          <w:sz w:val="24"/>
          <w:szCs w:val="24"/>
        </w:rPr>
        <w:t>.</w:t>
      </w:r>
    </w:p>
    <w:p w14:paraId="51CF05AA" w14:textId="77777777" w:rsidR="00446A4E" w:rsidRPr="007F5E7F" w:rsidRDefault="00446A4E" w:rsidP="00AC4A6B">
      <w:pPr>
        <w:jc w:val="both"/>
        <w:rPr>
          <w:rFonts w:cs="Arial"/>
          <w:sz w:val="24"/>
          <w:szCs w:val="24"/>
        </w:rPr>
      </w:pPr>
    </w:p>
    <w:p w14:paraId="0E192127" w14:textId="77777777" w:rsidR="00446A4E" w:rsidRPr="00722814" w:rsidRDefault="00446A4E" w:rsidP="00B97A3F">
      <w:pPr>
        <w:pStyle w:val="Heading3"/>
        <w:rPr>
          <w:color w:val="000000" w:themeColor="text1"/>
        </w:rPr>
      </w:pPr>
      <w:r w:rsidRPr="00F5644B">
        <w:t>Change</w:t>
      </w:r>
      <w:r w:rsidR="00032455">
        <w:t xml:space="preserve"> </w:t>
      </w:r>
      <w:r w:rsidRPr="00F5644B">
        <w:t>of</w:t>
      </w:r>
      <w:r w:rsidR="00032455">
        <w:t xml:space="preserve"> </w:t>
      </w:r>
      <w:r w:rsidRPr="00F5644B">
        <w:t>Module</w:t>
      </w:r>
    </w:p>
    <w:p w14:paraId="75199933" w14:textId="77777777" w:rsidR="00446A4E" w:rsidRPr="00722814" w:rsidRDefault="00446A4E" w:rsidP="00AC4A6B">
      <w:pPr>
        <w:jc w:val="both"/>
        <w:rPr>
          <w:rFonts w:cs="Arial"/>
          <w:color w:val="000000" w:themeColor="text1"/>
          <w:sz w:val="24"/>
          <w:szCs w:val="24"/>
        </w:rPr>
      </w:pPr>
      <w:r w:rsidRPr="00722814">
        <w:rPr>
          <w:rFonts w:cs="Arial"/>
          <w:color w:val="000000" w:themeColor="text1"/>
          <w:sz w:val="24"/>
          <w:szCs w:val="24"/>
        </w:rPr>
        <w:t>If</w:t>
      </w:r>
      <w:r w:rsidR="00032455">
        <w:rPr>
          <w:rFonts w:cs="Arial"/>
          <w:color w:val="000000" w:themeColor="text1"/>
          <w:sz w:val="24"/>
          <w:szCs w:val="24"/>
        </w:rPr>
        <w:t xml:space="preserve"> </w:t>
      </w:r>
      <w:r w:rsidRPr="00722814">
        <w:rPr>
          <w:rFonts w:cs="Arial"/>
          <w:color w:val="000000" w:themeColor="text1"/>
          <w:sz w:val="24"/>
          <w:szCs w:val="24"/>
        </w:rPr>
        <w:t>you</w:t>
      </w:r>
      <w:r w:rsidR="00032455">
        <w:rPr>
          <w:rFonts w:cs="Arial"/>
          <w:color w:val="000000" w:themeColor="text1"/>
          <w:sz w:val="24"/>
          <w:szCs w:val="24"/>
        </w:rPr>
        <w:t xml:space="preserve"> </w:t>
      </w:r>
      <w:r w:rsidRPr="00722814">
        <w:rPr>
          <w:rFonts w:cs="Arial"/>
          <w:color w:val="000000" w:themeColor="text1"/>
          <w:sz w:val="24"/>
          <w:szCs w:val="24"/>
        </w:rPr>
        <w:t>are</w:t>
      </w:r>
      <w:r w:rsidR="00032455">
        <w:rPr>
          <w:rFonts w:cs="Arial"/>
          <w:color w:val="000000" w:themeColor="text1"/>
          <w:sz w:val="24"/>
          <w:szCs w:val="24"/>
        </w:rPr>
        <w:t xml:space="preserve"> </w:t>
      </w:r>
      <w:r w:rsidRPr="00722814">
        <w:rPr>
          <w:rFonts w:cs="Arial"/>
          <w:color w:val="000000" w:themeColor="text1"/>
          <w:sz w:val="24"/>
          <w:szCs w:val="24"/>
        </w:rPr>
        <w:t>considering</w:t>
      </w:r>
      <w:r w:rsidR="00032455">
        <w:rPr>
          <w:rFonts w:cs="Arial"/>
          <w:color w:val="000000" w:themeColor="text1"/>
          <w:sz w:val="24"/>
          <w:szCs w:val="24"/>
        </w:rPr>
        <w:t xml:space="preserve"> </w:t>
      </w:r>
      <w:r w:rsidRPr="00722814">
        <w:rPr>
          <w:rFonts w:cs="Arial"/>
          <w:color w:val="000000" w:themeColor="text1"/>
          <w:sz w:val="24"/>
          <w:szCs w:val="24"/>
        </w:rPr>
        <w:t>any</w:t>
      </w:r>
      <w:r w:rsidR="00032455">
        <w:rPr>
          <w:rFonts w:cs="Arial"/>
          <w:color w:val="000000" w:themeColor="text1"/>
          <w:sz w:val="24"/>
          <w:szCs w:val="24"/>
        </w:rPr>
        <w:t xml:space="preserve"> </w:t>
      </w:r>
      <w:r w:rsidRPr="00722814">
        <w:rPr>
          <w:rFonts w:cs="Arial"/>
          <w:color w:val="000000" w:themeColor="text1"/>
          <w:sz w:val="24"/>
          <w:szCs w:val="24"/>
        </w:rPr>
        <w:t>change</w:t>
      </w:r>
      <w:r w:rsidR="00032455">
        <w:rPr>
          <w:rFonts w:cs="Arial"/>
          <w:color w:val="000000" w:themeColor="text1"/>
          <w:sz w:val="24"/>
          <w:szCs w:val="24"/>
        </w:rPr>
        <w:t xml:space="preserve"> </w:t>
      </w:r>
      <w:r w:rsidRPr="00722814">
        <w:rPr>
          <w:rFonts w:cs="Arial"/>
          <w:color w:val="000000" w:themeColor="text1"/>
          <w:sz w:val="24"/>
          <w:szCs w:val="24"/>
        </w:rPr>
        <w:t>in</w:t>
      </w:r>
      <w:r w:rsidR="00032455">
        <w:rPr>
          <w:rFonts w:cs="Arial"/>
          <w:color w:val="000000" w:themeColor="text1"/>
          <w:sz w:val="24"/>
          <w:szCs w:val="24"/>
        </w:rPr>
        <w:t xml:space="preserve"> </w:t>
      </w:r>
      <w:r w:rsidRPr="00722814">
        <w:rPr>
          <w:rFonts w:cs="Arial"/>
          <w:color w:val="000000" w:themeColor="text1"/>
          <w:sz w:val="24"/>
          <w:szCs w:val="24"/>
        </w:rPr>
        <w:t>the</w:t>
      </w:r>
      <w:r w:rsidR="00032455">
        <w:rPr>
          <w:rFonts w:cs="Arial"/>
          <w:color w:val="000000" w:themeColor="text1"/>
          <w:sz w:val="24"/>
          <w:szCs w:val="24"/>
        </w:rPr>
        <w:t xml:space="preserve"> </w:t>
      </w:r>
      <w:r w:rsidRPr="00722814">
        <w:rPr>
          <w:rFonts w:cs="Arial"/>
          <w:color w:val="000000" w:themeColor="text1"/>
          <w:sz w:val="24"/>
          <w:szCs w:val="24"/>
        </w:rPr>
        <w:t>optional</w:t>
      </w:r>
      <w:r w:rsidR="00032455">
        <w:rPr>
          <w:rFonts w:cs="Arial"/>
          <w:color w:val="000000" w:themeColor="text1"/>
          <w:sz w:val="24"/>
          <w:szCs w:val="24"/>
        </w:rPr>
        <w:t xml:space="preserve"> </w:t>
      </w:r>
      <w:r w:rsidRPr="00722814">
        <w:rPr>
          <w:rFonts w:cs="Arial"/>
          <w:color w:val="000000" w:themeColor="text1"/>
          <w:sz w:val="24"/>
          <w:szCs w:val="24"/>
        </w:rPr>
        <w:t>modules</w:t>
      </w:r>
      <w:r w:rsidR="00032455">
        <w:rPr>
          <w:rFonts w:cs="Arial"/>
          <w:color w:val="000000" w:themeColor="text1"/>
          <w:sz w:val="24"/>
          <w:szCs w:val="24"/>
        </w:rPr>
        <w:t xml:space="preserve"> </w:t>
      </w:r>
      <w:r w:rsidRPr="00722814">
        <w:rPr>
          <w:rFonts w:cs="Arial"/>
          <w:color w:val="000000" w:themeColor="text1"/>
          <w:sz w:val="24"/>
          <w:szCs w:val="24"/>
        </w:rPr>
        <w:t>which</w:t>
      </w:r>
      <w:r w:rsidR="00032455">
        <w:rPr>
          <w:rFonts w:cs="Arial"/>
          <w:color w:val="000000" w:themeColor="text1"/>
          <w:sz w:val="24"/>
          <w:szCs w:val="24"/>
        </w:rPr>
        <w:t xml:space="preserve"> </w:t>
      </w:r>
      <w:r w:rsidRPr="00722814">
        <w:rPr>
          <w:rFonts w:cs="Arial"/>
          <w:color w:val="000000" w:themeColor="text1"/>
          <w:sz w:val="24"/>
          <w:szCs w:val="24"/>
        </w:rPr>
        <w:t>make</w:t>
      </w:r>
      <w:r w:rsidR="00032455">
        <w:rPr>
          <w:rFonts w:cs="Arial"/>
          <w:color w:val="000000" w:themeColor="text1"/>
          <w:sz w:val="24"/>
          <w:szCs w:val="24"/>
        </w:rPr>
        <w:t xml:space="preserve"> </w:t>
      </w:r>
      <w:r w:rsidRPr="00722814">
        <w:rPr>
          <w:rFonts w:cs="Arial"/>
          <w:color w:val="000000" w:themeColor="text1"/>
          <w:sz w:val="24"/>
          <w:szCs w:val="24"/>
        </w:rPr>
        <w:t>up</w:t>
      </w:r>
      <w:r w:rsidR="00032455">
        <w:rPr>
          <w:rFonts w:cs="Arial"/>
          <w:color w:val="000000" w:themeColor="text1"/>
          <w:sz w:val="24"/>
          <w:szCs w:val="24"/>
        </w:rPr>
        <w:t xml:space="preserve"> </w:t>
      </w:r>
      <w:r w:rsidRPr="00722814">
        <w:rPr>
          <w:rFonts w:cs="Arial"/>
          <w:color w:val="000000" w:themeColor="text1"/>
          <w:sz w:val="24"/>
          <w:szCs w:val="24"/>
        </w:rPr>
        <w:t>your</w:t>
      </w:r>
      <w:r w:rsidR="00032455">
        <w:rPr>
          <w:rFonts w:cs="Arial"/>
          <w:color w:val="000000" w:themeColor="text1"/>
          <w:sz w:val="24"/>
          <w:szCs w:val="24"/>
        </w:rPr>
        <w:t xml:space="preserve"> </w:t>
      </w:r>
      <w:r w:rsidRPr="00722814">
        <w:rPr>
          <w:rFonts w:cs="Arial"/>
          <w:color w:val="000000" w:themeColor="text1"/>
          <w:sz w:val="24"/>
          <w:szCs w:val="24"/>
        </w:rPr>
        <w:t>programme</w:t>
      </w:r>
      <w:r w:rsidR="00032455">
        <w:rPr>
          <w:rFonts w:cs="Arial"/>
          <w:color w:val="000000" w:themeColor="text1"/>
          <w:sz w:val="24"/>
          <w:szCs w:val="24"/>
        </w:rPr>
        <w:t xml:space="preserve"> </w:t>
      </w:r>
      <w:r w:rsidRPr="00722814">
        <w:rPr>
          <w:rFonts w:cs="Arial"/>
          <w:color w:val="000000" w:themeColor="text1"/>
          <w:sz w:val="24"/>
          <w:szCs w:val="24"/>
        </w:rPr>
        <w:t>of</w:t>
      </w:r>
      <w:r w:rsidR="00032455">
        <w:rPr>
          <w:rFonts w:cs="Arial"/>
          <w:color w:val="000000" w:themeColor="text1"/>
          <w:sz w:val="24"/>
          <w:szCs w:val="24"/>
        </w:rPr>
        <w:t xml:space="preserve"> </w:t>
      </w:r>
      <w:r w:rsidRPr="00722814">
        <w:rPr>
          <w:rFonts w:cs="Arial"/>
          <w:color w:val="000000" w:themeColor="text1"/>
          <w:sz w:val="24"/>
          <w:szCs w:val="24"/>
        </w:rPr>
        <w:t>study,</w:t>
      </w:r>
      <w:r w:rsidR="00032455">
        <w:rPr>
          <w:rFonts w:cs="Arial"/>
          <w:color w:val="000000" w:themeColor="text1"/>
          <w:sz w:val="24"/>
          <w:szCs w:val="24"/>
        </w:rPr>
        <w:t xml:space="preserve"> </w:t>
      </w:r>
      <w:r w:rsidRPr="00722814">
        <w:rPr>
          <w:rFonts w:cs="Arial"/>
          <w:color w:val="000000" w:themeColor="text1"/>
          <w:sz w:val="24"/>
          <w:szCs w:val="24"/>
        </w:rPr>
        <w:t>you</w:t>
      </w:r>
      <w:r w:rsidR="00032455">
        <w:rPr>
          <w:rFonts w:cs="Arial"/>
          <w:color w:val="000000" w:themeColor="text1"/>
          <w:sz w:val="24"/>
          <w:szCs w:val="24"/>
        </w:rPr>
        <w:t xml:space="preserve"> </w:t>
      </w:r>
      <w:r w:rsidRPr="00722814">
        <w:rPr>
          <w:rFonts w:cs="Arial"/>
          <w:color w:val="000000" w:themeColor="text1"/>
          <w:sz w:val="24"/>
          <w:szCs w:val="24"/>
        </w:rPr>
        <w:t>should</w:t>
      </w:r>
      <w:r w:rsidR="00032455">
        <w:rPr>
          <w:rFonts w:cs="Arial"/>
          <w:color w:val="000000" w:themeColor="text1"/>
          <w:sz w:val="24"/>
          <w:szCs w:val="24"/>
        </w:rPr>
        <w:t xml:space="preserve"> </w:t>
      </w:r>
      <w:r w:rsidRPr="00722814">
        <w:rPr>
          <w:rFonts w:cs="Arial"/>
          <w:color w:val="000000" w:themeColor="text1"/>
          <w:sz w:val="24"/>
          <w:szCs w:val="24"/>
        </w:rPr>
        <w:t>discuss</w:t>
      </w:r>
      <w:r w:rsidR="00032455">
        <w:rPr>
          <w:rFonts w:cs="Arial"/>
          <w:color w:val="000000" w:themeColor="text1"/>
          <w:sz w:val="24"/>
          <w:szCs w:val="24"/>
        </w:rPr>
        <w:t xml:space="preserve"> </w:t>
      </w:r>
      <w:r w:rsidRPr="00722814">
        <w:rPr>
          <w:rFonts w:cs="Arial"/>
          <w:color w:val="000000" w:themeColor="text1"/>
          <w:sz w:val="24"/>
          <w:szCs w:val="24"/>
        </w:rPr>
        <w:t>the</w:t>
      </w:r>
      <w:r w:rsidR="00032455">
        <w:rPr>
          <w:rFonts w:cs="Arial"/>
          <w:color w:val="000000" w:themeColor="text1"/>
          <w:sz w:val="24"/>
          <w:szCs w:val="24"/>
        </w:rPr>
        <w:t xml:space="preserve"> </w:t>
      </w:r>
      <w:r w:rsidRPr="00722814">
        <w:rPr>
          <w:rFonts w:cs="Arial"/>
          <w:color w:val="000000" w:themeColor="text1"/>
          <w:sz w:val="24"/>
          <w:szCs w:val="24"/>
        </w:rPr>
        <w:t>matter</w:t>
      </w:r>
      <w:r w:rsidR="00032455">
        <w:rPr>
          <w:rFonts w:cs="Arial"/>
          <w:color w:val="000000" w:themeColor="text1"/>
          <w:sz w:val="24"/>
          <w:szCs w:val="24"/>
        </w:rPr>
        <w:t xml:space="preserve"> </w:t>
      </w:r>
      <w:r w:rsidRPr="00722814">
        <w:rPr>
          <w:rFonts w:cs="Arial"/>
          <w:color w:val="000000" w:themeColor="text1"/>
          <w:sz w:val="24"/>
          <w:szCs w:val="24"/>
        </w:rPr>
        <w:t>with</w:t>
      </w:r>
      <w:r w:rsidR="00032455">
        <w:rPr>
          <w:rFonts w:cs="Arial"/>
          <w:color w:val="000000" w:themeColor="text1"/>
          <w:sz w:val="24"/>
          <w:szCs w:val="24"/>
        </w:rPr>
        <w:t xml:space="preserve"> </w:t>
      </w:r>
      <w:r w:rsidRPr="00722814">
        <w:rPr>
          <w:rFonts w:cs="Arial"/>
          <w:color w:val="000000" w:themeColor="text1"/>
          <w:sz w:val="24"/>
          <w:szCs w:val="24"/>
        </w:rPr>
        <w:t>your</w:t>
      </w:r>
      <w:r w:rsidR="00032455">
        <w:rPr>
          <w:rFonts w:cs="Arial"/>
          <w:color w:val="000000" w:themeColor="text1"/>
          <w:sz w:val="24"/>
          <w:szCs w:val="24"/>
        </w:rPr>
        <w:t xml:space="preserve"> </w:t>
      </w:r>
      <w:r w:rsidRPr="00722814">
        <w:rPr>
          <w:rFonts w:cs="Arial"/>
          <w:color w:val="000000" w:themeColor="text1"/>
          <w:sz w:val="24"/>
          <w:szCs w:val="24"/>
        </w:rPr>
        <w:t>programme</w:t>
      </w:r>
      <w:r w:rsidR="00032455">
        <w:rPr>
          <w:rFonts w:cs="Arial"/>
          <w:color w:val="000000" w:themeColor="text1"/>
          <w:sz w:val="24"/>
          <w:szCs w:val="24"/>
        </w:rPr>
        <w:t xml:space="preserve"> </w:t>
      </w:r>
      <w:r w:rsidR="00E86D97">
        <w:rPr>
          <w:rFonts w:cs="Arial"/>
          <w:color w:val="000000" w:themeColor="text1"/>
          <w:sz w:val="24"/>
          <w:szCs w:val="24"/>
        </w:rPr>
        <w:t>leader</w:t>
      </w:r>
      <w:r w:rsidRPr="00722814">
        <w:rPr>
          <w:rFonts w:cs="Arial"/>
          <w:color w:val="000000" w:themeColor="text1"/>
          <w:sz w:val="24"/>
          <w:szCs w:val="24"/>
        </w:rPr>
        <w:t>.</w:t>
      </w:r>
      <w:r w:rsidR="00032455">
        <w:rPr>
          <w:rFonts w:cs="Arial"/>
          <w:color w:val="000000" w:themeColor="text1"/>
          <w:sz w:val="24"/>
          <w:szCs w:val="24"/>
        </w:rPr>
        <w:t xml:space="preserve">  </w:t>
      </w:r>
      <w:r w:rsidR="00B97A3F">
        <w:rPr>
          <w:rFonts w:cs="Arial"/>
          <w:color w:val="000000" w:themeColor="text1"/>
          <w:sz w:val="24"/>
          <w:szCs w:val="24"/>
        </w:rPr>
        <w:t xml:space="preserve">Any changes to optional modules will need to be approved by the relevant module leaders and/or the programme leader. </w:t>
      </w:r>
      <w:r w:rsidRPr="00722814">
        <w:rPr>
          <w:rFonts w:cs="Arial"/>
          <w:color w:val="000000" w:themeColor="text1"/>
          <w:sz w:val="24"/>
          <w:szCs w:val="24"/>
        </w:rPr>
        <w:t>If</w:t>
      </w:r>
      <w:r w:rsidR="00032455">
        <w:rPr>
          <w:rFonts w:cs="Arial"/>
          <w:color w:val="000000" w:themeColor="text1"/>
          <w:sz w:val="24"/>
          <w:szCs w:val="24"/>
        </w:rPr>
        <w:t xml:space="preserve"> </w:t>
      </w:r>
      <w:r w:rsidRPr="00722814">
        <w:rPr>
          <w:rFonts w:cs="Arial"/>
          <w:color w:val="000000" w:themeColor="text1"/>
          <w:sz w:val="24"/>
          <w:szCs w:val="24"/>
        </w:rPr>
        <w:t>you</w:t>
      </w:r>
      <w:r w:rsidR="00032455">
        <w:rPr>
          <w:rFonts w:cs="Arial"/>
          <w:color w:val="000000" w:themeColor="text1"/>
          <w:sz w:val="24"/>
          <w:szCs w:val="24"/>
        </w:rPr>
        <w:t xml:space="preserve"> </w:t>
      </w:r>
      <w:r w:rsidRPr="00722814">
        <w:rPr>
          <w:rFonts w:cs="Arial"/>
          <w:color w:val="000000" w:themeColor="text1"/>
          <w:sz w:val="24"/>
          <w:szCs w:val="24"/>
        </w:rPr>
        <w:t>are</w:t>
      </w:r>
      <w:r w:rsidR="00032455">
        <w:rPr>
          <w:rFonts w:cs="Arial"/>
          <w:color w:val="000000" w:themeColor="text1"/>
          <w:sz w:val="24"/>
          <w:szCs w:val="24"/>
        </w:rPr>
        <w:t xml:space="preserve"> </w:t>
      </w:r>
      <w:r w:rsidRPr="00722814">
        <w:rPr>
          <w:rFonts w:cs="Arial"/>
          <w:color w:val="000000" w:themeColor="text1"/>
          <w:sz w:val="24"/>
          <w:szCs w:val="24"/>
        </w:rPr>
        <w:t>unable</w:t>
      </w:r>
      <w:r w:rsidR="00032455">
        <w:rPr>
          <w:rFonts w:cs="Arial"/>
          <w:color w:val="000000" w:themeColor="text1"/>
          <w:sz w:val="24"/>
          <w:szCs w:val="24"/>
        </w:rPr>
        <w:t xml:space="preserve"> </w:t>
      </w:r>
      <w:r w:rsidRPr="00722814">
        <w:rPr>
          <w:rFonts w:cs="Arial"/>
          <w:color w:val="000000" w:themeColor="text1"/>
          <w:sz w:val="24"/>
          <w:szCs w:val="24"/>
        </w:rPr>
        <w:t>to</w:t>
      </w:r>
      <w:r w:rsidR="00032455">
        <w:rPr>
          <w:rFonts w:cs="Arial"/>
          <w:color w:val="000000" w:themeColor="text1"/>
          <w:sz w:val="24"/>
          <w:szCs w:val="24"/>
        </w:rPr>
        <w:t xml:space="preserve"> </w:t>
      </w:r>
      <w:r w:rsidRPr="00722814">
        <w:rPr>
          <w:rFonts w:cs="Arial"/>
          <w:color w:val="000000" w:themeColor="text1"/>
          <w:sz w:val="24"/>
          <w:szCs w:val="24"/>
        </w:rPr>
        <w:t>contact</w:t>
      </w:r>
      <w:r w:rsidR="00032455">
        <w:rPr>
          <w:rFonts w:cs="Arial"/>
          <w:color w:val="000000" w:themeColor="text1"/>
          <w:sz w:val="24"/>
          <w:szCs w:val="24"/>
        </w:rPr>
        <w:t xml:space="preserve"> </w:t>
      </w:r>
      <w:r w:rsidRPr="00722814">
        <w:rPr>
          <w:rFonts w:cs="Arial"/>
          <w:color w:val="000000" w:themeColor="text1"/>
          <w:sz w:val="24"/>
          <w:szCs w:val="24"/>
        </w:rPr>
        <w:t>your</w:t>
      </w:r>
      <w:r w:rsidR="00032455">
        <w:rPr>
          <w:rFonts w:cs="Arial"/>
          <w:color w:val="000000" w:themeColor="text1"/>
          <w:sz w:val="24"/>
          <w:szCs w:val="24"/>
        </w:rPr>
        <w:t xml:space="preserve"> </w:t>
      </w:r>
      <w:r w:rsidRPr="00722814">
        <w:rPr>
          <w:rFonts w:cs="Arial"/>
          <w:color w:val="000000" w:themeColor="text1"/>
          <w:sz w:val="24"/>
          <w:szCs w:val="24"/>
        </w:rPr>
        <w:t>programme</w:t>
      </w:r>
      <w:r w:rsidR="00032455">
        <w:rPr>
          <w:rFonts w:cs="Arial"/>
          <w:color w:val="000000" w:themeColor="text1"/>
          <w:sz w:val="24"/>
          <w:szCs w:val="24"/>
        </w:rPr>
        <w:t xml:space="preserve"> </w:t>
      </w:r>
      <w:r w:rsidR="00E86D97">
        <w:rPr>
          <w:rFonts w:cs="Arial"/>
          <w:color w:val="000000" w:themeColor="text1"/>
          <w:sz w:val="24"/>
          <w:szCs w:val="24"/>
        </w:rPr>
        <w:t>leader</w:t>
      </w:r>
      <w:r w:rsidRPr="00722814">
        <w:rPr>
          <w:rFonts w:cs="Arial"/>
          <w:color w:val="000000" w:themeColor="text1"/>
          <w:sz w:val="24"/>
          <w:szCs w:val="24"/>
        </w:rPr>
        <w:t>,</w:t>
      </w:r>
      <w:r w:rsidR="00032455">
        <w:rPr>
          <w:rFonts w:cs="Arial"/>
          <w:color w:val="000000" w:themeColor="text1"/>
          <w:sz w:val="24"/>
          <w:szCs w:val="24"/>
        </w:rPr>
        <w:t xml:space="preserve"> </w:t>
      </w:r>
      <w:r w:rsidRPr="00722814">
        <w:rPr>
          <w:rFonts w:cs="Arial"/>
          <w:color w:val="000000" w:themeColor="text1"/>
          <w:sz w:val="24"/>
          <w:szCs w:val="24"/>
        </w:rPr>
        <w:t>please</w:t>
      </w:r>
      <w:r w:rsidR="00032455">
        <w:rPr>
          <w:rFonts w:cs="Arial"/>
          <w:color w:val="000000" w:themeColor="text1"/>
          <w:sz w:val="24"/>
          <w:szCs w:val="24"/>
        </w:rPr>
        <w:t xml:space="preserve"> </w:t>
      </w:r>
      <w:r w:rsidRPr="00722814">
        <w:rPr>
          <w:rFonts w:cs="Arial"/>
          <w:color w:val="000000" w:themeColor="text1"/>
          <w:sz w:val="24"/>
          <w:szCs w:val="24"/>
        </w:rPr>
        <w:t>contact</w:t>
      </w:r>
      <w:r w:rsidR="00032455">
        <w:rPr>
          <w:rFonts w:cs="Arial"/>
          <w:color w:val="000000" w:themeColor="text1"/>
          <w:sz w:val="24"/>
          <w:szCs w:val="24"/>
        </w:rPr>
        <w:t xml:space="preserve"> </w:t>
      </w:r>
      <w:r w:rsidRPr="00722814">
        <w:rPr>
          <w:rFonts w:cs="Arial"/>
          <w:color w:val="000000" w:themeColor="text1"/>
          <w:sz w:val="24"/>
          <w:szCs w:val="24"/>
        </w:rPr>
        <w:t>the</w:t>
      </w:r>
      <w:r w:rsidR="00032455">
        <w:rPr>
          <w:rFonts w:cs="Arial"/>
          <w:color w:val="000000" w:themeColor="text1"/>
          <w:sz w:val="24"/>
          <w:szCs w:val="24"/>
        </w:rPr>
        <w:t xml:space="preserve"> </w:t>
      </w:r>
      <w:r w:rsidR="00B97A3F">
        <w:rPr>
          <w:rFonts w:cs="Arial"/>
          <w:color w:val="000000" w:themeColor="text1"/>
          <w:sz w:val="24"/>
          <w:szCs w:val="24"/>
        </w:rPr>
        <w:t>SES Team</w:t>
      </w:r>
      <w:r w:rsidRPr="00722814">
        <w:rPr>
          <w:rFonts w:cs="Arial"/>
          <w:color w:val="000000" w:themeColor="text1"/>
          <w:sz w:val="24"/>
          <w:szCs w:val="24"/>
        </w:rPr>
        <w:t>.</w:t>
      </w:r>
      <w:r w:rsidR="00032455">
        <w:rPr>
          <w:rFonts w:cs="Arial"/>
          <w:color w:val="000000" w:themeColor="text1"/>
          <w:sz w:val="24"/>
          <w:szCs w:val="24"/>
        </w:rPr>
        <w:t xml:space="preserve">  </w:t>
      </w:r>
      <w:r w:rsidRPr="00722814">
        <w:rPr>
          <w:rFonts w:cs="Arial"/>
          <w:color w:val="000000" w:themeColor="text1"/>
          <w:sz w:val="24"/>
          <w:szCs w:val="24"/>
        </w:rPr>
        <w:t>Permission</w:t>
      </w:r>
      <w:r w:rsidR="00032455">
        <w:rPr>
          <w:rFonts w:cs="Arial"/>
          <w:color w:val="000000" w:themeColor="text1"/>
          <w:sz w:val="24"/>
          <w:szCs w:val="24"/>
        </w:rPr>
        <w:t xml:space="preserve"> </w:t>
      </w:r>
      <w:r w:rsidRPr="00722814">
        <w:rPr>
          <w:rFonts w:cs="Arial"/>
          <w:color w:val="000000" w:themeColor="text1"/>
          <w:sz w:val="24"/>
          <w:szCs w:val="24"/>
        </w:rPr>
        <w:t>to</w:t>
      </w:r>
      <w:r w:rsidR="00032455">
        <w:rPr>
          <w:rFonts w:cs="Arial"/>
          <w:color w:val="000000" w:themeColor="text1"/>
          <w:sz w:val="24"/>
          <w:szCs w:val="24"/>
        </w:rPr>
        <w:t xml:space="preserve"> </w:t>
      </w:r>
      <w:r w:rsidRPr="00722814">
        <w:rPr>
          <w:rFonts w:cs="Arial"/>
          <w:color w:val="000000" w:themeColor="text1"/>
          <w:sz w:val="24"/>
          <w:szCs w:val="24"/>
        </w:rPr>
        <w:t>change</w:t>
      </w:r>
      <w:r w:rsidR="00032455">
        <w:rPr>
          <w:rFonts w:cs="Arial"/>
          <w:color w:val="000000" w:themeColor="text1"/>
          <w:sz w:val="24"/>
          <w:szCs w:val="24"/>
        </w:rPr>
        <w:t xml:space="preserve"> </w:t>
      </w:r>
      <w:r w:rsidRPr="00722814">
        <w:rPr>
          <w:rFonts w:cs="Arial"/>
          <w:color w:val="000000" w:themeColor="text1"/>
          <w:sz w:val="24"/>
          <w:szCs w:val="24"/>
        </w:rPr>
        <w:t>a</w:t>
      </w:r>
      <w:r w:rsidR="00032455">
        <w:rPr>
          <w:rFonts w:cs="Arial"/>
          <w:color w:val="000000" w:themeColor="text1"/>
          <w:sz w:val="24"/>
          <w:szCs w:val="24"/>
        </w:rPr>
        <w:t xml:space="preserve"> </w:t>
      </w:r>
      <w:r w:rsidRPr="00722814">
        <w:rPr>
          <w:rFonts w:cs="Arial"/>
          <w:color w:val="000000" w:themeColor="text1"/>
          <w:sz w:val="24"/>
          <w:szCs w:val="24"/>
        </w:rPr>
        <w:t>module</w:t>
      </w:r>
      <w:r w:rsidR="00032455">
        <w:rPr>
          <w:rFonts w:cs="Arial"/>
          <w:color w:val="000000" w:themeColor="text1"/>
          <w:sz w:val="24"/>
          <w:szCs w:val="24"/>
        </w:rPr>
        <w:t xml:space="preserve"> </w:t>
      </w:r>
      <w:r w:rsidRPr="00722814">
        <w:rPr>
          <w:rFonts w:cs="Arial"/>
          <w:color w:val="000000" w:themeColor="text1"/>
          <w:sz w:val="24"/>
          <w:szCs w:val="24"/>
        </w:rPr>
        <w:t>is</w:t>
      </w:r>
      <w:r w:rsidR="00032455">
        <w:rPr>
          <w:rFonts w:cs="Arial"/>
          <w:color w:val="000000" w:themeColor="text1"/>
          <w:sz w:val="24"/>
          <w:szCs w:val="24"/>
        </w:rPr>
        <w:t xml:space="preserve"> </w:t>
      </w:r>
      <w:r w:rsidRPr="00722814">
        <w:rPr>
          <w:rFonts w:cs="Arial"/>
          <w:color w:val="000000" w:themeColor="text1"/>
          <w:sz w:val="24"/>
          <w:szCs w:val="24"/>
        </w:rPr>
        <w:t>likely</w:t>
      </w:r>
      <w:r w:rsidR="00032455">
        <w:rPr>
          <w:rFonts w:cs="Arial"/>
          <w:color w:val="000000" w:themeColor="text1"/>
          <w:sz w:val="24"/>
          <w:szCs w:val="24"/>
        </w:rPr>
        <w:t xml:space="preserve"> </w:t>
      </w:r>
      <w:r w:rsidRPr="00722814">
        <w:rPr>
          <w:rFonts w:cs="Arial"/>
          <w:color w:val="000000" w:themeColor="text1"/>
          <w:sz w:val="24"/>
          <w:szCs w:val="24"/>
        </w:rPr>
        <w:t>to</w:t>
      </w:r>
      <w:r w:rsidR="00032455">
        <w:rPr>
          <w:rFonts w:cs="Arial"/>
          <w:color w:val="000000" w:themeColor="text1"/>
          <w:sz w:val="24"/>
          <w:szCs w:val="24"/>
        </w:rPr>
        <w:t xml:space="preserve"> </w:t>
      </w:r>
      <w:r w:rsidRPr="00722814">
        <w:rPr>
          <w:rFonts w:cs="Arial"/>
          <w:color w:val="000000" w:themeColor="text1"/>
          <w:sz w:val="24"/>
          <w:szCs w:val="24"/>
        </w:rPr>
        <w:t>depend</w:t>
      </w:r>
      <w:r w:rsidR="00032455">
        <w:rPr>
          <w:rFonts w:cs="Arial"/>
          <w:color w:val="000000" w:themeColor="text1"/>
          <w:sz w:val="24"/>
          <w:szCs w:val="24"/>
        </w:rPr>
        <w:t xml:space="preserve"> </w:t>
      </w:r>
      <w:r w:rsidRPr="00722814">
        <w:rPr>
          <w:rFonts w:cs="Arial"/>
          <w:color w:val="000000" w:themeColor="text1"/>
          <w:sz w:val="24"/>
          <w:szCs w:val="24"/>
        </w:rPr>
        <w:t>on</w:t>
      </w:r>
      <w:r w:rsidR="00032455">
        <w:rPr>
          <w:rFonts w:cs="Arial"/>
          <w:color w:val="000000" w:themeColor="text1"/>
          <w:sz w:val="24"/>
          <w:szCs w:val="24"/>
        </w:rPr>
        <w:t xml:space="preserve"> </w:t>
      </w:r>
      <w:r w:rsidRPr="00722814">
        <w:rPr>
          <w:rFonts w:cs="Arial"/>
          <w:color w:val="000000" w:themeColor="text1"/>
          <w:sz w:val="24"/>
          <w:szCs w:val="24"/>
        </w:rPr>
        <w:t>a</w:t>
      </w:r>
      <w:r w:rsidR="00032455">
        <w:rPr>
          <w:rFonts w:cs="Arial"/>
          <w:color w:val="000000" w:themeColor="text1"/>
          <w:sz w:val="24"/>
          <w:szCs w:val="24"/>
        </w:rPr>
        <w:t xml:space="preserve"> </w:t>
      </w:r>
      <w:r w:rsidRPr="00722814">
        <w:rPr>
          <w:rFonts w:cs="Arial"/>
          <w:color w:val="000000" w:themeColor="text1"/>
          <w:sz w:val="24"/>
          <w:szCs w:val="24"/>
        </w:rPr>
        <w:t>number</w:t>
      </w:r>
      <w:r w:rsidR="00032455">
        <w:rPr>
          <w:rFonts w:cs="Arial"/>
          <w:color w:val="000000" w:themeColor="text1"/>
          <w:sz w:val="24"/>
          <w:szCs w:val="24"/>
        </w:rPr>
        <w:t xml:space="preserve"> </w:t>
      </w:r>
      <w:r w:rsidRPr="00722814">
        <w:rPr>
          <w:rFonts w:cs="Arial"/>
          <w:color w:val="000000" w:themeColor="text1"/>
          <w:sz w:val="24"/>
          <w:szCs w:val="24"/>
        </w:rPr>
        <w:t>of</w:t>
      </w:r>
      <w:r w:rsidR="00032455">
        <w:rPr>
          <w:rFonts w:cs="Arial"/>
          <w:color w:val="000000" w:themeColor="text1"/>
          <w:sz w:val="24"/>
          <w:szCs w:val="24"/>
        </w:rPr>
        <w:t xml:space="preserve"> </w:t>
      </w:r>
      <w:r w:rsidRPr="00722814">
        <w:rPr>
          <w:rFonts w:cs="Arial"/>
          <w:color w:val="000000" w:themeColor="text1"/>
          <w:sz w:val="24"/>
          <w:szCs w:val="24"/>
        </w:rPr>
        <w:t>factors,</w:t>
      </w:r>
      <w:r w:rsidR="00032455">
        <w:rPr>
          <w:rFonts w:cs="Arial"/>
          <w:color w:val="000000" w:themeColor="text1"/>
          <w:sz w:val="24"/>
          <w:szCs w:val="24"/>
        </w:rPr>
        <w:t xml:space="preserve"> </w:t>
      </w:r>
      <w:r w:rsidRPr="00722814">
        <w:rPr>
          <w:rFonts w:cs="Arial"/>
          <w:color w:val="000000" w:themeColor="text1"/>
          <w:sz w:val="24"/>
          <w:szCs w:val="24"/>
        </w:rPr>
        <w:t>including:</w:t>
      </w:r>
    </w:p>
    <w:p w14:paraId="72173708" w14:textId="77777777" w:rsidR="00446A4E" w:rsidRPr="00722814" w:rsidRDefault="00446A4E" w:rsidP="003A409E">
      <w:pPr>
        <w:pStyle w:val="ListParagraph"/>
        <w:numPr>
          <w:ilvl w:val="0"/>
          <w:numId w:val="12"/>
        </w:numPr>
        <w:ind w:right="-170"/>
        <w:jc w:val="both"/>
        <w:rPr>
          <w:rFonts w:cs="Arial"/>
          <w:color w:val="000000" w:themeColor="text1"/>
          <w:sz w:val="24"/>
          <w:szCs w:val="24"/>
        </w:rPr>
      </w:pPr>
      <w:r w:rsidRPr="00722814">
        <w:rPr>
          <w:rFonts w:cs="Arial"/>
          <w:color w:val="000000" w:themeColor="text1"/>
          <w:sz w:val="24"/>
          <w:szCs w:val="24"/>
        </w:rPr>
        <w:t>how</w:t>
      </w:r>
      <w:r w:rsidR="00032455">
        <w:rPr>
          <w:rFonts w:cs="Arial"/>
          <w:color w:val="000000" w:themeColor="text1"/>
          <w:sz w:val="24"/>
          <w:szCs w:val="24"/>
        </w:rPr>
        <w:t xml:space="preserve"> </w:t>
      </w:r>
      <w:r w:rsidRPr="00722814">
        <w:rPr>
          <w:rFonts w:cs="Arial"/>
          <w:color w:val="000000" w:themeColor="text1"/>
          <w:sz w:val="24"/>
          <w:szCs w:val="24"/>
        </w:rPr>
        <w:t>satisfactory</w:t>
      </w:r>
      <w:r w:rsidR="00032455">
        <w:rPr>
          <w:rFonts w:cs="Arial"/>
          <w:color w:val="000000" w:themeColor="text1"/>
          <w:sz w:val="24"/>
          <w:szCs w:val="24"/>
        </w:rPr>
        <w:t xml:space="preserve"> </w:t>
      </w:r>
      <w:r w:rsidRPr="00722814">
        <w:rPr>
          <w:rFonts w:cs="Arial"/>
          <w:color w:val="000000" w:themeColor="text1"/>
          <w:sz w:val="24"/>
          <w:szCs w:val="24"/>
        </w:rPr>
        <w:t>your</w:t>
      </w:r>
      <w:r w:rsidR="00032455">
        <w:rPr>
          <w:rFonts w:cs="Arial"/>
          <w:color w:val="000000" w:themeColor="text1"/>
          <w:sz w:val="24"/>
          <w:szCs w:val="24"/>
        </w:rPr>
        <w:t xml:space="preserve"> </w:t>
      </w:r>
      <w:r w:rsidRPr="00722814">
        <w:rPr>
          <w:rFonts w:cs="Arial"/>
          <w:color w:val="000000" w:themeColor="text1"/>
          <w:sz w:val="24"/>
          <w:szCs w:val="24"/>
        </w:rPr>
        <w:t>attendance</w:t>
      </w:r>
      <w:r w:rsidR="00032455">
        <w:rPr>
          <w:rFonts w:cs="Arial"/>
          <w:color w:val="000000" w:themeColor="text1"/>
          <w:sz w:val="24"/>
          <w:szCs w:val="24"/>
        </w:rPr>
        <w:t xml:space="preserve"> </w:t>
      </w:r>
      <w:r w:rsidRPr="00722814">
        <w:rPr>
          <w:rFonts w:cs="Arial"/>
          <w:color w:val="000000" w:themeColor="text1"/>
          <w:sz w:val="24"/>
          <w:szCs w:val="24"/>
        </w:rPr>
        <w:t>record</w:t>
      </w:r>
      <w:r w:rsidR="00032455">
        <w:rPr>
          <w:rFonts w:cs="Arial"/>
          <w:color w:val="000000" w:themeColor="text1"/>
          <w:sz w:val="24"/>
          <w:szCs w:val="24"/>
        </w:rPr>
        <w:t xml:space="preserve"> </w:t>
      </w:r>
      <w:r w:rsidRPr="00722814">
        <w:rPr>
          <w:rFonts w:cs="Arial"/>
          <w:color w:val="000000" w:themeColor="text1"/>
          <w:sz w:val="24"/>
          <w:szCs w:val="24"/>
        </w:rPr>
        <w:t>is</w:t>
      </w:r>
    </w:p>
    <w:p w14:paraId="7FA71155" w14:textId="77777777" w:rsidR="00446A4E" w:rsidRPr="0049017F" w:rsidRDefault="00446A4E" w:rsidP="003A409E">
      <w:pPr>
        <w:pStyle w:val="ListParagraph"/>
        <w:numPr>
          <w:ilvl w:val="0"/>
          <w:numId w:val="12"/>
        </w:numPr>
        <w:ind w:right="-170"/>
        <w:jc w:val="both"/>
        <w:rPr>
          <w:rFonts w:cs="Arial"/>
          <w:sz w:val="24"/>
          <w:szCs w:val="24"/>
        </w:rPr>
      </w:pPr>
      <w:r w:rsidRPr="00722814">
        <w:rPr>
          <w:rFonts w:cs="Arial"/>
          <w:color w:val="000000" w:themeColor="text1"/>
          <w:sz w:val="24"/>
          <w:szCs w:val="24"/>
        </w:rPr>
        <w:t>spare</w:t>
      </w:r>
      <w:r w:rsidR="00032455">
        <w:rPr>
          <w:rFonts w:cs="Arial"/>
          <w:color w:val="000000" w:themeColor="text1"/>
          <w:sz w:val="24"/>
          <w:szCs w:val="24"/>
        </w:rPr>
        <w:t xml:space="preserve"> </w:t>
      </w:r>
      <w:r w:rsidRPr="00722814">
        <w:rPr>
          <w:rFonts w:cs="Arial"/>
          <w:color w:val="000000" w:themeColor="text1"/>
          <w:sz w:val="24"/>
          <w:szCs w:val="24"/>
        </w:rPr>
        <w:t>capacity</w:t>
      </w:r>
      <w:r w:rsidR="00032455">
        <w:rPr>
          <w:rFonts w:cs="Arial"/>
          <w:color w:val="000000" w:themeColor="text1"/>
          <w:sz w:val="24"/>
          <w:szCs w:val="24"/>
        </w:rPr>
        <w:t xml:space="preserve"> </w:t>
      </w:r>
      <w:r w:rsidRPr="00722814">
        <w:rPr>
          <w:rFonts w:cs="Arial"/>
          <w:color w:val="000000" w:themeColor="text1"/>
          <w:sz w:val="24"/>
          <w:szCs w:val="24"/>
        </w:rPr>
        <w:t>is</w:t>
      </w:r>
      <w:r w:rsidR="00032455">
        <w:rPr>
          <w:rFonts w:cs="Arial"/>
          <w:color w:val="000000" w:themeColor="text1"/>
          <w:sz w:val="24"/>
          <w:szCs w:val="24"/>
        </w:rPr>
        <w:t xml:space="preserve"> </w:t>
      </w:r>
      <w:r w:rsidRPr="00722814">
        <w:rPr>
          <w:rFonts w:cs="Arial"/>
          <w:color w:val="000000" w:themeColor="text1"/>
          <w:sz w:val="24"/>
          <w:szCs w:val="24"/>
        </w:rPr>
        <w:t>available</w:t>
      </w:r>
      <w:r w:rsidR="00032455">
        <w:rPr>
          <w:rFonts w:cs="Arial"/>
          <w:color w:val="000000" w:themeColor="text1"/>
          <w:sz w:val="24"/>
          <w:szCs w:val="24"/>
        </w:rPr>
        <w:t xml:space="preserve"> </w:t>
      </w:r>
      <w:r w:rsidRPr="00722814">
        <w:rPr>
          <w:rFonts w:cs="Arial"/>
          <w:color w:val="000000" w:themeColor="text1"/>
          <w:sz w:val="24"/>
          <w:szCs w:val="24"/>
        </w:rPr>
        <w:t>in</w:t>
      </w:r>
      <w:r w:rsidR="00032455">
        <w:rPr>
          <w:rFonts w:cs="Arial"/>
          <w:color w:val="000000" w:themeColor="text1"/>
          <w:sz w:val="24"/>
          <w:szCs w:val="24"/>
        </w:rPr>
        <w:t xml:space="preserve"> </w:t>
      </w:r>
      <w:r w:rsidRPr="00722814">
        <w:rPr>
          <w:rFonts w:cs="Arial"/>
          <w:color w:val="000000" w:themeColor="text1"/>
          <w:sz w:val="24"/>
          <w:szCs w:val="24"/>
        </w:rPr>
        <w:t>the</w:t>
      </w:r>
      <w:r w:rsidR="00032455">
        <w:rPr>
          <w:rFonts w:cs="Arial"/>
          <w:color w:val="000000" w:themeColor="text1"/>
          <w:sz w:val="24"/>
          <w:szCs w:val="24"/>
        </w:rPr>
        <w:t xml:space="preserve"> </w:t>
      </w:r>
      <w:r w:rsidRPr="00722814">
        <w:rPr>
          <w:rFonts w:cs="Arial"/>
          <w:color w:val="000000" w:themeColor="text1"/>
          <w:sz w:val="24"/>
          <w:szCs w:val="24"/>
        </w:rPr>
        <w:t>receiving</w:t>
      </w:r>
      <w:r w:rsidR="00032455">
        <w:rPr>
          <w:rFonts w:cs="Arial"/>
          <w:color w:val="000000" w:themeColor="text1"/>
          <w:sz w:val="24"/>
          <w:szCs w:val="24"/>
        </w:rPr>
        <w:t xml:space="preserve"> </w:t>
      </w:r>
      <w:r w:rsidRPr="00722814">
        <w:rPr>
          <w:rFonts w:cs="Arial"/>
          <w:color w:val="000000" w:themeColor="text1"/>
          <w:sz w:val="24"/>
          <w:szCs w:val="24"/>
        </w:rPr>
        <w:t>module</w:t>
      </w:r>
      <w:r>
        <w:rPr>
          <w:rFonts w:cs="Arial"/>
          <w:sz w:val="24"/>
          <w:szCs w:val="24"/>
        </w:rPr>
        <w:t>.</w:t>
      </w:r>
      <w:r w:rsidR="00032455">
        <w:rPr>
          <w:rFonts w:cs="Arial"/>
          <w:sz w:val="24"/>
          <w:szCs w:val="24"/>
        </w:rPr>
        <w:t xml:space="preserve"> </w:t>
      </w:r>
    </w:p>
    <w:p w14:paraId="4750EB94" w14:textId="77777777" w:rsidR="00446A4E" w:rsidRDefault="00446A4E" w:rsidP="00AC4A6B">
      <w:pPr>
        <w:jc w:val="both"/>
        <w:rPr>
          <w:rFonts w:cs="Arial"/>
          <w:sz w:val="24"/>
          <w:szCs w:val="24"/>
        </w:rPr>
      </w:pPr>
    </w:p>
    <w:p w14:paraId="066A76CB" w14:textId="77777777" w:rsidR="00754C1A" w:rsidRDefault="00446A4E" w:rsidP="003E54C0">
      <w:pPr>
        <w:jc w:val="both"/>
        <w:rPr>
          <w:rFonts w:cs="Arial"/>
          <w:sz w:val="24"/>
          <w:szCs w:val="24"/>
        </w:rPr>
      </w:pPr>
      <w:r w:rsidRPr="007F5E7F">
        <w:rPr>
          <w:rFonts w:cs="Arial"/>
          <w:sz w:val="24"/>
          <w:szCs w:val="24"/>
        </w:rPr>
        <w:lastRenderedPageBreak/>
        <w:t>P</w:t>
      </w:r>
      <w:r>
        <w:rPr>
          <w:rFonts w:cs="Arial"/>
          <w:sz w:val="24"/>
          <w:szCs w:val="24"/>
        </w:rPr>
        <w:t>lease</w:t>
      </w:r>
      <w:r w:rsidR="00032455">
        <w:rPr>
          <w:rFonts w:cs="Arial"/>
          <w:sz w:val="24"/>
          <w:szCs w:val="24"/>
        </w:rPr>
        <w:t xml:space="preserve"> </w:t>
      </w:r>
      <w:r>
        <w:rPr>
          <w:rFonts w:cs="Arial"/>
          <w:sz w:val="24"/>
          <w:szCs w:val="24"/>
        </w:rPr>
        <w:t>note</w:t>
      </w:r>
      <w:r w:rsidRPr="007F5E7F">
        <w:rPr>
          <w:rFonts w:cs="Arial"/>
          <w:sz w:val="24"/>
          <w:szCs w:val="24"/>
        </w:rPr>
        <w:t>:</w:t>
      </w:r>
      <w:r w:rsidR="00032455">
        <w:rPr>
          <w:rFonts w:cs="Arial"/>
          <w:sz w:val="24"/>
          <w:szCs w:val="24"/>
        </w:rPr>
        <w:t xml:space="preserve"> </w:t>
      </w:r>
      <w:r w:rsidRPr="007F5E7F">
        <w:rPr>
          <w:rFonts w:cs="Arial"/>
          <w:sz w:val="24"/>
          <w:szCs w:val="24"/>
        </w:rPr>
        <w:t>Modules</w:t>
      </w:r>
      <w:r w:rsidR="00032455">
        <w:rPr>
          <w:rFonts w:cs="Arial"/>
          <w:sz w:val="24"/>
          <w:szCs w:val="24"/>
        </w:rPr>
        <w:t xml:space="preserve"> </w:t>
      </w:r>
      <w:r w:rsidRPr="007F5E7F">
        <w:rPr>
          <w:rFonts w:cs="Arial"/>
          <w:sz w:val="24"/>
          <w:szCs w:val="24"/>
        </w:rPr>
        <w:t>cannot</w:t>
      </w:r>
      <w:r w:rsidR="00032455">
        <w:rPr>
          <w:rFonts w:cs="Arial"/>
          <w:sz w:val="24"/>
          <w:szCs w:val="24"/>
        </w:rPr>
        <w:t xml:space="preserve"> </w:t>
      </w:r>
      <w:r w:rsidRPr="007F5E7F">
        <w:rPr>
          <w:rFonts w:cs="Arial"/>
          <w:sz w:val="24"/>
          <w:szCs w:val="24"/>
        </w:rPr>
        <w:t>be</w:t>
      </w:r>
      <w:r w:rsidR="00032455">
        <w:rPr>
          <w:rFonts w:cs="Arial"/>
          <w:sz w:val="24"/>
          <w:szCs w:val="24"/>
        </w:rPr>
        <w:t xml:space="preserve"> </w:t>
      </w:r>
      <w:r w:rsidRPr="007F5E7F">
        <w:rPr>
          <w:rFonts w:cs="Arial"/>
          <w:sz w:val="24"/>
          <w:szCs w:val="24"/>
        </w:rPr>
        <w:t>changed</w:t>
      </w:r>
      <w:r w:rsidR="00032455">
        <w:rPr>
          <w:rFonts w:cs="Arial"/>
          <w:sz w:val="24"/>
          <w:szCs w:val="24"/>
        </w:rPr>
        <w:t xml:space="preserve"> </w:t>
      </w:r>
      <w:r w:rsidRPr="007F5E7F">
        <w:rPr>
          <w:rFonts w:cs="Arial"/>
          <w:sz w:val="24"/>
          <w:szCs w:val="24"/>
        </w:rPr>
        <w:t>after</w:t>
      </w:r>
      <w:r w:rsidR="00032455">
        <w:rPr>
          <w:rFonts w:cs="Arial"/>
          <w:sz w:val="24"/>
          <w:szCs w:val="24"/>
        </w:rPr>
        <w:t xml:space="preserve"> </w:t>
      </w:r>
      <w:r w:rsidRPr="007F5E7F">
        <w:rPr>
          <w:rFonts w:cs="Arial"/>
          <w:sz w:val="24"/>
          <w:szCs w:val="24"/>
        </w:rPr>
        <w:t>the</w:t>
      </w:r>
      <w:r w:rsidR="00032455">
        <w:rPr>
          <w:rFonts w:cs="Arial"/>
          <w:sz w:val="24"/>
          <w:szCs w:val="24"/>
        </w:rPr>
        <w:t xml:space="preserve"> </w:t>
      </w:r>
      <w:r w:rsidRPr="007F5E7F">
        <w:rPr>
          <w:rFonts w:cs="Arial"/>
          <w:sz w:val="24"/>
          <w:szCs w:val="24"/>
        </w:rPr>
        <w:t>fourth</w:t>
      </w:r>
      <w:r w:rsidR="00032455">
        <w:rPr>
          <w:rFonts w:cs="Arial"/>
          <w:sz w:val="24"/>
          <w:szCs w:val="24"/>
        </w:rPr>
        <w:t xml:space="preserve"> </w:t>
      </w:r>
      <w:r w:rsidRPr="007F5E7F">
        <w:rPr>
          <w:rFonts w:cs="Arial"/>
          <w:sz w:val="24"/>
          <w:szCs w:val="24"/>
        </w:rPr>
        <w:t>week</w:t>
      </w:r>
      <w:r w:rsidR="00032455">
        <w:rPr>
          <w:rFonts w:cs="Arial"/>
          <w:sz w:val="24"/>
          <w:szCs w:val="24"/>
        </w:rPr>
        <w:t xml:space="preserve"> </w:t>
      </w:r>
      <w:r w:rsidRPr="007F5E7F">
        <w:rPr>
          <w:rFonts w:cs="Arial"/>
          <w:sz w:val="24"/>
          <w:szCs w:val="24"/>
        </w:rPr>
        <w:t>of</w:t>
      </w:r>
      <w:r w:rsidR="00032455">
        <w:rPr>
          <w:rFonts w:cs="Arial"/>
          <w:sz w:val="24"/>
          <w:szCs w:val="24"/>
        </w:rPr>
        <w:t xml:space="preserve"> </w:t>
      </w:r>
      <w:r w:rsidRPr="007F5E7F">
        <w:rPr>
          <w:rFonts w:cs="Arial"/>
          <w:sz w:val="24"/>
          <w:szCs w:val="24"/>
        </w:rPr>
        <w:t>teaching</w:t>
      </w:r>
      <w:r w:rsidR="00032455">
        <w:rPr>
          <w:rFonts w:cs="Arial"/>
          <w:sz w:val="24"/>
          <w:szCs w:val="24"/>
        </w:rPr>
        <w:t xml:space="preserve"> </w:t>
      </w:r>
      <w:r w:rsidRPr="007F5E7F">
        <w:rPr>
          <w:rFonts w:cs="Arial"/>
          <w:sz w:val="24"/>
          <w:szCs w:val="24"/>
        </w:rPr>
        <w:t>unless</w:t>
      </w:r>
      <w:r w:rsidR="00032455">
        <w:rPr>
          <w:rFonts w:cs="Arial"/>
          <w:sz w:val="24"/>
          <w:szCs w:val="24"/>
        </w:rPr>
        <w:t xml:space="preserve"> </w:t>
      </w:r>
      <w:r w:rsidRPr="007F5E7F">
        <w:rPr>
          <w:rFonts w:cs="Arial"/>
          <w:sz w:val="24"/>
          <w:szCs w:val="24"/>
        </w:rPr>
        <w:t>there</w:t>
      </w:r>
      <w:r w:rsidR="00032455">
        <w:rPr>
          <w:rFonts w:cs="Arial"/>
          <w:sz w:val="24"/>
          <w:szCs w:val="24"/>
        </w:rPr>
        <w:t xml:space="preserve"> </w:t>
      </w:r>
      <w:r w:rsidRPr="007F5E7F">
        <w:rPr>
          <w:rFonts w:cs="Arial"/>
          <w:sz w:val="24"/>
          <w:szCs w:val="24"/>
        </w:rPr>
        <w:t>are</w:t>
      </w:r>
      <w:r w:rsidR="00032455">
        <w:rPr>
          <w:rFonts w:cs="Arial"/>
          <w:sz w:val="24"/>
          <w:szCs w:val="24"/>
        </w:rPr>
        <w:t xml:space="preserve"> </w:t>
      </w:r>
      <w:r w:rsidRPr="007F5E7F">
        <w:rPr>
          <w:rFonts w:cs="Arial"/>
          <w:sz w:val="24"/>
          <w:szCs w:val="24"/>
        </w:rPr>
        <w:t>exceptional</w:t>
      </w:r>
      <w:r w:rsidR="00032455">
        <w:rPr>
          <w:rFonts w:cs="Arial"/>
          <w:sz w:val="24"/>
          <w:szCs w:val="24"/>
        </w:rPr>
        <w:t xml:space="preserve"> </w:t>
      </w:r>
      <w:r w:rsidRPr="007F5E7F">
        <w:rPr>
          <w:rFonts w:cs="Arial"/>
          <w:sz w:val="24"/>
          <w:szCs w:val="24"/>
        </w:rPr>
        <w:t>circumstances.</w:t>
      </w:r>
      <w:r w:rsidR="00032455">
        <w:rPr>
          <w:rFonts w:cs="Arial"/>
          <w:sz w:val="24"/>
          <w:szCs w:val="24"/>
        </w:rPr>
        <w:t xml:space="preserve"> </w:t>
      </w:r>
    </w:p>
    <w:p w14:paraId="3D5BFE0C" w14:textId="77777777" w:rsidR="00EF0E69" w:rsidRDefault="00EF0E69" w:rsidP="003E54C0">
      <w:pPr>
        <w:jc w:val="both"/>
        <w:rPr>
          <w:rFonts w:cs="Arial"/>
          <w:sz w:val="24"/>
          <w:szCs w:val="24"/>
        </w:rPr>
      </w:pPr>
    </w:p>
    <w:p w14:paraId="08D73FC3" w14:textId="77777777" w:rsidR="00231CBC" w:rsidRPr="009A42BD" w:rsidRDefault="00231CBC" w:rsidP="001B6AFC">
      <w:pPr>
        <w:pStyle w:val="Heading2"/>
      </w:pPr>
      <w:r w:rsidRPr="009A42BD">
        <w:t>Teaching</w:t>
      </w:r>
      <w:r w:rsidR="00032455">
        <w:t xml:space="preserve"> </w:t>
      </w:r>
      <w:r w:rsidRPr="009A42BD">
        <w:t>Venues</w:t>
      </w:r>
    </w:p>
    <w:p w14:paraId="44B5C068" w14:textId="77777777" w:rsidR="00231CBC" w:rsidRPr="00EF0E69" w:rsidRDefault="00231CBC" w:rsidP="009030ED">
      <w:pPr>
        <w:jc w:val="both"/>
        <w:rPr>
          <w:sz w:val="24"/>
          <w:szCs w:val="24"/>
        </w:rPr>
      </w:pPr>
      <w:r w:rsidRPr="00EF0E69">
        <w:rPr>
          <w:rFonts w:cs="Arial"/>
          <w:sz w:val="24"/>
          <w:szCs w:val="24"/>
        </w:rPr>
        <w:t>For</w:t>
      </w:r>
      <w:r w:rsidR="00032455" w:rsidRPr="00EF0E69">
        <w:rPr>
          <w:rFonts w:cs="Arial"/>
          <w:sz w:val="24"/>
          <w:szCs w:val="24"/>
        </w:rPr>
        <w:t xml:space="preserve"> </w:t>
      </w:r>
      <w:r w:rsidRPr="00EF0E69">
        <w:rPr>
          <w:rFonts w:cs="Arial"/>
          <w:sz w:val="24"/>
          <w:szCs w:val="24"/>
        </w:rPr>
        <w:t>most</w:t>
      </w:r>
      <w:r w:rsidR="00032455" w:rsidRPr="00EF0E69">
        <w:rPr>
          <w:rFonts w:cs="Arial"/>
          <w:sz w:val="24"/>
          <w:szCs w:val="24"/>
        </w:rPr>
        <w:t xml:space="preserve"> </w:t>
      </w:r>
      <w:r w:rsidRPr="00EF0E69">
        <w:rPr>
          <w:rFonts w:cs="Arial"/>
          <w:sz w:val="24"/>
          <w:szCs w:val="24"/>
        </w:rPr>
        <w:t>of</w:t>
      </w:r>
      <w:r w:rsidR="00032455" w:rsidRPr="00EF0E69">
        <w:rPr>
          <w:rFonts w:cs="Arial"/>
          <w:sz w:val="24"/>
          <w:szCs w:val="24"/>
        </w:rPr>
        <w:t xml:space="preserve"> </w:t>
      </w:r>
      <w:r w:rsidRPr="00EF0E69">
        <w:rPr>
          <w:rFonts w:cs="Arial"/>
          <w:sz w:val="24"/>
          <w:szCs w:val="24"/>
        </w:rPr>
        <w:t>our</w:t>
      </w:r>
      <w:r w:rsidR="00032455" w:rsidRPr="00EF0E69">
        <w:rPr>
          <w:rFonts w:cs="Arial"/>
          <w:sz w:val="24"/>
          <w:szCs w:val="24"/>
        </w:rPr>
        <w:t xml:space="preserve"> </w:t>
      </w:r>
      <w:r w:rsidRPr="00EF0E69">
        <w:rPr>
          <w:rFonts w:cs="Arial"/>
          <w:sz w:val="24"/>
          <w:szCs w:val="24"/>
        </w:rPr>
        <w:t>students,</w:t>
      </w:r>
      <w:r w:rsidR="00032455" w:rsidRPr="00EF0E69">
        <w:rPr>
          <w:rFonts w:cs="Arial"/>
          <w:sz w:val="24"/>
          <w:szCs w:val="24"/>
        </w:rPr>
        <w:t xml:space="preserve"> </w:t>
      </w:r>
      <w:r w:rsidRPr="00EF0E69">
        <w:rPr>
          <w:rFonts w:cs="Arial"/>
          <w:sz w:val="24"/>
          <w:szCs w:val="24"/>
        </w:rPr>
        <w:t>teaching</w:t>
      </w:r>
      <w:r w:rsidR="00032455" w:rsidRPr="00EF0E69">
        <w:rPr>
          <w:rFonts w:cs="Arial"/>
          <w:sz w:val="24"/>
          <w:szCs w:val="24"/>
        </w:rPr>
        <w:t xml:space="preserve"> </w:t>
      </w:r>
      <w:r w:rsidRPr="00EF0E69">
        <w:rPr>
          <w:rFonts w:cs="Arial"/>
          <w:sz w:val="24"/>
          <w:szCs w:val="24"/>
        </w:rPr>
        <w:t>will</w:t>
      </w:r>
      <w:r w:rsidR="00032455" w:rsidRPr="00EF0E69">
        <w:rPr>
          <w:rFonts w:cs="Arial"/>
          <w:sz w:val="24"/>
          <w:szCs w:val="24"/>
        </w:rPr>
        <w:t xml:space="preserve"> </w:t>
      </w:r>
      <w:r w:rsidRPr="00EF0E69">
        <w:rPr>
          <w:rFonts w:cs="Arial"/>
          <w:sz w:val="24"/>
          <w:szCs w:val="24"/>
        </w:rPr>
        <w:t>take</w:t>
      </w:r>
      <w:r w:rsidR="00032455" w:rsidRPr="00EF0E69">
        <w:rPr>
          <w:rFonts w:cs="Arial"/>
          <w:sz w:val="24"/>
          <w:szCs w:val="24"/>
        </w:rPr>
        <w:t xml:space="preserve"> </w:t>
      </w:r>
      <w:r w:rsidRPr="00EF0E69">
        <w:rPr>
          <w:rFonts w:cs="Arial"/>
          <w:sz w:val="24"/>
          <w:szCs w:val="24"/>
        </w:rPr>
        <w:t>place</w:t>
      </w:r>
      <w:r w:rsidR="00032455" w:rsidRPr="00EF0E69">
        <w:rPr>
          <w:rFonts w:cs="Arial"/>
          <w:sz w:val="24"/>
          <w:szCs w:val="24"/>
        </w:rPr>
        <w:t xml:space="preserve"> </w:t>
      </w:r>
      <w:r w:rsidRPr="00EF0E69">
        <w:rPr>
          <w:rFonts w:cs="Arial"/>
          <w:sz w:val="24"/>
          <w:szCs w:val="24"/>
        </w:rPr>
        <w:t>on</w:t>
      </w:r>
      <w:r w:rsidR="00032455" w:rsidRPr="00EF0E69">
        <w:rPr>
          <w:rFonts w:cs="Arial"/>
          <w:sz w:val="24"/>
          <w:szCs w:val="24"/>
        </w:rPr>
        <w:t xml:space="preserve"> </w:t>
      </w:r>
      <w:r w:rsidRPr="00EF0E69">
        <w:rPr>
          <w:rFonts w:cs="Arial"/>
          <w:sz w:val="24"/>
          <w:szCs w:val="24"/>
        </w:rPr>
        <w:t>the</w:t>
      </w:r>
      <w:r w:rsidR="00032455" w:rsidRPr="00EF0E69">
        <w:rPr>
          <w:rFonts w:cs="Arial"/>
          <w:sz w:val="24"/>
          <w:szCs w:val="24"/>
        </w:rPr>
        <w:t xml:space="preserve"> </w:t>
      </w:r>
      <w:r w:rsidRPr="00EF0E69">
        <w:rPr>
          <w:rFonts w:cs="Arial"/>
          <w:sz w:val="24"/>
          <w:szCs w:val="24"/>
        </w:rPr>
        <w:t>main</w:t>
      </w:r>
      <w:r w:rsidR="00032455" w:rsidRPr="00EF0E69">
        <w:rPr>
          <w:rFonts w:cs="Arial"/>
          <w:sz w:val="24"/>
          <w:szCs w:val="24"/>
        </w:rPr>
        <w:t xml:space="preserve"> </w:t>
      </w:r>
      <w:r w:rsidRPr="00EF0E69">
        <w:rPr>
          <w:rFonts w:cs="Arial"/>
          <w:sz w:val="24"/>
          <w:szCs w:val="24"/>
        </w:rPr>
        <w:t>campus</w:t>
      </w:r>
      <w:r w:rsidR="00032455" w:rsidRPr="00EF0E69">
        <w:rPr>
          <w:rFonts w:cs="Arial"/>
          <w:sz w:val="24"/>
          <w:szCs w:val="24"/>
        </w:rPr>
        <w:t xml:space="preserve"> </w:t>
      </w:r>
      <w:r w:rsidRPr="00EF0E69">
        <w:rPr>
          <w:rFonts w:cs="Arial"/>
          <w:sz w:val="24"/>
          <w:szCs w:val="24"/>
        </w:rPr>
        <w:t>of</w:t>
      </w:r>
      <w:r w:rsidR="00032455" w:rsidRPr="00EF0E69">
        <w:rPr>
          <w:rFonts w:cs="Arial"/>
          <w:sz w:val="24"/>
          <w:szCs w:val="24"/>
        </w:rPr>
        <w:t xml:space="preserve"> </w:t>
      </w:r>
      <w:r w:rsidRPr="00EF0E69">
        <w:rPr>
          <w:rFonts w:cs="Arial"/>
          <w:sz w:val="24"/>
          <w:szCs w:val="24"/>
        </w:rPr>
        <w:t>the</w:t>
      </w:r>
      <w:r w:rsidR="00032455" w:rsidRPr="00EF0E69">
        <w:rPr>
          <w:rFonts w:cs="Arial"/>
          <w:sz w:val="24"/>
          <w:szCs w:val="24"/>
        </w:rPr>
        <w:t xml:space="preserve"> </w:t>
      </w:r>
      <w:r w:rsidRPr="00EF0E69">
        <w:rPr>
          <w:rFonts w:cs="Arial"/>
          <w:sz w:val="24"/>
          <w:szCs w:val="24"/>
        </w:rPr>
        <w:t>University.</w:t>
      </w:r>
      <w:r w:rsidR="00032455" w:rsidRPr="00EF0E69">
        <w:rPr>
          <w:rFonts w:cs="Arial"/>
          <w:sz w:val="24"/>
          <w:szCs w:val="24"/>
        </w:rPr>
        <w:t xml:space="preserve">  </w:t>
      </w:r>
      <w:r w:rsidRPr="00EF0E69">
        <w:rPr>
          <w:rFonts w:cs="Arial"/>
          <w:sz w:val="24"/>
          <w:szCs w:val="24"/>
        </w:rPr>
        <w:t>There</w:t>
      </w:r>
      <w:r w:rsidR="00032455" w:rsidRPr="00EF0E69">
        <w:rPr>
          <w:rFonts w:cs="Arial"/>
          <w:sz w:val="24"/>
          <w:szCs w:val="24"/>
        </w:rPr>
        <w:t xml:space="preserve"> </w:t>
      </w:r>
      <w:r w:rsidRPr="00EF0E69">
        <w:rPr>
          <w:rFonts w:cs="Arial"/>
          <w:sz w:val="24"/>
          <w:szCs w:val="24"/>
        </w:rPr>
        <w:t>is</w:t>
      </w:r>
      <w:r w:rsidR="00032455" w:rsidRPr="00EF0E69">
        <w:rPr>
          <w:rFonts w:cs="Arial"/>
          <w:sz w:val="24"/>
          <w:szCs w:val="24"/>
        </w:rPr>
        <w:t xml:space="preserve"> </w:t>
      </w:r>
      <w:r w:rsidRPr="00EF0E69">
        <w:rPr>
          <w:rFonts w:cs="Arial"/>
          <w:sz w:val="24"/>
          <w:szCs w:val="24"/>
        </w:rPr>
        <w:t>a</w:t>
      </w:r>
      <w:r w:rsidR="00032455" w:rsidRPr="00EF0E69">
        <w:rPr>
          <w:rFonts w:cs="Arial"/>
          <w:sz w:val="24"/>
          <w:szCs w:val="24"/>
        </w:rPr>
        <w:t xml:space="preserve"> </w:t>
      </w:r>
      <w:r w:rsidRPr="00EF0E69">
        <w:rPr>
          <w:rFonts w:cs="Arial"/>
          <w:sz w:val="24"/>
          <w:szCs w:val="24"/>
        </w:rPr>
        <w:t>Campus</w:t>
      </w:r>
      <w:r w:rsidR="00032455" w:rsidRPr="00EF0E69">
        <w:rPr>
          <w:rFonts w:cs="Arial"/>
          <w:sz w:val="24"/>
          <w:szCs w:val="24"/>
        </w:rPr>
        <w:t xml:space="preserve"> </w:t>
      </w:r>
      <w:r w:rsidRPr="00EF0E69">
        <w:rPr>
          <w:rFonts w:cs="Arial"/>
          <w:sz w:val="24"/>
          <w:szCs w:val="24"/>
        </w:rPr>
        <w:t>Virtual</w:t>
      </w:r>
      <w:r w:rsidR="00032455" w:rsidRPr="00EF0E69">
        <w:rPr>
          <w:rFonts w:cs="Arial"/>
          <w:sz w:val="24"/>
          <w:szCs w:val="24"/>
        </w:rPr>
        <w:t xml:space="preserve"> </w:t>
      </w:r>
      <w:r w:rsidRPr="00EF0E69">
        <w:rPr>
          <w:rFonts w:cs="Arial"/>
          <w:sz w:val="24"/>
          <w:szCs w:val="24"/>
        </w:rPr>
        <w:t>Map</w:t>
      </w:r>
      <w:r w:rsidR="00032455" w:rsidRPr="00EF0E69">
        <w:rPr>
          <w:rFonts w:cs="Arial"/>
          <w:sz w:val="24"/>
          <w:szCs w:val="24"/>
        </w:rPr>
        <w:t xml:space="preserve"> </w:t>
      </w:r>
      <w:r w:rsidRPr="00EF0E69">
        <w:rPr>
          <w:rFonts w:cs="Arial"/>
          <w:sz w:val="24"/>
          <w:szCs w:val="24"/>
        </w:rPr>
        <w:t>to</w:t>
      </w:r>
      <w:r w:rsidR="00032455" w:rsidRPr="00EF0E69">
        <w:rPr>
          <w:rFonts w:cs="Arial"/>
          <w:sz w:val="24"/>
          <w:szCs w:val="24"/>
        </w:rPr>
        <w:t xml:space="preserve"> </w:t>
      </w:r>
      <w:r w:rsidRPr="00EF0E69">
        <w:rPr>
          <w:rFonts w:cs="Arial"/>
          <w:sz w:val="24"/>
          <w:szCs w:val="24"/>
        </w:rPr>
        <w:t>help</w:t>
      </w:r>
      <w:r w:rsidR="00032455" w:rsidRPr="00EF0E69">
        <w:rPr>
          <w:rFonts w:cs="Arial"/>
          <w:sz w:val="24"/>
          <w:szCs w:val="24"/>
        </w:rPr>
        <w:t xml:space="preserve"> </w:t>
      </w:r>
      <w:r w:rsidRPr="00EF0E69">
        <w:rPr>
          <w:rFonts w:cs="Arial"/>
          <w:sz w:val="24"/>
          <w:szCs w:val="24"/>
        </w:rPr>
        <w:t>you</w:t>
      </w:r>
      <w:r w:rsidR="00032455" w:rsidRPr="00EF0E69">
        <w:rPr>
          <w:rFonts w:cs="Arial"/>
          <w:sz w:val="24"/>
          <w:szCs w:val="24"/>
        </w:rPr>
        <w:t xml:space="preserve"> </w:t>
      </w:r>
      <w:r w:rsidRPr="00EF0E69">
        <w:rPr>
          <w:rFonts w:cs="Arial"/>
          <w:sz w:val="24"/>
          <w:szCs w:val="24"/>
        </w:rPr>
        <w:t>find</w:t>
      </w:r>
      <w:r w:rsidR="00032455" w:rsidRPr="00EF0E69">
        <w:rPr>
          <w:rFonts w:cs="Arial"/>
          <w:sz w:val="24"/>
          <w:szCs w:val="24"/>
        </w:rPr>
        <w:t xml:space="preserve"> </w:t>
      </w:r>
      <w:r w:rsidRPr="00EF0E69">
        <w:rPr>
          <w:rFonts w:cs="Arial"/>
          <w:sz w:val="24"/>
          <w:szCs w:val="24"/>
        </w:rPr>
        <w:t>where</w:t>
      </w:r>
      <w:r w:rsidR="00032455" w:rsidRPr="00EF0E69">
        <w:rPr>
          <w:rFonts w:cs="Arial"/>
          <w:sz w:val="24"/>
          <w:szCs w:val="24"/>
        </w:rPr>
        <w:t xml:space="preserve"> </w:t>
      </w:r>
      <w:r w:rsidR="00556E8B" w:rsidRPr="00EF0E69">
        <w:rPr>
          <w:rFonts w:cs="Arial"/>
          <w:sz w:val="24"/>
          <w:szCs w:val="24"/>
        </w:rPr>
        <w:t>Worsley Building</w:t>
      </w:r>
      <w:r w:rsidR="00032455" w:rsidRPr="00EF0E69">
        <w:rPr>
          <w:rFonts w:cs="Arial"/>
          <w:sz w:val="24"/>
          <w:szCs w:val="24"/>
        </w:rPr>
        <w:t xml:space="preserve"> </w:t>
      </w:r>
      <w:r w:rsidRPr="00EF0E69">
        <w:rPr>
          <w:rFonts w:cs="Arial"/>
          <w:sz w:val="24"/>
          <w:szCs w:val="24"/>
        </w:rPr>
        <w:t>is</w:t>
      </w:r>
      <w:r w:rsidR="00032455" w:rsidRPr="00EF0E69">
        <w:rPr>
          <w:rFonts w:cs="Arial"/>
          <w:sz w:val="24"/>
          <w:szCs w:val="24"/>
        </w:rPr>
        <w:t xml:space="preserve"> </w:t>
      </w:r>
      <w:r w:rsidRPr="00EF0E69">
        <w:rPr>
          <w:rFonts w:cs="Arial"/>
          <w:sz w:val="24"/>
          <w:szCs w:val="24"/>
        </w:rPr>
        <w:t>(location</w:t>
      </w:r>
      <w:r w:rsidR="00032455" w:rsidRPr="00EF0E69">
        <w:rPr>
          <w:rFonts w:cs="Arial"/>
          <w:sz w:val="24"/>
          <w:szCs w:val="24"/>
        </w:rPr>
        <w:t xml:space="preserve"> </w:t>
      </w:r>
      <w:r w:rsidRPr="00EF0E69">
        <w:rPr>
          <w:rFonts w:cs="Arial"/>
          <w:sz w:val="24"/>
          <w:szCs w:val="24"/>
        </w:rPr>
        <w:t>of</w:t>
      </w:r>
      <w:r w:rsidR="00032455" w:rsidRPr="00EF0E69">
        <w:rPr>
          <w:rFonts w:cs="Arial"/>
          <w:sz w:val="24"/>
          <w:szCs w:val="24"/>
        </w:rPr>
        <w:t xml:space="preserve"> </w:t>
      </w:r>
      <w:r w:rsidRPr="00EF0E69">
        <w:rPr>
          <w:rFonts w:cs="Arial"/>
          <w:sz w:val="24"/>
          <w:szCs w:val="24"/>
        </w:rPr>
        <w:t>the</w:t>
      </w:r>
      <w:r w:rsidR="00032455" w:rsidRPr="00EF0E69">
        <w:rPr>
          <w:rFonts w:cs="Arial"/>
          <w:sz w:val="24"/>
          <w:szCs w:val="24"/>
        </w:rPr>
        <w:t xml:space="preserve"> </w:t>
      </w:r>
      <w:r w:rsidRPr="00EF0E69">
        <w:rPr>
          <w:rFonts w:cs="Arial"/>
          <w:sz w:val="24"/>
          <w:szCs w:val="24"/>
        </w:rPr>
        <w:t>School</w:t>
      </w:r>
      <w:r w:rsidR="00032455" w:rsidRPr="00EF0E69">
        <w:rPr>
          <w:rFonts w:cs="Arial"/>
          <w:sz w:val="24"/>
          <w:szCs w:val="24"/>
        </w:rPr>
        <w:t xml:space="preserve"> </w:t>
      </w:r>
      <w:r w:rsidRPr="00EF0E69">
        <w:rPr>
          <w:rFonts w:cs="Arial"/>
          <w:sz w:val="24"/>
          <w:szCs w:val="24"/>
        </w:rPr>
        <w:t>of</w:t>
      </w:r>
      <w:r w:rsidR="00032455" w:rsidRPr="00EF0E69">
        <w:rPr>
          <w:rFonts w:cs="Arial"/>
          <w:sz w:val="24"/>
          <w:szCs w:val="24"/>
        </w:rPr>
        <w:t xml:space="preserve"> </w:t>
      </w:r>
      <w:r w:rsidR="00556E8B" w:rsidRPr="00EF0E69">
        <w:rPr>
          <w:rFonts w:cs="Arial"/>
          <w:sz w:val="24"/>
          <w:szCs w:val="24"/>
        </w:rPr>
        <w:t>Medicine</w:t>
      </w:r>
      <w:r w:rsidRPr="00EF0E69">
        <w:rPr>
          <w:rFonts w:cs="Arial"/>
          <w:sz w:val="24"/>
          <w:szCs w:val="24"/>
        </w:rPr>
        <w:t>),</w:t>
      </w:r>
      <w:r w:rsidR="00032455" w:rsidRPr="00EF0E69">
        <w:rPr>
          <w:rFonts w:cs="Arial"/>
          <w:sz w:val="24"/>
          <w:szCs w:val="24"/>
        </w:rPr>
        <w:t xml:space="preserve"> </w:t>
      </w:r>
      <w:r w:rsidRPr="00EF0E69">
        <w:rPr>
          <w:rFonts w:cs="Arial"/>
          <w:sz w:val="24"/>
          <w:szCs w:val="24"/>
        </w:rPr>
        <w:t>click</w:t>
      </w:r>
      <w:r w:rsidR="00032455" w:rsidRPr="00EF0E69">
        <w:rPr>
          <w:rFonts w:cs="Arial"/>
          <w:sz w:val="24"/>
          <w:szCs w:val="24"/>
        </w:rPr>
        <w:t xml:space="preserve"> </w:t>
      </w:r>
      <w:r w:rsidRPr="00EF0E69">
        <w:rPr>
          <w:rFonts w:cs="Arial"/>
          <w:sz w:val="24"/>
          <w:szCs w:val="24"/>
        </w:rPr>
        <w:t>here</w:t>
      </w:r>
      <w:r w:rsidRPr="00EF0E69">
        <w:rPr>
          <w:sz w:val="24"/>
          <w:szCs w:val="24"/>
        </w:rPr>
        <w:t>:</w:t>
      </w:r>
      <w:r w:rsidR="00032455" w:rsidRPr="00EF0E69">
        <w:rPr>
          <w:sz w:val="24"/>
          <w:szCs w:val="24"/>
        </w:rPr>
        <w:t xml:space="preserve"> </w:t>
      </w:r>
      <w:hyperlink r:id="rId90" w:history="1">
        <w:r w:rsidR="009030ED" w:rsidRPr="00EF0E69">
          <w:rPr>
            <w:rStyle w:val="Hyperlink"/>
            <w:sz w:val="24"/>
            <w:szCs w:val="24"/>
          </w:rPr>
          <w:t>http://www.leeds.ac.uk/campusmap</w:t>
        </w:r>
      </w:hyperlink>
      <w:r w:rsidR="00032455" w:rsidRPr="00EF0E69">
        <w:rPr>
          <w:sz w:val="24"/>
          <w:szCs w:val="24"/>
        </w:rPr>
        <w:t xml:space="preserve"> </w:t>
      </w:r>
    </w:p>
    <w:p w14:paraId="0BA321D6" w14:textId="77777777" w:rsidR="00090167" w:rsidRPr="00EF0E69" w:rsidRDefault="00090167" w:rsidP="00AC4A6B">
      <w:pPr>
        <w:jc w:val="both"/>
        <w:rPr>
          <w:rFonts w:cs="Arial"/>
          <w:sz w:val="24"/>
          <w:szCs w:val="24"/>
        </w:rPr>
      </w:pPr>
    </w:p>
    <w:p w14:paraId="0C55D03C" w14:textId="77777777" w:rsidR="00231CBC" w:rsidRPr="00EF0E69" w:rsidRDefault="00231CBC" w:rsidP="00AC4A6B">
      <w:pPr>
        <w:jc w:val="both"/>
        <w:rPr>
          <w:rFonts w:cs="Arial"/>
          <w:sz w:val="24"/>
          <w:szCs w:val="24"/>
        </w:rPr>
      </w:pPr>
      <w:r w:rsidRPr="00EF0E69">
        <w:rPr>
          <w:rFonts w:cs="Arial"/>
          <w:sz w:val="24"/>
          <w:szCs w:val="24"/>
        </w:rPr>
        <w:t>The</w:t>
      </w:r>
      <w:r w:rsidR="00032455" w:rsidRPr="00EF0E69">
        <w:rPr>
          <w:rFonts w:cs="Arial"/>
          <w:sz w:val="24"/>
          <w:szCs w:val="24"/>
        </w:rPr>
        <w:t xml:space="preserve"> </w:t>
      </w:r>
      <w:r w:rsidRPr="00EF0E69">
        <w:rPr>
          <w:rFonts w:cs="Arial"/>
          <w:sz w:val="24"/>
          <w:szCs w:val="24"/>
        </w:rPr>
        <w:t>location</w:t>
      </w:r>
      <w:r w:rsidR="00032455" w:rsidRPr="00EF0E69">
        <w:rPr>
          <w:rFonts w:cs="Arial"/>
          <w:sz w:val="24"/>
          <w:szCs w:val="24"/>
        </w:rPr>
        <w:t xml:space="preserve"> </w:t>
      </w:r>
      <w:r w:rsidRPr="00EF0E69">
        <w:rPr>
          <w:rFonts w:cs="Arial"/>
          <w:sz w:val="24"/>
          <w:szCs w:val="24"/>
        </w:rPr>
        <w:t>of</w:t>
      </w:r>
      <w:r w:rsidR="00032455" w:rsidRPr="00EF0E69">
        <w:rPr>
          <w:rFonts w:cs="Arial"/>
          <w:sz w:val="24"/>
          <w:szCs w:val="24"/>
        </w:rPr>
        <w:t xml:space="preserve"> </w:t>
      </w:r>
      <w:r w:rsidRPr="00EF0E69">
        <w:rPr>
          <w:rFonts w:cs="Arial"/>
          <w:sz w:val="24"/>
          <w:szCs w:val="24"/>
        </w:rPr>
        <w:t>lecture</w:t>
      </w:r>
      <w:r w:rsidR="00032455" w:rsidRPr="00EF0E69">
        <w:rPr>
          <w:rFonts w:cs="Arial"/>
          <w:sz w:val="24"/>
          <w:szCs w:val="24"/>
        </w:rPr>
        <w:t xml:space="preserve"> </w:t>
      </w:r>
      <w:r w:rsidRPr="00EF0E69">
        <w:rPr>
          <w:rFonts w:cs="Arial"/>
          <w:sz w:val="24"/>
          <w:szCs w:val="24"/>
        </w:rPr>
        <w:t>halls</w:t>
      </w:r>
      <w:r w:rsidR="00032455" w:rsidRPr="00EF0E69">
        <w:rPr>
          <w:rFonts w:cs="Arial"/>
          <w:sz w:val="24"/>
          <w:szCs w:val="24"/>
        </w:rPr>
        <w:t xml:space="preserve"> </w:t>
      </w:r>
      <w:r w:rsidRPr="00EF0E69">
        <w:rPr>
          <w:rFonts w:cs="Arial"/>
          <w:sz w:val="24"/>
          <w:szCs w:val="24"/>
        </w:rPr>
        <w:t>and</w:t>
      </w:r>
      <w:r w:rsidR="00032455" w:rsidRPr="00EF0E69">
        <w:rPr>
          <w:rFonts w:cs="Arial"/>
          <w:sz w:val="24"/>
          <w:szCs w:val="24"/>
        </w:rPr>
        <w:t xml:space="preserve"> </w:t>
      </w:r>
      <w:r w:rsidRPr="00EF0E69">
        <w:rPr>
          <w:rFonts w:cs="Arial"/>
          <w:sz w:val="24"/>
          <w:szCs w:val="24"/>
        </w:rPr>
        <w:t>classrooms</w:t>
      </w:r>
      <w:r w:rsidR="00032455" w:rsidRPr="00EF0E69">
        <w:rPr>
          <w:rFonts w:cs="Arial"/>
          <w:sz w:val="24"/>
          <w:szCs w:val="24"/>
        </w:rPr>
        <w:t xml:space="preserve"> </w:t>
      </w:r>
      <w:r w:rsidRPr="00EF0E69">
        <w:rPr>
          <w:rFonts w:cs="Arial"/>
          <w:sz w:val="24"/>
          <w:szCs w:val="24"/>
        </w:rPr>
        <w:t>is</w:t>
      </w:r>
      <w:r w:rsidR="00032455" w:rsidRPr="00EF0E69">
        <w:rPr>
          <w:rFonts w:cs="Arial"/>
          <w:sz w:val="24"/>
          <w:szCs w:val="24"/>
        </w:rPr>
        <w:t xml:space="preserve"> </w:t>
      </w:r>
      <w:r w:rsidRPr="00EF0E69">
        <w:rPr>
          <w:rFonts w:cs="Arial"/>
          <w:sz w:val="24"/>
          <w:szCs w:val="24"/>
        </w:rPr>
        <w:t>available</w:t>
      </w:r>
      <w:r w:rsidR="00032455" w:rsidRPr="00EF0E69">
        <w:rPr>
          <w:rFonts w:cs="Arial"/>
          <w:sz w:val="24"/>
          <w:szCs w:val="24"/>
        </w:rPr>
        <w:t xml:space="preserve"> </w:t>
      </w:r>
      <w:r w:rsidRPr="00EF0E69">
        <w:rPr>
          <w:rFonts w:cs="Arial"/>
          <w:sz w:val="24"/>
          <w:szCs w:val="24"/>
        </w:rPr>
        <w:t>via</w:t>
      </w:r>
      <w:r w:rsidR="00032455" w:rsidRPr="00EF0E69">
        <w:rPr>
          <w:rFonts w:cs="Arial"/>
          <w:sz w:val="24"/>
          <w:szCs w:val="24"/>
        </w:rPr>
        <w:t xml:space="preserve"> </w:t>
      </w:r>
      <w:r w:rsidRPr="00EF0E69">
        <w:rPr>
          <w:rFonts w:cs="Arial"/>
          <w:sz w:val="24"/>
          <w:szCs w:val="24"/>
        </w:rPr>
        <w:t>the</w:t>
      </w:r>
      <w:r w:rsidR="00032455" w:rsidRPr="00EF0E69">
        <w:rPr>
          <w:rFonts w:cs="Arial"/>
          <w:sz w:val="24"/>
          <w:szCs w:val="24"/>
        </w:rPr>
        <w:t xml:space="preserve"> </w:t>
      </w:r>
      <w:r w:rsidRPr="00EF0E69">
        <w:rPr>
          <w:rFonts w:cs="Arial"/>
          <w:sz w:val="24"/>
          <w:szCs w:val="24"/>
        </w:rPr>
        <w:t>Central</w:t>
      </w:r>
      <w:r w:rsidR="00032455" w:rsidRPr="00EF0E69">
        <w:rPr>
          <w:rFonts w:cs="Arial"/>
          <w:sz w:val="24"/>
          <w:szCs w:val="24"/>
        </w:rPr>
        <w:t xml:space="preserve"> </w:t>
      </w:r>
      <w:r w:rsidRPr="00EF0E69">
        <w:rPr>
          <w:rFonts w:cs="Arial"/>
          <w:sz w:val="24"/>
          <w:szCs w:val="24"/>
        </w:rPr>
        <w:t>Teaching</w:t>
      </w:r>
      <w:r w:rsidR="00032455" w:rsidRPr="00EF0E69">
        <w:rPr>
          <w:rFonts w:cs="Arial"/>
          <w:sz w:val="24"/>
          <w:szCs w:val="24"/>
        </w:rPr>
        <w:t xml:space="preserve"> </w:t>
      </w:r>
      <w:r w:rsidRPr="00EF0E69">
        <w:rPr>
          <w:rFonts w:cs="Arial"/>
          <w:sz w:val="24"/>
          <w:szCs w:val="24"/>
        </w:rPr>
        <w:t>Space</w:t>
      </w:r>
      <w:r w:rsidR="00032455" w:rsidRPr="00EF0E69">
        <w:rPr>
          <w:rFonts w:cs="Arial"/>
          <w:sz w:val="24"/>
          <w:szCs w:val="24"/>
        </w:rPr>
        <w:t xml:space="preserve"> </w:t>
      </w:r>
      <w:r w:rsidRPr="00EF0E69">
        <w:rPr>
          <w:rFonts w:cs="Arial"/>
          <w:sz w:val="24"/>
          <w:szCs w:val="24"/>
        </w:rPr>
        <w:t>website</w:t>
      </w:r>
      <w:r w:rsidR="00032455" w:rsidRPr="00EF0E69">
        <w:rPr>
          <w:rFonts w:cs="Arial"/>
          <w:sz w:val="24"/>
          <w:szCs w:val="24"/>
        </w:rPr>
        <w:t xml:space="preserve"> </w:t>
      </w:r>
      <w:r w:rsidRPr="00EF0E69">
        <w:rPr>
          <w:rFonts w:cs="Arial"/>
          <w:sz w:val="24"/>
          <w:szCs w:val="24"/>
        </w:rPr>
        <w:t>here</w:t>
      </w:r>
      <w:r w:rsidRPr="00EF0E69">
        <w:rPr>
          <w:sz w:val="24"/>
          <w:szCs w:val="24"/>
        </w:rPr>
        <w:t>:</w:t>
      </w:r>
      <w:r w:rsidR="00032455" w:rsidRPr="00EF0E69">
        <w:rPr>
          <w:sz w:val="24"/>
          <w:szCs w:val="24"/>
        </w:rPr>
        <w:t xml:space="preserve"> </w:t>
      </w:r>
      <w:hyperlink r:id="rId91" w:history="1">
        <w:r w:rsidR="00E87717" w:rsidRPr="00EF0E69">
          <w:rPr>
            <w:rStyle w:val="Hyperlink"/>
            <w:sz w:val="24"/>
            <w:szCs w:val="24"/>
          </w:rPr>
          <w:t>http://students.leeds.ac.uk/rooms</w:t>
        </w:r>
      </w:hyperlink>
      <w:r w:rsidR="00E87717" w:rsidRPr="00EF0E69">
        <w:rPr>
          <w:sz w:val="24"/>
          <w:szCs w:val="24"/>
        </w:rPr>
        <w:t xml:space="preserve"> </w:t>
      </w:r>
    </w:p>
    <w:p w14:paraId="532237D5" w14:textId="77777777" w:rsidR="00231CBC" w:rsidRPr="00EF0E69" w:rsidRDefault="00231CBC" w:rsidP="00AC4A6B">
      <w:pPr>
        <w:jc w:val="both"/>
        <w:rPr>
          <w:rFonts w:cs="Arial"/>
          <w:sz w:val="24"/>
          <w:szCs w:val="24"/>
        </w:rPr>
      </w:pPr>
    </w:p>
    <w:p w14:paraId="62C4BC65" w14:textId="77777777" w:rsidR="00231CBC" w:rsidRDefault="00231CBC" w:rsidP="00AC4A6B">
      <w:pPr>
        <w:rPr>
          <w:rFonts w:cs="Arial"/>
          <w:sz w:val="24"/>
          <w:szCs w:val="24"/>
        </w:rPr>
      </w:pPr>
      <w:r w:rsidRPr="00EF0E69">
        <w:rPr>
          <w:rFonts w:cs="Arial"/>
          <w:sz w:val="24"/>
          <w:szCs w:val="24"/>
        </w:rPr>
        <w:t>Your</w:t>
      </w:r>
      <w:r w:rsidR="00032455" w:rsidRPr="00EF0E69">
        <w:rPr>
          <w:rFonts w:cs="Arial"/>
          <w:sz w:val="24"/>
          <w:szCs w:val="24"/>
        </w:rPr>
        <w:t xml:space="preserve"> </w:t>
      </w:r>
      <w:r w:rsidRPr="00EF0E69">
        <w:rPr>
          <w:rFonts w:cs="Arial"/>
          <w:sz w:val="24"/>
          <w:szCs w:val="24"/>
        </w:rPr>
        <w:t>programme</w:t>
      </w:r>
      <w:r w:rsidR="00032455" w:rsidRPr="00EF0E69">
        <w:rPr>
          <w:rFonts w:cs="Arial"/>
          <w:sz w:val="24"/>
          <w:szCs w:val="24"/>
        </w:rPr>
        <w:t xml:space="preserve"> </w:t>
      </w:r>
      <w:r w:rsidRPr="00EF0E69">
        <w:rPr>
          <w:rFonts w:cs="Arial"/>
          <w:sz w:val="24"/>
          <w:szCs w:val="24"/>
        </w:rPr>
        <w:t>or</w:t>
      </w:r>
      <w:r w:rsidR="00032455" w:rsidRPr="00EF0E69">
        <w:rPr>
          <w:rFonts w:cs="Arial"/>
          <w:sz w:val="24"/>
          <w:szCs w:val="24"/>
        </w:rPr>
        <w:t xml:space="preserve"> </w:t>
      </w:r>
      <w:r w:rsidRPr="00EF0E69">
        <w:rPr>
          <w:rFonts w:cs="Arial"/>
          <w:sz w:val="24"/>
          <w:szCs w:val="24"/>
        </w:rPr>
        <w:t>module</w:t>
      </w:r>
      <w:r w:rsidR="00032455" w:rsidRPr="00EF0E69">
        <w:rPr>
          <w:rFonts w:cs="Arial"/>
          <w:sz w:val="24"/>
          <w:szCs w:val="24"/>
        </w:rPr>
        <w:t xml:space="preserve"> </w:t>
      </w:r>
      <w:r w:rsidRPr="00EF0E69">
        <w:rPr>
          <w:rFonts w:cs="Arial"/>
          <w:sz w:val="24"/>
          <w:szCs w:val="24"/>
        </w:rPr>
        <w:t>leaders</w:t>
      </w:r>
      <w:r w:rsidR="00032455" w:rsidRPr="00EF0E69">
        <w:rPr>
          <w:rFonts w:cs="Arial"/>
          <w:sz w:val="24"/>
          <w:szCs w:val="24"/>
        </w:rPr>
        <w:t xml:space="preserve"> </w:t>
      </w:r>
      <w:r w:rsidRPr="00EF0E69">
        <w:rPr>
          <w:rFonts w:cs="Arial"/>
          <w:sz w:val="24"/>
          <w:szCs w:val="24"/>
        </w:rPr>
        <w:t>will</w:t>
      </w:r>
      <w:r w:rsidR="00032455" w:rsidRPr="00EF0E69">
        <w:rPr>
          <w:rFonts w:cs="Arial"/>
          <w:sz w:val="24"/>
          <w:szCs w:val="24"/>
        </w:rPr>
        <w:t xml:space="preserve"> </w:t>
      </w:r>
      <w:r w:rsidRPr="00EF0E69">
        <w:rPr>
          <w:rFonts w:cs="Arial"/>
          <w:sz w:val="24"/>
          <w:szCs w:val="24"/>
        </w:rPr>
        <w:t>provide</w:t>
      </w:r>
      <w:r w:rsidR="00032455" w:rsidRPr="00EF0E69">
        <w:rPr>
          <w:rFonts w:cs="Arial"/>
          <w:sz w:val="24"/>
          <w:szCs w:val="24"/>
        </w:rPr>
        <w:t xml:space="preserve"> </w:t>
      </w:r>
      <w:r w:rsidRPr="00EF0E69">
        <w:rPr>
          <w:rFonts w:cs="Arial"/>
          <w:sz w:val="24"/>
          <w:szCs w:val="24"/>
        </w:rPr>
        <w:t>you</w:t>
      </w:r>
      <w:r w:rsidR="00032455" w:rsidRPr="00EF0E69">
        <w:rPr>
          <w:rFonts w:cs="Arial"/>
          <w:sz w:val="24"/>
          <w:szCs w:val="24"/>
        </w:rPr>
        <w:t xml:space="preserve"> </w:t>
      </w:r>
      <w:r w:rsidRPr="00EF0E69">
        <w:rPr>
          <w:rFonts w:cs="Arial"/>
          <w:sz w:val="24"/>
          <w:szCs w:val="24"/>
        </w:rPr>
        <w:t>with</w:t>
      </w:r>
      <w:r w:rsidR="00032455" w:rsidRPr="00EF0E69">
        <w:rPr>
          <w:rFonts w:cs="Arial"/>
          <w:sz w:val="24"/>
          <w:szCs w:val="24"/>
        </w:rPr>
        <w:t xml:space="preserve"> </w:t>
      </w:r>
      <w:r w:rsidRPr="00EF0E69">
        <w:rPr>
          <w:rFonts w:cs="Arial"/>
          <w:sz w:val="24"/>
          <w:szCs w:val="24"/>
        </w:rPr>
        <w:t>full</w:t>
      </w:r>
      <w:r w:rsidR="00032455" w:rsidRPr="00EF0E69">
        <w:rPr>
          <w:rFonts w:cs="Arial"/>
          <w:sz w:val="24"/>
          <w:szCs w:val="24"/>
        </w:rPr>
        <w:t xml:space="preserve"> </w:t>
      </w:r>
      <w:r w:rsidRPr="00EF0E69">
        <w:rPr>
          <w:rFonts w:cs="Arial"/>
          <w:sz w:val="24"/>
          <w:szCs w:val="24"/>
        </w:rPr>
        <w:t>details</w:t>
      </w:r>
      <w:r w:rsidR="00032455" w:rsidRPr="00EF0E69">
        <w:rPr>
          <w:rFonts w:cs="Arial"/>
          <w:sz w:val="24"/>
          <w:szCs w:val="24"/>
        </w:rPr>
        <w:t xml:space="preserve"> </w:t>
      </w:r>
      <w:r w:rsidRPr="00EF0E69">
        <w:rPr>
          <w:rFonts w:cs="Arial"/>
          <w:sz w:val="24"/>
          <w:szCs w:val="24"/>
        </w:rPr>
        <w:t>of</w:t>
      </w:r>
      <w:r w:rsidR="00032455" w:rsidRPr="00EF0E69">
        <w:rPr>
          <w:rFonts w:cs="Arial"/>
          <w:sz w:val="24"/>
          <w:szCs w:val="24"/>
        </w:rPr>
        <w:t xml:space="preserve"> </w:t>
      </w:r>
      <w:r w:rsidRPr="00EF0E69">
        <w:rPr>
          <w:rFonts w:cs="Arial"/>
          <w:sz w:val="24"/>
          <w:szCs w:val="24"/>
        </w:rPr>
        <w:t>your</w:t>
      </w:r>
      <w:r w:rsidR="00032455" w:rsidRPr="00EF0E69">
        <w:rPr>
          <w:rFonts w:cs="Arial"/>
          <w:sz w:val="24"/>
          <w:szCs w:val="24"/>
        </w:rPr>
        <w:t xml:space="preserve"> </w:t>
      </w:r>
      <w:r w:rsidRPr="00EF0E69">
        <w:rPr>
          <w:rFonts w:cs="Arial"/>
          <w:sz w:val="24"/>
          <w:szCs w:val="24"/>
        </w:rPr>
        <w:t>timetable</w:t>
      </w:r>
      <w:r w:rsidR="00032455" w:rsidRPr="00EF0E69">
        <w:rPr>
          <w:rFonts w:cs="Arial"/>
          <w:sz w:val="24"/>
          <w:szCs w:val="24"/>
        </w:rPr>
        <w:t xml:space="preserve"> </w:t>
      </w:r>
      <w:r w:rsidRPr="00EF0E69">
        <w:rPr>
          <w:rFonts w:cs="Arial"/>
          <w:sz w:val="24"/>
          <w:szCs w:val="24"/>
        </w:rPr>
        <w:t>with</w:t>
      </w:r>
      <w:r w:rsidR="00032455" w:rsidRPr="00EF0E69">
        <w:rPr>
          <w:rFonts w:cs="Arial"/>
          <w:sz w:val="24"/>
          <w:szCs w:val="24"/>
        </w:rPr>
        <w:t xml:space="preserve"> </w:t>
      </w:r>
      <w:r w:rsidRPr="00EF0E69">
        <w:rPr>
          <w:rFonts w:cs="Arial"/>
          <w:sz w:val="24"/>
          <w:szCs w:val="24"/>
        </w:rPr>
        <w:t>dates</w:t>
      </w:r>
      <w:r w:rsidR="00032455" w:rsidRPr="00EF0E69">
        <w:rPr>
          <w:rFonts w:cs="Arial"/>
          <w:sz w:val="24"/>
          <w:szCs w:val="24"/>
        </w:rPr>
        <w:t xml:space="preserve"> </w:t>
      </w:r>
      <w:r w:rsidRPr="00EF0E69">
        <w:rPr>
          <w:rFonts w:cs="Arial"/>
          <w:sz w:val="24"/>
          <w:szCs w:val="24"/>
        </w:rPr>
        <w:t>and</w:t>
      </w:r>
      <w:r w:rsidR="00032455" w:rsidRPr="00EF0E69">
        <w:rPr>
          <w:rFonts w:cs="Arial"/>
          <w:sz w:val="24"/>
          <w:szCs w:val="24"/>
        </w:rPr>
        <w:t xml:space="preserve"> </w:t>
      </w:r>
      <w:r w:rsidRPr="00EF0E69">
        <w:rPr>
          <w:rFonts w:cs="Arial"/>
          <w:sz w:val="24"/>
          <w:szCs w:val="24"/>
        </w:rPr>
        <w:t>times</w:t>
      </w:r>
      <w:r w:rsidR="00032455" w:rsidRPr="00EF0E69">
        <w:rPr>
          <w:rFonts w:cs="Arial"/>
          <w:sz w:val="24"/>
          <w:szCs w:val="24"/>
        </w:rPr>
        <w:t xml:space="preserve"> </w:t>
      </w:r>
      <w:r w:rsidRPr="00EF0E69">
        <w:rPr>
          <w:rFonts w:cs="Arial"/>
          <w:sz w:val="24"/>
          <w:szCs w:val="24"/>
        </w:rPr>
        <w:t>and</w:t>
      </w:r>
      <w:r w:rsidR="00032455" w:rsidRPr="00EF0E69">
        <w:rPr>
          <w:rFonts w:cs="Arial"/>
          <w:sz w:val="24"/>
          <w:szCs w:val="24"/>
        </w:rPr>
        <w:t xml:space="preserve"> </w:t>
      </w:r>
      <w:r w:rsidRPr="00EF0E69">
        <w:rPr>
          <w:rFonts w:cs="Arial"/>
          <w:sz w:val="24"/>
          <w:szCs w:val="24"/>
        </w:rPr>
        <w:t>this</w:t>
      </w:r>
      <w:r w:rsidR="00032455" w:rsidRPr="00EF0E69">
        <w:rPr>
          <w:rFonts w:cs="Arial"/>
          <w:sz w:val="24"/>
          <w:szCs w:val="24"/>
        </w:rPr>
        <w:t xml:space="preserve"> </w:t>
      </w:r>
      <w:r w:rsidRPr="00EF0E69">
        <w:rPr>
          <w:rFonts w:cs="Arial"/>
          <w:sz w:val="24"/>
          <w:szCs w:val="24"/>
        </w:rPr>
        <w:t>will</w:t>
      </w:r>
      <w:r w:rsidR="00032455" w:rsidRPr="00EF0E69">
        <w:rPr>
          <w:rFonts w:cs="Arial"/>
          <w:sz w:val="24"/>
          <w:szCs w:val="24"/>
        </w:rPr>
        <w:t xml:space="preserve"> </w:t>
      </w:r>
      <w:r w:rsidRPr="00EF0E69">
        <w:rPr>
          <w:rFonts w:cs="Arial"/>
          <w:sz w:val="24"/>
          <w:szCs w:val="24"/>
        </w:rPr>
        <w:t>be</w:t>
      </w:r>
      <w:r w:rsidR="00032455" w:rsidRPr="00EF0E69">
        <w:rPr>
          <w:rFonts w:cs="Arial"/>
          <w:sz w:val="24"/>
          <w:szCs w:val="24"/>
        </w:rPr>
        <w:t xml:space="preserve"> </w:t>
      </w:r>
      <w:r w:rsidRPr="00EF0E69">
        <w:rPr>
          <w:rFonts w:cs="Arial"/>
          <w:sz w:val="24"/>
          <w:szCs w:val="24"/>
        </w:rPr>
        <w:t>posted</w:t>
      </w:r>
      <w:r w:rsidR="00032455" w:rsidRPr="00EF0E69">
        <w:rPr>
          <w:rFonts w:cs="Arial"/>
          <w:sz w:val="24"/>
          <w:szCs w:val="24"/>
        </w:rPr>
        <w:t xml:space="preserve"> </w:t>
      </w:r>
      <w:r w:rsidRPr="00EF0E69">
        <w:rPr>
          <w:rFonts w:cs="Arial"/>
          <w:sz w:val="24"/>
          <w:szCs w:val="24"/>
        </w:rPr>
        <w:t>with</w:t>
      </w:r>
      <w:r w:rsidR="00032455" w:rsidRPr="00EF0E69">
        <w:rPr>
          <w:rFonts w:cs="Arial"/>
          <w:sz w:val="24"/>
          <w:szCs w:val="24"/>
        </w:rPr>
        <w:t xml:space="preserve"> </w:t>
      </w:r>
      <w:r w:rsidRPr="00EF0E69">
        <w:rPr>
          <w:rFonts w:cs="Arial"/>
          <w:sz w:val="24"/>
          <w:szCs w:val="24"/>
        </w:rPr>
        <w:t>the</w:t>
      </w:r>
      <w:r w:rsidR="00032455" w:rsidRPr="00EF0E69">
        <w:rPr>
          <w:rFonts w:cs="Arial"/>
          <w:sz w:val="24"/>
          <w:szCs w:val="24"/>
        </w:rPr>
        <w:t xml:space="preserve"> </w:t>
      </w:r>
      <w:r w:rsidRPr="00EF0E69">
        <w:rPr>
          <w:rFonts w:cs="Arial"/>
          <w:sz w:val="24"/>
          <w:szCs w:val="24"/>
        </w:rPr>
        <w:t>module</w:t>
      </w:r>
      <w:r w:rsidR="00032455" w:rsidRPr="00EF0E69">
        <w:rPr>
          <w:rFonts w:cs="Arial"/>
          <w:sz w:val="24"/>
          <w:szCs w:val="24"/>
        </w:rPr>
        <w:t xml:space="preserve"> </w:t>
      </w:r>
      <w:r w:rsidRPr="00EF0E69">
        <w:rPr>
          <w:rFonts w:cs="Arial"/>
          <w:sz w:val="24"/>
          <w:szCs w:val="24"/>
        </w:rPr>
        <w:t>handbook</w:t>
      </w:r>
      <w:r w:rsidR="00032455" w:rsidRPr="00EF0E69">
        <w:rPr>
          <w:rFonts w:cs="Arial"/>
          <w:sz w:val="24"/>
          <w:szCs w:val="24"/>
        </w:rPr>
        <w:t xml:space="preserve"> </w:t>
      </w:r>
      <w:r w:rsidRPr="00EF0E69">
        <w:rPr>
          <w:rFonts w:cs="Arial"/>
          <w:sz w:val="24"/>
          <w:szCs w:val="24"/>
        </w:rPr>
        <w:t>in</w:t>
      </w:r>
      <w:r w:rsidR="00032455" w:rsidRPr="00EF0E69">
        <w:rPr>
          <w:rFonts w:cs="Arial"/>
          <w:sz w:val="24"/>
          <w:szCs w:val="24"/>
        </w:rPr>
        <w:t xml:space="preserve"> </w:t>
      </w:r>
      <w:r w:rsidRPr="00EF0E69">
        <w:rPr>
          <w:rFonts w:cs="Arial"/>
          <w:sz w:val="24"/>
          <w:szCs w:val="24"/>
        </w:rPr>
        <w:t>the</w:t>
      </w:r>
      <w:r w:rsidR="00032455" w:rsidRPr="00EF0E69">
        <w:rPr>
          <w:rFonts w:cs="Arial"/>
          <w:sz w:val="24"/>
          <w:szCs w:val="24"/>
        </w:rPr>
        <w:t xml:space="preserve"> </w:t>
      </w:r>
      <w:r w:rsidRPr="00EF0E69">
        <w:rPr>
          <w:rFonts w:cs="Arial"/>
          <w:sz w:val="24"/>
          <w:szCs w:val="24"/>
        </w:rPr>
        <w:t>specific</w:t>
      </w:r>
      <w:r w:rsidR="00032455" w:rsidRPr="00EF0E69">
        <w:rPr>
          <w:rFonts w:cs="Arial"/>
          <w:sz w:val="24"/>
          <w:szCs w:val="24"/>
        </w:rPr>
        <w:t xml:space="preserve"> </w:t>
      </w:r>
      <w:r w:rsidRPr="00EF0E69">
        <w:rPr>
          <w:rFonts w:cs="Arial"/>
          <w:sz w:val="24"/>
          <w:szCs w:val="24"/>
        </w:rPr>
        <w:t>Module</w:t>
      </w:r>
      <w:r w:rsidR="00032455" w:rsidRPr="00EF0E69">
        <w:rPr>
          <w:rFonts w:cs="Arial"/>
          <w:sz w:val="24"/>
          <w:szCs w:val="24"/>
        </w:rPr>
        <w:t xml:space="preserve"> </w:t>
      </w:r>
      <w:r w:rsidRPr="00EF0E69">
        <w:rPr>
          <w:rFonts w:cs="Arial"/>
          <w:sz w:val="24"/>
          <w:szCs w:val="24"/>
        </w:rPr>
        <w:t>Information</w:t>
      </w:r>
      <w:r w:rsidR="00032455" w:rsidRPr="00EF0E69">
        <w:rPr>
          <w:rFonts w:cs="Arial"/>
          <w:sz w:val="24"/>
          <w:szCs w:val="24"/>
        </w:rPr>
        <w:t xml:space="preserve"> </w:t>
      </w:r>
      <w:r w:rsidRPr="00EF0E69">
        <w:rPr>
          <w:rFonts w:cs="Arial"/>
          <w:sz w:val="24"/>
          <w:szCs w:val="24"/>
        </w:rPr>
        <w:t>area.</w:t>
      </w:r>
      <w:r w:rsidR="00032455" w:rsidRPr="00EF0E69">
        <w:rPr>
          <w:rFonts w:cs="Arial"/>
          <w:sz w:val="24"/>
          <w:szCs w:val="24"/>
        </w:rPr>
        <w:t xml:space="preserve"> </w:t>
      </w:r>
    </w:p>
    <w:p w14:paraId="307C5C9D" w14:textId="77777777" w:rsidR="00EF0E69" w:rsidRPr="00EF0E69" w:rsidRDefault="00EF0E69" w:rsidP="00AC4A6B">
      <w:pPr>
        <w:rPr>
          <w:rFonts w:cs="Arial"/>
          <w:sz w:val="24"/>
          <w:szCs w:val="24"/>
        </w:rPr>
      </w:pPr>
    </w:p>
    <w:p w14:paraId="2DF9B86C" w14:textId="77777777" w:rsidR="00231CBC" w:rsidRPr="009A42BD" w:rsidRDefault="00231CBC" w:rsidP="001B6AFC">
      <w:pPr>
        <w:pStyle w:val="Heading2"/>
      </w:pPr>
      <w:r>
        <w:t>Lectures</w:t>
      </w:r>
    </w:p>
    <w:p w14:paraId="6024C25A" w14:textId="6BEE5ACC" w:rsidR="00231CBC" w:rsidRPr="00231CBC" w:rsidRDefault="00231CBC" w:rsidP="00AC4A6B">
      <w:pPr>
        <w:jc w:val="both"/>
        <w:rPr>
          <w:rFonts w:cs="Arial"/>
          <w:sz w:val="24"/>
          <w:szCs w:val="24"/>
        </w:rPr>
      </w:pPr>
      <w:r w:rsidRPr="00231CBC">
        <w:rPr>
          <w:rFonts w:cs="Arial"/>
          <w:sz w:val="24"/>
          <w:szCs w:val="24"/>
        </w:rPr>
        <w:t>Lectures</w:t>
      </w:r>
      <w:r w:rsidR="00032455">
        <w:rPr>
          <w:rFonts w:cs="Arial"/>
          <w:sz w:val="24"/>
          <w:szCs w:val="24"/>
        </w:rPr>
        <w:t xml:space="preserve"> </w:t>
      </w:r>
      <w:r w:rsidRPr="00231CBC">
        <w:rPr>
          <w:rFonts w:cs="Arial"/>
          <w:sz w:val="24"/>
          <w:szCs w:val="24"/>
        </w:rPr>
        <w:t>are</w:t>
      </w:r>
      <w:r w:rsidR="00032455">
        <w:rPr>
          <w:rFonts w:cs="Arial"/>
          <w:sz w:val="24"/>
          <w:szCs w:val="24"/>
        </w:rPr>
        <w:t xml:space="preserve"> </w:t>
      </w:r>
      <w:r w:rsidRPr="00231CBC">
        <w:rPr>
          <w:rFonts w:cs="Arial"/>
          <w:sz w:val="24"/>
          <w:szCs w:val="24"/>
        </w:rPr>
        <w:t>traditionally</w:t>
      </w:r>
      <w:r w:rsidR="00032455">
        <w:rPr>
          <w:rFonts w:cs="Arial"/>
          <w:sz w:val="24"/>
          <w:szCs w:val="24"/>
        </w:rPr>
        <w:t xml:space="preserve"> </w:t>
      </w:r>
      <w:r w:rsidRPr="00231CBC">
        <w:rPr>
          <w:rFonts w:cs="Arial"/>
          <w:sz w:val="24"/>
          <w:szCs w:val="24"/>
        </w:rPr>
        <w:t>one</w:t>
      </w:r>
      <w:r w:rsidR="00032455">
        <w:rPr>
          <w:rFonts w:cs="Arial"/>
          <w:sz w:val="24"/>
          <w:szCs w:val="24"/>
        </w:rPr>
        <w:t xml:space="preserve"> </w:t>
      </w:r>
      <w:r w:rsidRPr="00231CBC">
        <w:rPr>
          <w:rFonts w:cs="Arial"/>
          <w:sz w:val="24"/>
          <w:szCs w:val="24"/>
        </w:rPr>
        <w:t>of</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main</w:t>
      </w:r>
      <w:r w:rsidR="00032455">
        <w:rPr>
          <w:rFonts w:cs="Arial"/>
          <w:sz w:val="24"/>
          <w:szCs w:val="24"/>
        </w:rPr>
        <w:t xml:space="preserve"> </w:t>
      </w:r>
      <w:r w:rsidRPr="00231CBC">
        <w:rPr>
          <w:rFonts w:cs="Arial"/>
          <w:sz w:val="24"/>
          <w:szCs w:val="24"/>
        </w:rPr>
        <w:t>methods</w:t>
      </w:r>
      <w:r w:rsidR="00032455">
        <w:rPr>
          <w:rFonts w:cs="Arial"/>
          <w:sz w:val="24"/>
          <w:szCs w:val="24"/>
        </w:rPr>
        <w:t xml:space="preserve"> </w:t>
      </w:r>
      <w:r w:rsidRPr="00231CBC">
        <w:rPr>
          <w:rFonts w:cs="Arial"/>
          <w:sz w:val="24"/>
          <w:szCs w:val="24"/>
        </w:rPr>
        <w:t>of</w:t>
      </w:r>
      <w:r w:rsidR="00032455">
        <w:rPr>
          <w:rFonts w:cs="Arial"/>
          <w:sz w:val="24"/>
          <w:szCs w:val="24"/>
        </w:rPr>
        <w:t xml:space="preserve"> </w:t>
      </w:r>
      <w:r w:rsidRPr="00231CBC">
        <w:rPr>
          <w:rFonts w:cs="Arial"/>
          <w:sz w:val="24"/>
          <w:szCs w:val="24"/>
        </w:rPr>
        <w:t>teaching</w:t>
      </w:r>
      <w:r w:rsidR="00032455">
        <w:rPr>
          <w:rFonts w:cs="Arial"/>
          <w:sz w:val="24"/>
          <w:szCs w:val="24"/>
        </w:rPr>
        <w:t xml:space="preserve"> </w:t>
      </w:r>
      <w:r w:rsidRPr="00231CBC">
        <w:rPr>
          <w:rFonts w:cs="Arial"/>
          <w:sz w:val="24"/>
          <w:szCs w:val="24"/>
        </w:rPr>
        <w:t>used</w:t>
      </w:r>
      <w:r w:rsidR="00032455">
        <w:rPr>
          <w:rFonts w:cs="Arial"/>
          <w:sz w:val="24"/>
          <w:szCs w:val="24"/>
        </w:rPr>
        <w:t xml:space="preserve"> </w:t>
      </w:r>
      <w:r w:rsidRPr="00231CBC">
        <w:rPr>
          <w:rFonts w:cs="Arial"/>
          <w:sz w:val="24"/>
          <w:szCs w:val="24"/>
        </w:rPr>
        <w:t>throughout</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University</w:t>
      </w:r>
      <w:r w:rsidRPr="00DA799C">
        <w:rPr>
          <w:rFonts w:cs="Arial"/>
          <w:sz w:val="24"/>
          <w:szCs w:val="24"/>
        </w:rPr>
        <w:t>.</w:t>
      </w:r>
      <w:r w:rsidR="00032455" w:rsidRPr="00DA799C">
        <w:rPr>
          <w:rFonts w:cs="Arial"/>
          <w:sz w:val="24"/>
          <w:szCs w:val="24"/>
        </w:rPr>
        <w:t xml:space="preserve"> </w:t>
      </w:r>
      <w:r w:rsidR="005171AF" w:rsidRPr="00DA799C">
        <w:rPr>
          <w:rFonts w:cs="Arial"/>
          <w:sz w:val="24"/>
          <w:szCs w:val="24"/>
        </w:rPr>
        <w:t>Most lectures start</w:t>
      </w:r>
      <w:r w:rsidR="00032455" w:rsidRPr="00DA799C">
        <w:rPr>
          <w:rFonts w:cs="Arial"/>
          <w:sz w:val="24"/>
          <w:szCs w:val="24"/>
        </w:rPr>
        <w:t xml:space="preserve"> </w:t>
      </w:r>
      <w:r w:rsidRPr="00DA799C">
        <w:rPr>
          <w:rFonts w:cs="Arial"/>
          <w:sz w:val="24"/>
          <w:szCs w:val="24"/>
        </w:rPr>
        <w:t>at</w:t>
      </w:r>
      <w:r w:rsidR="00032455">
        <w:rPr>
          <w:rFonts w:cs="Arial"/>
          <w:sz w:val="24"/>
          <w:szCs w:val="24"/>
        </w:rPr>
        <w:t xml:space="preserve"> </w:t>
      </w:r>
      <w:r w:rsidRPr="00231CBC">
        <w:rPr>
          <w:rFonts w:cs="Arial"/>
          <w:sz w:val="24"/>
          <w:szCs w:val="24"/>
        </w:rPr>
        <w:t>5</w:t>
      </w:r>
      <w:r w:rsidR="00032455">
        <w:rPr>
          <w:rFonts w:cs="Arial"/>
          <w:sz w:val="24"/>
          <w:szCs w:val="24"/>
        </w:rPr>
        <w:t xml:space="preserve"> </w:t>
      </w:r>
      <w:r w:rsidRPr="00231CBC">
        <w:rPr>
          <w:rFonts w:cs="Arial"/>
          <w:sz w:val="24"/>
          <w:szCs w:val="24"/>
        </w:rPr>
        <w:t>minutes</w:t>
      </w:r>
      <w:r w:rsidR="00032455">
        <w:rPr>
          <w:rFonts w:cs="Arial"/>
          <w:sz w:val="24"/>
          <w:szCs w:val="24"/>
        </w:rPr>
        <w:t xml:space="preserve"> </w:t>
      </w:r>
      <w:r w:rsidRPr="00231CBC">
        <w:rPr>
          <w:rFonts w:cs="Arial"/>
          <w:sz w:val="24"/>
          <w:szCs w:val="24"/>
        </w:rPr>
        <w:t>past</w:t>
      </w:r>
      <w:r w:rsidR="00032455">
        <w:rPr>
          <w:rFonts w:cs="Arial"/>
          <w:sz w:val="24"/>
          <w:szCs w:val="24"/>
        </w:rPr>
        <w:t xml:space="preserve"> </w:t>
      </w:r>
      <w:r w:rsidRPr="00231CBC">
        <w:rPr>
          <w:rFonts w:cs="Arial"/>
          <w:sz w:val="24"/>
          <w:szCs w:val="24"/>
        </w:rPr>
        <w:t>and</w:t>
      </w:r>
      <w:r w:rsidR="00032455">
        <w:rPr>
          <w:rFonts w:cs="Arial"/>
          <w:sz w:val="24"/>
          <w:szCs w:val="24"/>
        </w:rPr>
        <w:t xml:space="preserve"> </w:t>
      </w:r>
      <w:r w:rsidRPr="00231CBC">
        <w:rPr>
          <w:rFonts w:cs="Arial"/>
          <w:sz w:val="24"/>
          <w:szCs w:val="24"/>
        </w:rPr>
        <w:t>ending</w:t>
      </w:r>
      <w:r w:rsidR="00032455">
        <w:rPr>
          <w:rFonts w:cs="Arial"/>
          <w:sz w:val="24"/>
          <w:szCs w:val="24"/>
        </w:rPr>
        <w:t xml:space="preserve"> </w:t>
      </w:r>
      <w:r w:rsidRPr="00231CBC">
        <w:rPr>
          <w:rFonts w:cs="Arial"/>
          <w:sz w:val="24"/>
          <w:szCs w:val="24"/>
        </w:rPr>
        <w:t>at</w:t>
      </w:r>
      <w:r w:rsidR="00032455">
        <w:rPr>
          <w:rFonts w:cs="Arial"/>
          <w:sz w:val="24"/>
          <w:szCs w:val="24"/>
        </w:rPr>
        <w:t xml:space="preserve"> </w:t>
      </w:r>
      <w:r w:rsidRPr="00231CBC">
        <w:rPr>
          <w:rFonts w:cs="Arial"/>
          <w:sz w:val="24"/>
          <w:szCs w:val="24"/>
        </w:rPr>
        <w:t>5</w:t>
      </w:r>
      <w:r w:rsidR="00032455">
        <w:rPr>
          <w:rFonts w:cs="Arial"/>
          <w:sz w:val="24"/>
          <w:szCs w:val="24"/>
        </w:rPr>
        <w:t xml:space="preserve"> </w:t>
      </w:r>
      <w:r w:rsidRPr="00231CBC">
        <w:rPr>
          <w:rFonts w:cs="Arial"/>
          <w:sz w:val="24"/>
          <w:szCs w:val="24"/>
        </w:rPr>
        <w:t>minutes</w:t>
      </w:r>
      <w:r w:rsidR="00032455">
        <w:rPr>
          <w:rFonts w:cs="Arial"/>
          <w:sz w:val="24"/>
          <w:szCs w:val="24"/>
        </w:rPr>
        <w:t xml:space="preserve"> </w:t>
      </w:r>
      <w:r w:rsidRPr="00231CBC">
        <w:rPr>
          <w:rFonts w:cs="Arial"/>
          <w:sz w:val="24"/>
          <w:szCs w:val="24"/>
        </w:rPr>
        <w:t>to</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hour</w:t>
      </w:r>
      <w:r w:rsidR="00032455">
        <w:rPr>
          <w:rFonts w:cs="Arial"/>
          <w:sz w:val="24"/>
          <w:szCs w:val="24"/>
        </w:rPr>
        <w:t xml:space="preserve"> </w:t>
      </w:r>
      <w:r w:rsidRPr="00231CBC">
        <w:rPr>
          <w:rFonts w:cs="Arial"/>
          <w:sz w:val="24"/>
          <w:szCs w:val="24"/>
        </w:rPr>
        <w:t>in</w:t>
      </w:r>
      <w:r w:rsidR="00032455">
        <w:rPr>
          <w:rFonts w:cs="Arial"/>
          <w:sz w:val="24"/>
          <w:szCs w:val="24"/>
        </w:rPr>
        <w:t xml:space="preserve"> </w:t>
      </w:r>
      <w:r w:rsidRPr="00231CBC">
        <w:rPr>
          <w:rFonts w:cs="Arial"/>
          <w:sz w:val="24"/>
          <w:szCs w:val="24"/>
        </w:rPr>
        <w:t>order</w:t>
      </w:r>
      <w:r w:rsidR="00032455">
        <w:rPr>
          <w:rFonts w:cs="Arial"/>
          <w:sz w:val="24"/>
          <w:szCs w:val="24"/>
        </w:rPr>
        <w:t xml:space="preserve"> </w:t>
      </w:r>
      <w:r w:rsidRPr="00231CBC">
        <w:rPr>
          <w:rFonts w:cs="Arial"/>
          <w:sz w:val="24"/>
          <w:szCs w:val="24"/>
        </w:rPr>
        <w:t>to</w:t>
      </w:r>
      <w:r w:rsidR="00032455">
        <w:rPr>
          <w:rFonts w:cs="Arial"/>
          <w:sz w:val="24"/>
          <w:szCs w:val="24"/>
        </w:rPr>
        <w:t xml:space="preserve"> </w:t>
      </w:r>
      <w:r w:rsidRPr="00231CBC">
        <w:rPr>
          <w:rFonts w:cs="Arial"/>
          <w:sz w:val="24"/>
          <w:szCs w:val="24"/>
        </w:rPr>
        <w:t>allow</w:t>
      </w:r>
      <w:r w:rsidR="00032455">
        <w:rPr>
          <w:rFonts w:cs="Arial"/>
          <w:sz w:val="24"/>
          <w:szCs w:val="24"/>
        </w:rPr>
        <w:t xml:space="preserve"> </w:t>
      </w:r>
      <w:r w:rsidRPr="00231CBC">
        <w:rPr>
          <w:rFonts w:cs="Arial"/>
          <w:sz w:val="24"/>
          <w:szCs w:val="24"/>
        </w:rPr>
        <w:t>students</w:t>
      </w:r>
      <w:r w:rsidR="00032455">
        <w:rPr>
          <w:rFonts w:cs="Arial"/>
          <w:sz w:val="24"/>
          <w:szCs w:val="24"/>
        </w:rPr>
        <w:t xml:space="preserve"> </w:t>
      </w:r>
      <w:r w:rsidRPr="00231CBC">
        <w:rPr>
          <w:rFonts w:cs="Arial"/>
          <w:sz w:val="24"/>
          <w:szCs w:val="24"/>
        </w:rPr>
        <w:t>sufficient</w:t>
      </w:r>
      <w:r w:rsidR="00032455">
        <w:rPr>
          <w:rFonts w:cs="Arial"/>
          <w:sz w:val="24"/>
          <w:szCs w:val="24"/>
        </w:rPr>
        <w:t xml:space="preserve"> </w:t>
      </w:r>
      <w:r w:rsidRPr="00231CBC">
        <w:rPr>
          <w:rFonts w:cs="Arial"/>
          <w:sz w:val="24"/>
          <w:szCs w:val="24"/>
        </w:rPr>
        <w:t>travelling</w:t>
      </w:r>
      <w:r w:rsidR="00032455">
        <w:rPr>
          <w:rFonts w:cs="Arial"/>
          <w:sz w:val="24"/>
          <w:szCs w:val="24"/>
        </w:rPr>
        <w:t xml:space="preserve"> </w:t>
      </w:r>
      <w:r w:rsidRPr="00231CBC">
        <w:rPr>
          <w:rFonts w:cs="Arial"/>
          <w:sz w:val="24"/>
          <w:szCs w:val="24"/>
        </w:rPr>
        <w:t>time</w:t>
      </w:r>
      <w:r w:rsidR="00032455">
        <w:rPr>
          <w:rFonts w:cs="Arial"/>
          <w:sz w:val="24"/>
          <w:szCs w:val="24"/>
        </w:rPr>
        <w:t xml:space="preserve"> </w:t>
      </w:r>
      <w:r w:rsidRPr="00231CBC">
        <w:rPr>
          <w:rFonts w:cs="Arial"/>
          <w:sz w:val="24"/>
          <w:szCs w:val="24"/>
        </w:rPr>
        <w:t>between</w:t>
      </w:r>
      <w:r w:rsidR="00032455">
        <w:rPr>
          <w:rFonts w:cs="Arial"/>
          <w:sz w:val="24"/>
          <w:szCs w:val="24"/>
        </w:rPr>
        <w:t xml:space="preserve"> </w:t>
      </w:r>
      <w:r w:rsidRPr="00231CBC">
        <w:rPr>
          <w:rFonts w:cs="Arial"/>
          <w:sz w:val="24"/>
          <w:szCs w:val="24"/>
        </w:rPr>
        <w:t>consecutive</w:t>
      </w:r>
      <w:r w:rsidR="00032455">
        <w:rPr>
          <w:rFonts w:cs="Arial"/>
          <w:sz w:val="24"/>
          <w:szCs w:val="24"/>
        </w:rPr>
        <w:t xml:space="preserve"> </w:t>
      </w:r>
      <w:r w:rsidRPr="00231CBC">
        <w:rPr>
          <w:rFonts w:cs="Arial"/>
          <w:sz w:val="24"/>
          <w:szCs w:val="24"/>
        </w:rPr>
        <w:t>lectures</w:t>
      </w:r>
      <w:r w:rsidR="00032455">
        <w:rPr>
          <w:rFonts w:cs="Arial"/>
          <w:sz w:val="24"/>
          <w:szCs w:val="24"/>
        </w:rPr>
        <w:t xml:space="preserve"> </w:t>
      </w:r>
      <w:r w:rsidRPr="00231CBC">
        <w:rPr>
          <w:rFonts w:cs="Arial"/>
          <w:sz w:val="24"/>
          <w:szCs w:val="24"/>
        </w:rPr>
        <w:t>in</w:t>
      </w:r>
      <w:r w:rsidR="00032455">
        <w:rPr>
          <w:rFonts w:cs="Arial"/>
          <w:sz w:val="24"/>
          <w:szCs w:val="24"/>
        </w:rPr>
        <w:t xml:space="preserve"> </w:t>
      </w:r>
      <w:r w:rsidRPr="00231CBC">
        <w:rPr>
          <w:rFonts w:cs="Arial"/>
          <w:sz w:val="24"/>
          <w:szCs w:val="24"/>
        </w:rPr>
        <w:t>different</w:t>
      </w:r>
      <w:r w:rsidR="00032455">
        <w:rPr>
          <w:rFonts w:cs="Arial"/>
          <w:sz w:val="24"/>
          <w:szCs w:val="24"/>
        </w:rPr>
        <w:t xml:space="preserve"> </w:t>
      </w:r>
      <w:r w:rsidRPr="00231CBC">
        <w:rPr>
          <w:rFonts w:cs="Arial"/>
          <w:sz w:val="24"/>
          <w:szCs w:val="24"/>
        </w:rPr>
        <w:t>locations.</w:t>
      </w:r>
      <w:r w:rsidR="00023605">
        <w:rPr>
          <w:rFonts w:cs="Arial"/>
          <w:sz w:val="24"/>
          <w:szCs w:val="24"/>
        </w:rPr>
        <w:t xml:space="preserve"> Most lectures are 2 hours long. </w:t>
      </w:r>
    </w:p>
    <w:p w14:paraId="7D40DC98" w14:textId="77777777" w:rsidR="00231CBC" w:rsidRPr="00231CBC" w:rsidRDefault="00231CBC" w:rsidP="00AC4A6B">
      <w:pPr>
        <w:jc w:val="both"/>
        <w:rPr>
          <w:rFonts w:cs="Arial"/>
          <w:sz w:val="24"/>
          <w:szCs w:val="24"/>
        </w:rPr>
      </w:pPr>
    </w:p>
    <w:p w14:paraId="3C5BB49F" w14:textId="77777777" w:rsidR="00231CBC" w:rsidRPr="00231CBC" w:rsidRDefault="00231CBC" w:rsidP="00AC4A6B">
      <w:pPr>
        <w:jc w:val="both"/>
        <w:rPr>
          <w:rFonts w:cs="Arial"/>
          <w:sz w:val="24"/>
          <w:szCs w:val="24"/>
        </w:rPr>
      </w:pPr>
      <w:r w:rsidRPr="00231CBC">
        <w:rPr>
          <w:rFonts w:cs="Arial"/>
          <w:sz w:val="24"/>
          <w:szCs w:val="24"/>
        </w:rPr>
        <w:t>When</w:t>
      </w:r>
      <w:r w:rsidR="00032455">
        <w:rPr>
          <w:rFonts w:cs="Arial"/>
          <w:sz w:val="24"/>
          <w:szCs w:val="24"/>
        </w:rPr>
        <w:t xml:space="preserve"> </w:t>
      </w:r>
      <w:r w:rsidRPr="00231CBC">
        <w:rPr>
          <w:rFonts w:cs="Arial"/>
          <w:sz w:val="24"/>
          <w:szCs w:val="24"/>
        </w:rPr>
        <w:t>you</w:t>
      </w:r>
      <w:r w:rsidR="00032455">
        <w:rPr>
          <w:rFonts w:cs="Arial"/>
          <w:sz w:val="24"/>
          <w:szCs w:val="24"/>
        </w:rPr>
        <w:t xml:space="preserve"> </w:t>
      </w:r>
      <w:r w:rsidRPr="00231CBC">
        <w:rPr>
          <w:rFonts w:cs="Arial"/>
          <w:sz w:val="24"/>
          <w:szCs w:val="24"/>
        </w:rPr>
        <w:t>have</w:t>
      </w:r>
      <w:r w:rsidR="00032455">
        <w:rPr>
          <w:rFonts w:cs="Arial"/>
          <w:sz w:val="24"/>
          <w:szCs w:val="24"/>
        </w:rPr>
        <w:t xml:space="preserve"> </w:t>
      </w:r>
      <w:r w:rsidRPr="00231CBC">
        <w:rPr>
          <w:rFonts w:cs="Arial"/>
          <w:sz w:val="24"/>
          <w:szCs w:val="24"/>
        </w:rPr>
        <w:t>your</w:t>
      </w:r>
      <w:r w:rsidR="00032455">
        <w:rPr>
          <w:rFonts w:cs="Arial"/>
          <w:sz w:val="24"/>
          <w:szCs w:val="24"/>
        </w:rPr>
        <w:t xml:space="preserve"> </w:t>
      </w:r>
      <w:r w:rsidRPr="00231CBC">
        <w:rPr>
          <w:rFonts w:cs="Arial"/>
          <w:sz w:val="24"/>
          <w:szCs w:val="24"/>
        </w:rPr>
        <w:t>timetable</w:t>
      </w:r>
      <w:r w:rsidR="00032455">
        <w:rPr>
          <w:rFonts w:cs="Arial"/>
          <w:sz w:val="24"/>
          <w:szCs w:val="24"/>
        </w:rPr>
        <w:t xml:space="preserve"> </w:t>
      </w:r>
      <w:r w:rsidRPr="00231CBC">
        <w:rPr>
          <w:rFonts w:cs="Arial"/>
          <w:sz w:val="24"/>
          <w:szCs w:val="24"/>
        </w:rPr>
        <w:t>please</w:t>
      </w:r>
      <w:r w:rsidR="00032455">
        <w:rPr>
          <w:rFonts w:cs="Arial"/>
          <w:sz w:val="24"/>
          <w:szCs w:val="24"/>
        </w:rPr>
        <w:t xml:space="preserve"> </w:t>
      </w:r>
      <w:r w:rsidRPr="00231CBC">
        <w:rPr>
          <w:rFonts w:cs="Arial"/>
          <w:sz w:val="24"/>
          <w:szCs w:val="24"/>
        </w:rPr>
        <w:t>check</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locations</w:t>
      </w:r>
      <w:r w:rsidR="00032455">
        <w:rPr>
          <w:rFonts w:cs="Arial"/>
          <w:sz w:val="24"/>
          <w:szCs w:val="24"/>
        </w:rPr>
        <w:t xml:space="preserve"> </w:t>
      </w:r>
      <w:r w:rsidRPr="00231CBC">
        <w:rPr>
          <w:rFonts w:cs="Arial"/>
          <w:sz w:val="24"/>
          <w:szCs w:val="24"/>
        </w:rPr>
        <w:t>of</w:t>
      </w:r>
      <w:r w:rsidR="00032455">
        <w:rPr>
          <w:rFonts w:cs="Arial"/>
          <w:sz w:val="24"/>
          <w:szCs w:val="24"/>
        </w:rPr>
        <w:t xml:space="preserve"> </w:t>
      </w:r>
      <w:r w:rsidRPr="00231CBC">
        <w:rPr>
          <w:rFonts w:cs="Arial"/>
          <w:sz w:val="24"/>
          <w:szCs w:val="24"/>
        </w:rPr>
        <w:t>your</w:t>
      </w:r>
      <w:r w:rsidR="00032455">
        <w:rPr>
          <w:rFonts w:cs="Arial"/>
          <w:sz w:val="24"/>
          <w:szCs w:val="24"/>
        </w:rPr>
        <w:t xml:space="preserve"> </w:t>
      </w:r>
      <w:r w:rsidRPr="00231CBC">
        <w:rPr>
          <w:rFonts w:cs="Arial"/>
          <w:sz w:val="24"/>
          <w:szCs w:val="24"/>
        </w:rPr>
        <w:t>lectures</w:t>
      </w:r>
      <w:r w:rsidR="00032455">
        <w:rPr>
          <w:rFonts w:cs="Arial"/>
          <w:sz w:val="24"/>
          <w:szCs w:val="24"/>
        </w:rPr>
        <w:t xml:space="preserve"> </w:t>
      </w:r>
      <w:r w:rsidRPr="00231CBC">
        <w:rPr>
          <w:rFonts w:cs="Arial"/>
          <w:sz w:val="24"/>
          <w:szCs w:val="24"/>
        </w:rPr>
        <w:t>with</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map</w:t>
      </w:r>
      <w:r w:rsidR="00E87717">
        <w:rPr>
          <w:rFonts w:cs="Arial"/>
          <w:sz w:val="24"/>
          <w:szCs w:val="24"/>
        </w:rPr>
        <w:t>s above</w:t>
      </w:r>
      <w:r w:rsidRPr="00231CBC">
        <w:rPr>
          <w:rFonts w:cs="Arial"/>
          <w:sz w:val="24"/>
          <w:szCs w:val="24"/>
        </w:rPr>
        <w:t>.</w:t>
      </w:r>
      <w:r w:rsidR="00032455">
        <w:rPr>
          <w:rFonts w:cs="Arial"/>
          <w:sz w:val="24"/>
          <w:szCs w:val="24"/>
        </w:rPr>
        <w:t xml:space="preserve">  </w:t>
      </w:r>
      <w:r w:rsidRPr="00231CBC">
        <w:rPr>
          <w:rFonts w:cs="Arial"/>
          <w:sz w:val="24"/>
          <w:szCs w:val="24"/>
        </w:rPr>
        <w:t>Some</w:t>
      </w:r>
      <w:r w:rsidR="00032455">
        <w:rPr>
          <w:rFonts w:cs="Arial"/>
          <w:sz w:val="24"/>
          <w:szCs w:val="24"/>
        </w:rPr>
        <w:t xml:space="preserve"> </w:t>
      </w:r>
      <w:r w:rsidRPr="00231CBC">
        <w:rPr>
          <w:rFonts w:cs="Arial"/>
          <w:sz w:val="24"/>
          <w:szCs w:val="24"/>
        </w:rPr>
        <w:t>of</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lecture</w:t>
      </w:r>
      <w:r w:rsidR="00032455">
        <w:rPr>
          <w:rFonts w:cs="Arial"/>
          <w:sz w:val="24"/>
          <w:szCs w:val="24"/>
        </w:rPr>
        <w:t xml:space="preserve"> </w:t>
      </w:r>
      <w:r w:rsidRPr="00231CBC">
        <w:rPr>
          <w:rFonts w:cs="Arial"/>
          <w:sz w:val="24"/>
          <w:szCs w:val="24"/>
        </w:rPr>
        <w:t>theatres</w:t>
      </w:r>
      <w:r w:rsidR="00032455">
        <w:rPr>
          <w:rFonts w:cs="Arial"/>
          <w:sz w:val="24"/>
          <w:szCs w:val="24"/>
        </w:rPr>
        <w:t xml:space="preserve"> </w:t>
      </w:r>
      <w:r w:rsidRPr="00231CBC">
        <w:rPr>
          <w:rFonts w:cs="Arial"/>
          <w:sz w:val="24"/>
          <w:szCs w:val="24"/>
        </w:rPr>
        <w:t>are</w:t>
      </w:r>
      <w:r w:rsidR="00032455">
        <w:rPr>
          <w:rFonts w:cs="Arial"/>
          <w:sz w:val="24"/>
          <w:szCs w:val="24"/>
        </w:rPr>
        <w:t xml:space="preserve"> </w:t>
      </w:r>
      <w:r w:rsidRPr="00231CBC">
        <w:rPr>
          <w:rFonts w:cs="Arial"/>
          <w:sz w:val="24"/>
          <w:szCs w:val="24"/>
        </w:rPr>
        <w:t>in</w:t>
      </w:r>
      <w:r w:rsidR="00032455">
        <w:rPr>
          <w:rFonts w:cs="Arial"/>
          <w:sz w:val="24"/>
          <w:szCs w:val="24"/>
        </w:rPr>
        <w:t xml:space="preserve"> </w:t>
      </w:r>
      <w:r w:rsidRPr="00231CBC">
        <w:rPr>
          <w:rFonts w:cs="Arial"/>
          <w:sz w:val="24"/>
          <w:szCs w:val="24"/>
        </w:rPr>
        <w:t>quite</w:t>
      </w:r>
      <w:r w:rsidR="00032455">
        <w:rPr>
          <w:rFonts w:cs="Arial"/>
          <w:sz w:val="24"/>
          <w:szCs w:val="24"/>
        </w:rPr>
        <w:t xml:space="preserve"> </w:t>
      </w:r>
      <w:r w:rsidRPr="00231CBC">
        <w:rPr>
          <w:rFonts w:cs="Arial"/>
          <w:sz w:val="24"/>
          <w:szCs w:val="24"/>
        </w:rPr>
        <w:t>distant</w:t>
      </w:r>
      <w:r w:rsidR="00032455">
        <w:rPr>
          <w:rFonts w:cs="Arial"/>
          <w:sz w:val="24"/>
          <w:szCs w:val="24"/>
        </w:rPr>
        <w:t xml:space="preserve"> </w:t>
      </w:r>
      <w:r w:rsidRPr="00231CBC">
        <w:rPr>
          <w:rFonts w:cs="Arial"/>
          <w:sz w:val="24"/>
          <w:szCs w:val="24"/>
        </w:rPr>
        <w:t>parts</w:t>
      </w:r>
      <w:r w:rsidR="00032455">
        <w:rPr>
          <w:rFonts w:cs="Arial"/>
          <w:sz w:val="24"/>
          <w:szCs w:val="24"/>
        </w:rPr>
        <w:t xml:space="preserve"> </w:t>
      </w:r>
      <w:r w:rsidRPr="00231CBC">
        <w:rPr>
          <w:rFonts w:cs="Arial"/>
          <w:sz w:val="24"/>
          <w:szCs w:val="24"/>
        </w:rPr>
        <w:t>of</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campus</w:t>
      </w:r>
      <w:r w:rsidR="00032455">
        <w:rPr>
          <w:rFonts w:cs="Arial"/>
          <w:sz w:val="24"/>
          <w:szCs w:val="24"/>
        </w:rPr>
        <w:t xml:space="preserve"> </w:t>
      </w:r>
      <w:r w:rsidRPr="00231CBC">
        <w:rPr>
          <w:rFonts w:cs="Arial"/>
          <w:sz w:val="24"/>
          <w:szCs w:val="24"/>
        </w:rPr>
        <w:t>-</w:t>
      </w:r>
      <w:r w:rsidR="00032455">
        <w:rPr>
          <w:rFonts w:cs="Arial"/>
          <w:sz w:val="24"/>
          <w:szCs w:val="24"/>
        </w:rPr>
        <w:t xml:space="preserve"> </w:t>
      </w:r>
      <w:r w:rsidRPr="00231CBC">
        <w:rPr>
          <w:rFonts w:cs="Arial"/>
          <w:sz w:val="24"/>
          <w:szCs w:val="24"/>
        </w:rPr>
        <w:t>do</w:t>
      </w:r>
      <w:r w:rsidR="00032455">
        <w:rPr>
          <w:rFonts w:cs="Arial"/>
          <w:sz w:val="24"/>
          <w:szCs w:val="24"/>
        </w:rPr>
        <w:t xml:space="preserve"> </w:t>
      </w:r>
      <w:r w:rsidRPr="00231CBC">
        <w:rPr>
          <w:rFonts w:cs="Arial"/>
          <w:sz w:val="24"/>
          <w:szCs w:val="24"/>
        </w:rPr>
        <w:t>allow</w:t>
      </w:r>
      <w:r w:rsidR="00032455">
        <w:rPr>
          <w:rFonts w:cs="Arial"/>
          <w:sz w:val="24"/>
          <w:szCs w:val="24"/>
        </w:rPr>
        <w:t xml:space="preserve"> </w:t>
      </w:r>
      <w:r w:rsidRPr="00231CBC">
        <w:rPr>
          <w:rFonts w:cs="Arial"/>
          <w:sz w:val="24"/>
          <w:szCs w:val="24"/>
        </w:rPr>
        <w:t>plenty</w:t>
      </w:r>
      <w:r w:rsidR="00032455">
        <w:rPr>
          <w:rFonts w:cs="Arial"/>
          <w:sz w:val="24"/>
          <w:szCs w:val="24"/>
        </w:rPr>
        <w:t xml:space="preserve"> </w:t>
      </w:r>
      <w:r w:rsidRPr="00231CBC">
        <w:rPr>
          <w:rFonts w:cs="Arial"/>
          <w:sz w:val="24"/>
          <w:szCs w:val="24"/>
        </w:rPr>
        <w:t>of</w:t>
      </w:r>
      <w:r w:rsidR="00032455">
        <w:rPr>
          <w:rFonts w:cs="Arial"/>
          <w:sz w:val="24"/>
          <w:szCs w:val="24"/>
        </w:rPr>
        <w:t xml:space="preserve"> </w:t>
      </w:r>
      <w:r w:rsidRPr="00231CBC">
        <w:rPr>
          <w:rFonts w:cs="Arial"/>
          <w:sz w:val="24"/>
          <w:szCs w:val="24"/>
        </w:rPr>
        <w:t>time</w:t>
      </w:r>
      <w:r w:rsidR="00032455">
        <w:rPr>
          <w:rFonts w:cs="Arial"/>
          <w:sz w:val="24"/>
          <w:szCs w:val="24"/>
        </w:rPr>
        <w:t xml:space="preserve"> </w:t>
      </w:r>
      <w:r w:rsidRPr="00231CBC">
        <w:rPr>
          <w:rFonts w:cs="Arial"/>
          <w:sz w:val="24"/>
          <w:szCs w:val="24"/>
        </w:rPr>
        <w:t>to</w:t>
      </w:r>
      <w:r w:rsidR="00032455">
        <w:rPr>
          <w:rFonts w:cs="Arial"/>
          <w:sz w:val="24"/>
          <w:szCs w:val="24"/>
        </w:rPr>
        <w:t xml:space="preserve"> </w:t>
      </w:r>
      <w:r w:rsidRPr="00231CBC">
        <w:rPr>
          <w:rFonts w:cs="Arial"/>
          <w:sz w:val="24"/>
          <w:szCs w:val="24"/>
        </w:rPr>
        <w:t>find</w:t>
      </w:r>
      <w:r w:rsidR="00032455">
        <w:rPr>
          <w:rFonts w:cs="Arial"/>
          <w:sz w:val="24"/>
          <w:szCs w:val="24"/>
        </w:rPr>
        <w:t xml:space="preserve"> </w:t>
      </w:r>
      <w:r w:rsidRPr="00231CBC">
        <w:rPr>
          <w:rFonts w:cs="Arial"/>
          <w:sz w:val="24"/>
          <w:szCs w:val="24"/>
        </w:rPr>
        <w:t>them</w:t>
      </w:r>
      <w:r w:rsidR="00032455">
        <w:rPr>
          <w:rFonts w:cs="Arial"/>
          <w:sz w:val="24"/>
          <w:szCs w:val="24"/>
        </w:rPr>
        <w:t xml:space="preserve"> </w:t>
      </w:r>
      <w:r w:rsidRPr="00231CBC">
        <w:rPr>
          <w:rFonts w:cs="Arial"/>
          <w:sz w:val="24"/>
          <w:szCs w:val="24"/>
        </w:rPr>
        <w:t>on</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first</w:t>
      </w:r>
      <w:r w:rsidR="00032455">
        <w:rPr>
          <w:rFonts w:cs="Arial"/>
          <w:sz w:val="24"/>
          <w:szCs w:val="24"/>
        </w:rPr>
        <w:t xml:space="preserve"> </w:t>
      </w:r>
      <w:r w:rsidRPr="00231CBC">
        <w:rPr>
          <w:rFonts w:cs="Arial"/>
          <w:sz w:val="24"/>
          <w:szCs w:val="24"/>
        </w:rPr>
        <w:t>occasion!</w:t>
      </w:r>
    </w:p>
    <w:p w14:paraId="252D05EA" w14:textId="77777777" w:rsidR="00231CBC" w:rsidRPr="00231CBC" w:rsidRDefault="00231CBC" w:rsidP="00AC4A6B">
      <w:pPr>
        <w:jc w:val="both"/>
        <w:rPr>
          <w:rFonts w:cs="Arial"/>
          <w:sz w:val="24"/>
          <w:szCs w:val="24"/>
        </w:rPr>
      </w:pPr>
    </w:p>
    <w:p w14:paraId="4B48A6CB" w14:textId="77777777" w:rsidR="00231CBC" w:rsidRPr="00231CBC" w:rsidRDefault="00231CBC" w:rsidP="00AC4A6B">
      <w:pPr>
        <w:jc w:val="both"/>
        <w:rPr>
          <w:rFonts w:cs="Arial"/>
          <w:sz w:val="24"/>
          <w:szCs w:val="24"/>
        </w:rPr>
      </w:pPr>
      <w:r w:rsidRPr="00231CBC">
        <w:rPr>
          <w:rFonts w:cs="Arial"/>
          <w:sz w:val="24"/>
          <w:szCs w:val="24"/>
        </w:rPr>
        <w:t>Note-taking</w:t>
      </w:r>
      <w:r w:rsidR="00032455">
        <w:rPr>
          <w:rFonts w:cs="Arial"/>
          <w:sz w:val="24"/>
          <w:szCs w:val="24"/>
        </w:rPr>
        <w:t xml:space="preserve"> </w:t>
      </w:r>
      <w:r w:rsidRPr="00231CBC">
        <w:rPr>
          <w:rFonts w:cs="Arial"/>
          <w:sz w:val="24"/>
          <w:szCs w:val="24"/>
        </w:rPr>
        <w:t>in</w:t>
      </w:r>
      <w:r w:rsidR="00032455">
        <w:rPr>
          <w:rFonts w:cs="Arial"/>
          <w:sz w:val="24"/>
          <w:szCs w:val="24"/>
        </w:rPr>
        <w:t xml:space="preserve"> </w:t>
      </w:r>
      <w:r w:rsidRPr="00231CBC">
        <w:rPr>
          <w:rFonts w:cs="Arial"/>
          <w:sz w:val="24"/>
          <w:szCs w:val="24"/>
        </w:rPr>
        <w:t>lectures</w:t>
      </w:r>
      <w:r w:rsidR="00032455">
        <w:rPr>
          <w:rFonts w:cs="Arial"/>
          <w:sz w:val="24"/>
          <w:szCs w:val="24"/>
        </w:rPr>
        <w:t xml:space="preserve"> </w:t>
      </w:r>
      <w:r w:rsidRPr="00231CBC">
        <w:rPr>
          <w:rFonts w:cs="Arial"/>
          <w:sz w:val="24"/>
          <w:szCs w:val="24"/>
        </w:rPr>
        <w:t>is</w:t>
      </w:r>
      <w:r w:rsidR="00032455">
        <w:rPr>
          <w:rFonts w:cs="Arial"/>
          <w:sz w:val="24"/>
          <w:szCs w:val="24"/>
        </w:rPr>
        <w:t xml:space="preserve"> </w:t>
      </w:r>
      <w:r w:rsidRPr="00231CBC">
        <w:rPr>
          <w:rFonts w:cs="Arial"/>
          <w:sz w:val="24"/>
          <w:szCs w:val="24"/>
        </w:rPr>
        <w:t>a</w:t>
      </w:r>
      <w:r w:rsidR="00032455">
        <w:rPr>
          <w:rFonts w:cs="Arial"/>
          <w:sz w:val="24"/>
          <w:szCs w:val="24"/>
        </w:rPr>
        <w:t xml:space="preserve"> </w:t>
      </w:r>
      <w:r w:rsidRPr="00231CBC">
        <w:rPr>
          <w:rFonts w:cs="Arial"/>
          <w:sz w:val="24"/>
          <w:szCs w:val="24"/>
        </w:rPr>
        <w:t>vital</w:t>
      </w:r>
      <w:r w:rsidR="00032455">
        <w:rPr>
          <w:rFonts w:cs="Arial"/>
          <w:sz w:val="24"/>
          <w:szCs w:val="24"/>
        </w:rPr>
        <w:t xml:space="preserve"> </w:t>
      </w:r>
      <w:r w:rsidRPr="00231CBC">
        <w:rPr>
          <w:rFonts w:cs="Arial"/>
          <w:sz w:val="24"/>
          <w:szCs w:val="24"/>
        </w:rPr>
        <w:t>skill</w:t>
      </w:r>
      <w:r w:rsidR="00032455">
        <w:rPr>
          <w:rFonts w:cs="Arial"/>
          <w:sz w:val="24"/>
          <w:szCs w:val="24"/>
        </w:rPr>
        <w:t xml:space="preserve"> </w:t>
      </w:r>
      <w:r w:rsidRPr="00231CBC">
        <w:rPr>
          <w:rFonts w:cs="Arial"/>
          <w:sz w:val="24"/>
          <w:szCs w:val="24"/>
        </w:rPr>
        <w:t>for</w:t>
      </w:r>
      <w:r w:rsidR="00032455">
        <w:rPr>
          <w:rFonts w:cs="Arial"/>
          <w:sz w:val="24"/>
          <w:szCs w:val="24"/>
        </w:rPr>
        <w:t xml:space="preserve"> </w:t>
      </w:r>
      <w:r w:rsidRPr="00231CBC">
        <w:rPr>
          <w:rFonts w:cs="Arial"/>
          <w:sz w:val="24"/>
          <w:szCs w:val="24"/>
        </w:rPr>
        <w:t>all</w:t>
      </w:r>
      <w:r w:rsidR="00032455">
        <w:rPr>
          <w:rFonts w:cs="Arial"/>
          <w:sz w:val="24"/>
          <w:szCs w:val="24"/>
        </w:rPr>
        <w:t xml:space="preserve"> </w:t>
      </w:r>
      <w:r w:rsidRPr="00231CBC">
        <w:rPr>
          <w:rFonts w:cs="Arial"/>
          <w:sz w:val="24"/>
          <w:szCs w:val="24"/>
        </w:rPr>
        <w:t>students</w:t>
      </w:r>
      <w:r w:rsidR="00032455">
        <w:rPr>
          <w:rFonts w:cs="Arial"/>
          <w:sz w:val="24"/>
          <w:szCs w:val="24"/>
        </w:rPr>
        <w:t xml:space="preserve"> </w:t>
      </w:r>
      <w:r w:rsidRPr="00231CBC">
        <w:rPr>
          <w:rFonts w:cs="Arial"/>
          <w:sz w:val="24"/>
          <w:szCs w:val="24"/>
        </w:rPr>
        <w:t>and</w:t>
      </w:r>
      <w:r w:rsidR="00032455">
        <w:rPr>
          <w:rFonts w:cs="Arial"/>
          <w:sz w:val="24"/>
          <w:szCs w:val="24"/>
        </w:rPr>
        <w:t xml:space="preserve"> </w:t>
      </w:r>
      <w:r w:rsidRPr="00231CBC">
        <w:rPr>
          <w:rFonts w:cs="Arial"/>
          <w:sz w:val="24"/>
          <w:szCs w:val="24"/>
        </w:rPr>
        <w:t>you</w:t>
      </w:r>
      <w:r w:rsidR="00032455">
        <w:rPr>
          <w:rFonts w:cs="Arial"/>
          <w:sz w:val="24"/>
          <w:szCs w:val="24"/>
        </w:rPr>
        <w:t xml:space="preserve"> </w:t>
      </w:r>
      <w:r w:rsidRPr="00231CBC">
        <w:rPr>
          <w:rFonts w:cs="Arial"/>
          <w:sz w:val="24"/>
          <w:szCs w:val="24"/>
        </w:rPr>
        <w:t>should</w:t>
      </w:r>
      <w:r w:rsidR="00032455">
        <w:rPr>
          <w:rFonts w:cs="Arial"/>
          <w:sz w:val="24"/>
          <w:szCs w:val="24"/>
        </w:rPr>
        <w:t xml:space="preserve"> </w:t>
      </w:r>
      <w:r w:rsidRPr="00231CBC">
        <w:rPr>
          <w:rFonts w:cs="Arial"/>
          <w:sz w:val="24"/>
          <w:szCs w:val="24"/>
        </w:rPr>
        <w:t>aim</w:t>
      </w:r>
      <w:r w:rsidR="00032455">
        <w:rPr>
          <w:rFonts w:cs="Arial"/>
          <w:sz w:val="24"/>
          <w:szCs w:val="24"/>
        </w:rPr>
        <w:t xml:space="preserve"> </w:t>
      </w:r>
      <w:r w:rsidRPr="00231CBC">
        <w:rPr>
          <w:rFonts w:cs="Arial"/>
          <w:sz w:val="24"/>
          <w:szCs w:val="24"/>
        </w:rPr>
        <w:t>to</w:t>
      </w:r>
      <w:r w:rsidR="00032455">
        <w:rPr>
          <w:rFonts w:cs="Arial"/>
          <w:sz w:val="24"/>
          <w:szCs w:val="24"/>
        </w:rPr>
        <w:t xml:space="preserve"> </w:t>
      </w:r>
      <w:r w:rsidRPr="00231CBC">
        <w:rPr>
          <w:rFonts w:cs="Arial"/>
          <w:sz w:val="24"/>
          <w:szCs w:val="24"/>
        </w:rPr>
        <w:t>improve</w:t>
      </w:r>
      <w:r w:rsidR="00032455">
        <w:rPr>
          <w:rFonts w:cs="Arial"/>
          <w:sz w:val="24"/>
          <w:szCs w:val="24"/>
        </w:rPr>
        <w:t xml:space="preserve"> </w:t>
      </w:r>
      <w:r w:rsidRPr="00231CBC">
        <w:rPr>
          <w:rFonts w:cs="Arial"/>
          <w:sz w:val="24"/>
          <w:szCs w:val="24"/>
        </w:rPr>
        <w:t>your</w:t>
      </w:r>
      <w:r w:rsidR="00032455">
        <w:rPr>
          <w:rFonts w:cs="Arial"/>
          <w:sz w:val="24"/>
          <w:szCs w:val="24"/>
        </w:rPr>
        <w:t xml:space="preserve"> </w:t>
      </w:r>
      <w:r w:rsidRPr="00231CBC">
        <w:rPr>
          <w:rFonts w:cs="Arial"/>
          <w:sz w:val="24"/>
          <w:szCs w:val="24"/>
        </w:rPr>
        <w:t>technique</w:t>
      </w:r>
      <w:r w:rsidR="00032455">
        <w:rPr>
          <w:rFonts w:cs="Arial"/>
          <w:sz w:val="24"/>
          <w:szCs w:val="24"/>
        </w:rPr>
        <w:t xml:space="preserve"> </w:t>
      </w:r>
      <w:r w:rsidRPr="00231CBC">
        <w:rPr>
          <w:rFonts w:cs="Arial"/>
          <w:sz w:val="24"/>
          <w:szCs w:val="24"/>
        </w:rPr>
        <w:t>of</w:t>
      </w:r>
      <w:r w:rsidR="00032455">
        <w:rPr>
          <w:rFonts w:cs="Arial"/>
          <w:sz w:val="24"/>
          <w:szCs w:val="24"/>
        </w:rPr>
        <w:t xml:space="preserve"> </w:t>
      </w:r>
      <w:r w:rsidRPr="00231CBC">
        <w:rPr>
          <w:rFonts w:cs="Arial"/>
          <w:sz w:val="24"/>
          <w:szCs w:val="24"/>
        </w:rPr>
        <w:t>writing</w:t>
      </w:r>
      <w:r w:rsidR="00032455">
        <w:rPr>
          <w:rFonts w:cs="Arial"/>
          <w:sz w:val="24"/>
          <w:szCs w:val="24"/>
        </w:rPr>
        <w:t xml:space="preserve"> </w:t>
      </w:r>
      <w:r w:rsidRPr="00231CBC">
        <w:rPr>
          <w:rFonts w:cs="Arial"/>
          <w:sz w:val="24"/>
          <w:szCs w:val="24"/>
        </w:rPr>
        <w:t>lecture</w:t>
      </w:r>
      <w:r w:rsidR="00032455">
        <w:rPr>
          <w:rFonts w:cs="Arial"/>
          <w:sz w:val="24"/>
          <w:szCs w:val="24"/>
        </w:rPr>
        <w:t xml:space="preserve"> </w:t>
      </w:r>
      <w:r w:rsidRPr="00231CBC">
        <w:rPr>
          <w:rFonts w:cs="Arial"/>
          <w:sz w:val="24"/>
          <w:szCs w:val="24"/>
        </w:rPr>
        <w:t>notes.</w:t>
      </w:r>
      <w:r w:rsidR="00032455">
        <w:rPr>
          <w:rFonts w:cs="Arial"/>
          <w:sz w:val="24"/>
          <w:szCs w:val="24"/>
        </w:rPr>
        <w:t xml:space="preserve">  </w:t>
      </w:r>
      <w:r w:rsidRPr="00231CBC">
        <w:rPr>
          <w:rFonts w:cs="Arial"/>
          <w:sz w:val="24"/>
          <w:szCs w:val="24"/>
        </w:rPr>
        <w:t>Each</w:t>
      </w:r>
      <w:r w:rsidR="00032455">
        <w:rPr>
          <w:rFonts w:cs="Arial"/>
          <w:sz w:val="24"/>
          <w:szCs w:val="24"/>
        </w:rPr>
        <w:t xml:space="preserve"> </w:t>
      </w:r>
      <w:r w:rsidRPr="00231CBC">
        <w:rPr>
          <w:rFonts w:cs="Arial"/>
          <w:sz w:val="24"/>
          <w:szCs w:val="24"/>
        </w:rPr>
        <w:t>module</w:t>
      </w:r>
      <w:r w:rsidR="00032455">
        <w:rPr>
          <w:rFonts w:cs="Arial"/>
          <w:sz w:val="24"/>
          <w:szCs w:val="24"/>
        </w:rPr>
        <w:t xml:space="preserve"> </w:t>
      </w:r>
      <w:r w:rsidRPr="00231CBC">
        <w:rPr>
          <w:rFonts w:cs="Arial"/>
          <w:sz w:val="24"/>
          <w:szCs w:val="24"/>
        </w:rPr>
        <w:t>will</w:t>
      </w:r>
      <w:r w:rsidR="00032455">
        <w:rPr>
          <w:rFonts w:cs="Arial"/>
          <w:sz w:val="24"/>
          <w:szCs w:val="24"/>
        </w:rPr>
        <w:t xml:space="preserve"> </w:t>
      </w:r>
      <w:r w:rsidRPr="00231CBC">
        <w:rPr>
          <w:rFonts w:cs="Arial"/>
          <w:sz w:val="24"/>
          <w:szCs w:val="24"/>
        </w:rPr>
        <w:t>typically</w:t>
      </w:r>
      <w:r w:rsidR="00032455">
        <w:rPr>
          <w:rFonts w:cs="Arial"/>
          <w:sz w:val="24"/>
          <w:szCs w:val="24"/>
        </w:rPr>
        <w:t xml:space="preserve"> </w:t>
      </w:r>
      <w:r w:rsidRPr="00231CBC">
        <w:rPr>
          <w:rFonts w:cs="Arial"/>
          <w:sz w:val="24"/>
          <w:szCs w:val="24"/>
        </w:rPr>
        <w:t>include</w:t>
      </w:r>
      <w:r w:rsidR="00032455">
        <w:rPr>
          <w:rFonts w:cs="Arial"/>
          <w:sz w:val="24"/>
          <w:szCs w:val="24"/>
        </w:rPr>
        <w:t xml:space="preserve"> </w:t>
      </w:r>
      <w:r w:rsidRPr="00231CBC">
        <w:rPr>
          <w:rFonts w:cs="Arial"/>
          <w:sz w:val="24"/>
          <w:szCs w:val="24"/>
        </w:rPr>
        <w:t>lecture</w:t>
      </w:r>
      <w:r w:rsidR="00032455">
        <w:rPr>
          <w:rFonts w:cs="Arial"/>
          <w:sz w:val="24"/>
          <w:szCs w:val="24"/>
        </w:rPr>
        <w:t xml:space="preserve"> </w:t>
      </w:r>
      <w:r w:rsidRPr="00231CBC">
        <w:rPr>
          <w:rFonts w:cs="Arial"/>
          <w:sz w:val="24"/>
          <w:szCs w:val="24"/>
        </w:rPr>
        <w:t>resources</w:t>
      </w:r>
      <w:r w:rsidR="00032455">
        <w:rPr>
          <w:rFonts w:cs="Arial"/>
          <w:sz w:val="24"/>
          <w:szCs w:val="24"/>
        </w:rPr>
        <w:t xml:space="preserve"> </w:t>
      </w:r>
      <w:r w:rsidRPr="00231CBC">
        <w:rPr>
          <w:rFonts w:cs="Arial"/>
          <w:sz w:val="24"/>
          <w:szCs w:val="24"/>
        </w:rPr>
        <w:t>in</w:t>
      </w:r>
      <w:r w:rsidR="00032455">
        <w:rPr>
          <w:rFonts w:cs="Arial"/>
          <w:sz w:val="24"/>
          <w:szCs w:val="24"/>
        </w:rPr>
        <w:t xml:space="preserve"> </w:t>
      </w:r>
      <w:r w:rsidR="00EF0E69">
        <w:rPr>
          <w:rFonts w:cs="Arial"/>
          <w:sz w:val="24"/>
          <w:szCs w:val="24"/>
        </w:rPr>
        <w:t>Minerva</w:t>
      </w:r>
      <w:r w:rsidR="00032455">
        <w:rPr>
          <w:rFonts w:cs="Arial"/>
          <w:sz w:val="24"/>
          <w:szCs w:val="24"/>
        </w:rPr>
        <w:t xml:space="preserve"> </w:t>
      </w:r>
      <w:r w:rsidRPr="00231CBC">
        <w:rPr>
          <w:rFonts w:cs="Arial"/>
          <w:sz w:val="24"/>
          <w:szCs w:val="24"/>
        </w:rPr>
        <w:t>(in</w:t>
      </w:r>
      <w:r w:rsidR="00032455">
        <w:rPr>
          <w:rFonts w:cs="Arial"/>
          <w:sz w:val="24"/>
          <w:szCs w:val="24"/>
        </w:rPr>
        <w:t xml:space="preserve"> </w:t>
      </w:r>
      <w:r w:rsidRPr="00231CBC">
        <w:rPr>
          <w:rFonts w:cs="Arial"/>
          <w:sz w:val="24"/>
          <w:szCs w:val="24"/>
        </w:rPr>
        <w:t>addition</w:t>
      </w:r>
      <w:r w:rsidR="00032455">
        <w:rPr>
          <w:rFonts w:cs="Arial"/>
          <w:sz w:val="24"/>
          <w:szCs w:val="24"/>
        </w:rPr>
        <w:t xml:space="preserve"> </w:t>
      </w:r>
      <w:r w:rsidRPr="00231CBC">
        <w:rPr>
          <w:rFonts w:cs="Arial"/>
          <w:sz w:val="24"/>
          <w:szCs w:val="24"/>
        </w:rPr>
        <w:t>to</w:t>
      </w:r>
      <w:r w:rsidR="00032455">
        <w:rPr>
          <w:rFonts w:cs="Arial"/>
          <w:sz w:val="24"/>
          <w:szCs w:val="24"/>
        </w:rPr>
        <w:t xml:space="preserve"> </w:t>
      </w:r>
      <w:r w:rsidRPr="00231CBC">
        <w:rPr>
          <w:rFonts w:cs="Arial"/>
          <w:sz w:val="24"/>
          <w:szCs w:val="24"/>
        </w:rPr>
        <w:t>reading</w:t>
      </w:r>
      <w:r w:rsidR="00032455">
        <w:rPr>
          <w:rFonts w:cs="Arial"/>
          <w:sz w:val="24"/>
          <w:szCs w:val="24"/>
        </w:rPr>
        <w:t xml:space="preserve"> </w:t>
      </w:r>
      <w:r w:rsidRPr="00231CBC">
        <w:rPr>
          <w:rFonts w:cs="Arial"/>
          <w:sz w:val="24"/>
          <w:szCs w:val="24"/>
        </w:rPr>
        <w:t>lists)</w:t>
      </w:r>
      <w:r w:rsidR="00032455">
        <w:rPr>
          <w:rFonts w:cs="Arial"/>
          <w:sz w:val="24"/>
          <w:szCs w:val="24"/>
        </w:rPr>
        <w:t xml:space="preserve"> </w:t>
      </w:r>
      <w:r w:rsidRPr="00231CBC">
        <w:rPr>
          <w:rFonts w:cs="Arial"/>
          <w:sz w:val="24"/>
          <w:szCs w:val="24"/>
        </w:rPr>
        <w:t>but</w:t>
      </w:r>
      <w:r w:rsidR="00032455">
        <w:rPr>
          <w:rFonts w:cs="Arial"/>
          <w:sz w:val="24"/>
          <w:szCs w:val="24"/>
        </w:rPr>
        <w:t xml:space="preserve"> </w:t>
      </w:r>
      <w:r w:rsidRPr="00231CBC">
        <w:rPr>
          <w:rFonts w:cs="Arial"/>
          <w:sz w:val="24"/>
          <w:szCs w:val="24"/>
        </w:rPr>
        <w:t>these</w:t>
      </w:r>
      <w:r w:rsidR="00032455">
        <w:rPr>
          <w:rFonts w:cs="Arial"/>
          <w:sz w:val="24"/>
          <w:szCs w:val="24"/>
        </w:rPr>
        <w:t xml:space="preserve"> </w:t>
      </w:r>
      <w:r w:rsidRPr="00231CBC">
        <w:rPr>
          <w:rFonts w:cs="Arial"/>
          <w:sz w:val="24"/>
          <w:szCs w:val="24"/>
        </w:rPr>
        <w:t>should</w:t>
      </w:r>
      <w:r w:rsidR="00032455">
        <w:rPr>
          <w:rFonts w:cs="Arial"/>
          <w:sz w:val="24"/>
          <w:szCs w:val="24"/>
        </w:rPr>
        <w:t xml:space="preserve"> </w:t>
      </w:r>
      <w:r w:rsidRPr="00231CBC">
        <w:rPr>
          <w:rFonts w:cs="Arial"/>
          <w:sz w:val="24"/>
          <w:szCs w:val="24"/>
        </w:rPr>
        <w:t>supplement</w:t>
      </w:r>
      <w:r w:rsidR="00032455">
        <w:rPr>
          <w:rFonts w:cs="Arial"/>
          <w:sz w:val="24"/>
          <w:szCs w:val="24"/>
        </w:rPr>
        <w:t xml:space="preserve"> </w:t>
      </w:r>
      <w:r w:rsidRPr="00231CBC">
        <w:rPr>
          <w:rFonts w:cs="Arial"/>
          <w:sz w:val="24"/>
          <w:szCs w:val="24"/>
        </w:rPr>
        <w:t>rather</w:t>
      </w:r>
      <w:r w:rsidR="00032455">
        <w:rPr>
          <w:rFonts w:cs="Arial"/>
          <w:sz w:val="24"/>
          <w:szCs w:val="24"/>
        </w:rPr>
        <w:t xml:space="preserve"> </w:t>
      </w:r>
      <w:r w:rsidRPr="00231CBC">
        <w:rPr>
          <w:rFonts w:cs="Arial"/>
          <w:sz w:val="24"/>
          <w:szCs w:val="24"/>
        </w:rPr>
        <w:t>than</w:t>
      </w:r>
      <w:r w:rsidR="00032455">
        <w:rPr>
          <w:rFonts w:cs="Arial"/>
          <w:sz w:val="24"/>
          <w:szCs w:val="24"/>
        </w:rPr>
        <w:t xml:space="preserve"> </w:t>
      </w:r>
      <w:r w:rsidRPr="00231CBC">
        <w:rPr>
          <w:rFonts w:cs="Arial"/>
          <w:sz w:val="24"/>
          <w:szCs w:val="24"/>
        </w:rPr>
        <w:t>replace</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notes</w:t>
      </w:r>
      <w:r w:rsidR="00032455">
        <w:rPr>
          <w:rFonts w:cs="Arial"/>
          <w:sz w:val="24"/>
          <w:szCs w:val="24"/>
        </w:rPr>
        <w:t xml:space="preserve"> </w:t>
      </w:r>
      <w:r w:rsidRPr="00231CBC">
        <w:rPr>
          <w:rFonts w:cs="Arial"/>
          <w:sz w:val="24"/>
          <w:szCs w:val="24"/>
        </w:rPr>
        <w:t>that</w:t>
      </w:r>
      <w:r w:rsidR="00032455">
        <w:rPr>
          <w:rFonts w:cs="Arial"/>
          <w:sz w:val="24"/>
          <w:szCs w:val="24"/>
        </w:rPr>
        <w:t xml:space="preserve"> </w:t>
      </w:r>
      <w:r w:rsidRPr="00231CBC">
        <w:rPr>
          <w:rFonts w:cs="Arial"/>
          <w:sz w:val="24"/>
          <w:szCs w:val="24"/>
        </w:rPr>
        <w:t>you</w:t>
      </w:r>
      <w:r w:rsidR="00032455">
        <w:rPr>
          <w:rFonts w:cs="Arial"/>
          <w:sz w:val="24"/>
          <w:szCs w:val="24"/>
        </w:rPr>
        <w:t xml:space="preserve"> </w:t>
      </w:r>
      <w:r w:rsidRPr="00231CBC">
        <w:rPr>
          <w:rFonts w:cs="Arial"/>
          <w:sz w:val="24"/>
          <w:szCs w:val="24"/>
        </w:rPr>
        <w:t>take</w:t>
      </w:r>
      <w:r w:rsidR="00032455">
        <w:rPr>
          <w:rFonts w:cs="Arial"/>
          <w:sz w:val="24"/>
          <w:szCs w:val="24"/>
        </w:rPr>
        <w:t xml:space="preserve"> </w:t>
      </w:r>
      <w:r w:rsidRPr="00231CBC">
        <w:rPr>
          <w:rFonts w:cs="Arial"/>
          <w:sz w:val="24"/>
          <w:szCs w:val="24"/>
        </w:rPr>
        <w:t>yourself.</w:t>
      </w:r>
      <w:r w:rsidR="00032455">
        <w:rPr>
          <w:rFonts w:cs="Arial"/>
          <w:sz w:val="24"/>
          <w:szCs w:val="24"/>
        </w:rPr>
        <w:t xml:space="preserve">  </w:t>
      </w:r>
      <w:r w:rsidRPr="00231CBC">
        <w:rPr>
          <w:rFonts w:cs="Arial"/>
          <w:sz w:val="24"/>
          <w:szCs w:val="24"/>
        </w:rPr>
        <w:t>On-line</w:t>
      </w:r>
      <w:r w:rsidR="00032455">
        <w:rPr>
          <w:rFonts w:cs="Arial"/>
          <w:sz w:val="24"/>
          <w:szCs w:val="24"/>
        </w:rPr>
        <w:t xml:space="preserve"> </w:t>
      </w:r>
      <w:r w:rsidRPr="00231CBC">
        <w:rPr>
          <w:rFonts w:cs="Arial"/>
          <w:sz w:val="24"/>
          <w:szCs w:val="24"/>
        </w:rPr>
        <w:t>lecture</w:t>
      </w:r>
      <w:r w:rsidR="00032455">
        <w:rPr>
          <w:rFonts w:cs="Arial"/>
          <w:sz w:val="24"/>
          <w:szCs w:val="24"/>
        </w:rPr>
        <w:t xml:space="preserve"> </w:t>
      </w:r>
      <w:r w:rsidRPr="00231CBC">
        <w:rPr>
          <w:rFonts w:cs="Arial"/>
          <w:sz w:val="24"/>
          <w:szCs w:val="24"/>
        </w:rPr>
        <w:t>resources</w:t>
      </w:r>
      <w:r w:rsidR="00032455">
        <w:rPr>
          <w:rFonts w:cs="Arial"/>
          <w:sz w:val="24"/>
          <w:szCs w:val="24"/>
        </w:rPr>
        <w:t xml:space="preserve"> </w:t>
      </w:r>
      <w:r w:rsidRPr="00231CBC">
        <w:rPr>
          <w:rFonts w:cs="Arial"/>
          <w:sz w:val="24"/>
          <w:szCs w:val="24"/>
        </w:rPr>
        <w:t>are</w:t>
      </w:r>
      <w:r w:rsidR="00032455">
        <w:rPr>
          <w:rFonts w:cs="Arial"/>
          <w:sz w:val="24"/>
          <w:szCs w:val="24"/>
        </w:rPr>
        <w:t xml:space="preserve"> </w:t>
      </w:r>
      <w:r w:rsidRPr="00231CBC">
        <w:rPr>
          <w:rFonts w:cs="Arial"/>
          <w:sz w:val="24"/>
          <w:szCs w:val="24"/>
        </w:rPr>
        <w:t>provided</w:t>
      </w:r>
      <w:r w:rsidR="00032455">
        <w:rPr>
          <w:rFonts w:cs="Arial"/>
          <w:sz w:val="24"/>
          <w:szCs w:val="24"/>
        </w:rPr>
        <w:t xml:space="preserve"> </w:t>
      </w:r>
      <w:r w:rsidRPr="00231CBC">
        <w:rPr>
          <w:rFonts w:cs="Arial"/>
          <w:sz w:val="24"/>
          <w:szCs w:val="24"/>
        </w:rPr>
        <w:t>so</w:t>
      </w:r>
      <w:r w:rsidR="00032455">
        <w:rPr>
          <w:rFonts w:cs="Arial"/>
          <w:sz w:val="24"/>
          <w:szCs w:val="24"/>
        </w:rPr>
        <w:t xml:space="preserve"> </w:t>
      </w:r>
      <w:r w:rsidRPr="00231CBC">
        <w:rPr>
          <w:rFonts w:cs="Arial"/>
          <w:sz w:val="24"/>
          <w:szCs w:val="24"/>
        </w:rPr>
        <w:t>that</w:t>
      </w:r>
      <w:r w:rsidR="00032455">
        <w:rPr>
          <w:rFonts w:cs="Arial"/>
          <w:sz w:val="24"/>
          <w:szCs w:val="24"/>
        </w:rPr>
        <w:t xml:space="preserve"> </w:t>
      </w:r>
      <w:r w:rsidRPr="00231CBC">
        <w:rPr>
          <w:rFonts w:cs="Arial"/>
          <w:sz w:val="24"/>
          <w:szCs w:val="24"/>
        </w:rPr>
        <w:t>you</w:t>
      </w:r>
      <w:r w:rsidR="00032455">
        <w:rPr>
          <w:rFonts w:cs="Arial"/>
          <w:sz w:val="24"/>
          <w:szCs w:val="24"/>
        </w:rPr>
        <w:t xml:space="preserve"> </w:t>
      </w:r>
      <w:r w:rsidRPr="00231CBC">
        <w:rPr>
          <w:rFonts w:cs="Arial"/>
          <w:sz w:val="24"/>
          <w:szCs w:val="24"/>
        </w:rPr>
        <w:t>can</w:t>
      </w:r>
      <w:r w:rsidR="00032455">
        <w:rPr>
          <w:rFonts w:cs="Arial"/>
          <w:sz w:val="24"/>
          <w:szCs w:val="24"/>
        </w:rPr>
        <w:t xml:space="preserve"> </w:t>
      </w:r>
      <w:r w:rsidRPr="00231CBC">
        <w:rPr>
          <w:rFonts w:cs="Arial"/>
          <w:sz w:val="24"/>
          <w:szCs w:val="24"/>
        </w:rPr>
        <w:t>revisit</w:t>
      </w:r>
      <w:r w:rsidR="00032455">
        <w:rPr>
          <w:rFonts w:cs="Arial"/>
          <w:sz w:val="24"/>
          <w:szCs w:val="24"/>
        </w:rPr>
        <w:t xml:space="preserve"> </w:t>
      </w:r>
      <w:r w:rsidRPr="00231CBC">
        <w:rPr>
          <w:rFonts w:cs="Arial"/>
          <w:sz w:val="24"/>
          <w:szCs w:val="24"/>
        </w:rPr>
        <w:t>learning</w:t>
      </w:r>
      <w:r w:rsidR="00032455">
        <w:rPr>
          <w:rFonts w:cs="Arial"/>
          <w:sz w:val="24"/>
          <w:szCs w:val="24"/>
        </w:rPr>
        <w:t xml:space="preserve"> </w:t>
      </w:r>
      <w:r w:rsidRPr="00231CBC">
        <w:rPr>
          <w:rFonts w:cs="Arial"/>
          <w:sz w:val="24"/>
          <w:szCs w:val="24"/>
        </w:rPr>
        <w:t>beyond</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scheduled</w:t>
      </w:r>
      <w:r w:rsidR="00032455">
        <w:rPr>
          <w:rFonts w:cs="Arial"/>
          <w:sz w:val="24"/>
          <w:szCs w:val="24"/>
        </w:rPr>
        <w:t xml:space="preserve"> </w:t>
      </w:r>
      <w:r w:rsidRPr="00231CBC">
        <w:rPr>
          <w:rFonts w:cs="Arial"/>
          <w:sz w:val="24"/>
          <w:szCs w:val="24"/>
        </w:rPr>
        <w:t>study</w:t>
      </w:r>
      <w:r w:rsidR="00032455">
        <w:rPr>
          <w:rFonts w:cs="Arial"/>
          <w:sz w:val="24"/>
          <w:szCs w:val="24"/>
        </w:rPr>
        <w:t xml:space="preserve"> </w:t>
      </w:r>
      <w:r w:rsidRPr="00231CBC">
        <w:rPr>
          <w:rFonts w:cs="Arial"/>
          <w:sz w:val="24"/>
          <w:szCs w:val="24"/>
        </w:rPr>
        <w:t>period</w:t>
      </w:r>
      <w:r w:rsidR="00032455">
        <w:rPr>
          <w:rFonts w:cs="Arial"/>
          <w:sz w:val="24"/>
          <w:szCs w:val="24"/>
        </w:rPr>
        <w:t xml:space="preserve"> </w:t>
      </w:r>
      <w:r w:rsidRPr="00231CBC">
        <w:rPr>
          <w:rFonts w:cs="Arial"/>
          <w:sz w:val="24"/>
          <w:szCs w:val="24"/>
        </w:rPr>
        <w:t>and</w:t>
      </w:r>
      <w:r w:rsidR="00032455">
        <w:rPr>
          <w:rFonts w:cs="Arial"/>
          <w:sz w:val="24"/>
          <w:szCs w:val="24"/>
        </w:rPr>
        <w:t xml:space="preserve"> </w:t>
      </w:r>
      <w:r w:rsidRPr="00231CBC">
        <w:rPr>
          <w:rFonts w:cs="Arial"/>
          <w:sz w:val="24"/>
          <w:szCs w:val="24"/>
        </w:rPr>
        <w:t>some</w:t>
      </w:r>
      <w:r w:rsidR="00032455">
        <w:rPr>
          <w:rFonts w:cs="Arial"/>
          <w:sz w:val="24"/>
          <w:szCs w:val="24"/>
        </w:rPr>
        <w:t xml:space="preserve"> </w:t>
      </w:r>
      <w:r w:rsidRPr="00231CBC">
        <w:rPr>
          <w:rFonts w:cs="Arial"/>
          <w:sz w:val="24"/>
          <w:szCs w:val="24"/>
        </w:rPr>
        <w:t>are</w:t>
      </w:r>
      <w:r w:rsidR="00032455">
        <w:rPr>
          <w:rFonts w:cs="Arial"/>
          <w:sz w:val="24"/>
          <w:szCs w:val="24"/>
        </w:rPr>
        <w:t xml:space="preserve"> </w:t>
      </w:r>
      <w:r w:rsidRPr="00231CBC">
        <w:rPr>
          <w:rFonts w:cs="Arial"/>
          <w:sz w:val="24"/>
          <w:szCs w:val="24"/>
        </w:rPr>
        <w:t>designed</w:t>
      </w:r>
      <w:r w:rsidR="00032455">
        <w:rPr>
          <w:rFonts w:cs="Arial"/>
          <w:sz w:val="24"/>
          <w:szCs w:val="24"/>
        </w:rPr>
        <w:t xml:space="preserve"> </w:t>
      </w:r>
      <w:r w:rsidRPr="00231CBC">
        <w:rPr>
          <w:rFonts w:cs="Arial"/>
          <w:sz w:val="24"/>
          <w:szCs w:val="24"/>
        </w:rPr>
        <w:t>to</w:t>
      </w:r>
      <w:r w:rsidR="00032455">
        <w:rPr>
          <w:rFonts w:cs="Arial"/>
          <w:sz w:val="24"/>
          <w:szCs w:val="24"/>
        </w:rPr>
        <w:t xml:space="preserve"> </w:t>
      </w:r>
      <w:r w:rsidRPr="00231CBC">
        <w:rPr>
          <w:rFonts w:cs="Arial"/>
          <w:sz w:val="24"/>
          <w:szCs w:val="24"/>
        </w:rPr>
        <w:t>be</w:t>
      </w:r>
      <w:r w:rsidR="00032455">
        <w:rPr>
          <w:rFonts w:cs="Arial"/>
          <w:sz w:val="24"/>
          <w:szCs w:val="24"/>
        </w:rPr>
        <w:t xml:space="preserve"> </w:t>
      </w:r>
      <w:r w:rsidRPr="00231CBC">
        <w:rPr>
          <w:rFonts w:cs="Arial"/>
          <w:sz w:val="24"/>
          <w:szCs w:val="24"/>
        </w:rPr>
        <w:t>studied</w:t>
      </w:r>
      <w:r w:rsidR="00032455">
        <w:rPr>
          <w:rFonts w:cs="Arial"/>
          <w:sz w:val="24"/>
          <w:szCs w:val="24"/>
        </w:rPr>
        <w:t xml:space="preserve"> </w:t>
      </w:r>
      <w:r w:rsidRPr="00231CBC">
        <w:rPr>
          <w:rFonts w:cs="Arial"/>
          <w:sz w:val="24"/>
          <w:szCs w:val="24"/>
        </w:rPr>
        <w:t>independently.</w:t>
      </w:r>
      <w:r w:rsidR="00032455">
        <w:rPr>
          <w:rFonts w:cs="Arial"/>
          <w:sz w:val="24"/>
          <w:szCs w:val="24"/>
        </w:rPr>
        <w:t xml:space="preserve"> </w:t>
      </w:r>
      <w:r w:rsidRPr="00231CBC">
        <w:rPr>
          <w:rFonts w:cs="Arial"/>
          <w:sz w:val="24"/>
          <w:szCs w:val="24"/>
        </w:rPr>
        <w:t>Printed</w:t>
      </w:r>
      <w:r w:rsidR="00032455">
        <w:rPr>
          <w:rFonts w:cs="Arial"/>
          <w:sz w:val="24"/>
          <w:szCs w:val="24"/>
        </w:rPr>
        <w:t xml:space="preserve"> </w:t>
      </w:r>
      <w:r w:rsidRPr="00231CBC">
        <w:rPr>
          <w:rFonts w:cs="Arial"/>
          <w:sz w:val="24"/>
          <w:szCs w:val="24"/>
        </w:rPr>
        <w:t>handouts</w:t>
      </w:r>
      <w:r w:rsidR="00032455">
        <w:rPr>
          <w:rFonts w:cs="Arial"/>
          <w:sz w:val="24"/>
          <w:szCs w:val="24"/>
        </w:rPr>
        <w:t xml:space="preserve"> </w:t>
      </w:r>
      <w:r w:rsidRPr="00231CBC">
        <w:rPr>
          <w:rFonts w:cs="Arial"/>
          <w:sz w:val="24"/>
          <w:szCs w:val="24"/>
        </w:rPr>
        <w:t>will</w:t>
      </w:r>
      <w:r w:rsidR="00032455">
        <w:rPr>
          <w:rFonts w:cs="Arial"/>
          <w:sz w:val="24"/>
          <w:szCs w:val="24"/>
        </w:rPr>
        <w:t xml:space="preserve"> </w:t>
      </w:r>
      <w:r w:rsidRPr="00231CBC">
        <w:rPr>
          <w:rFonts w:cs="Arial"/>
          <w:sz w:val="24"/>
          <w:szCs w:val="24"/>
        </w:rPr>
        <w:t>not</w:t>
      </w:r>
      <w:r w:rsidR="00032455">
        <w:rPr>
          <w:rFonts w:cs="Arial"/>
          <w:sz w:val="24"/>
          <w:szCs w:val="24"/>
        </w:rPr>
        <w:t xml:space="preserve"> </w:t>
      </w:r>
      <w:r w:rsidRPr="00231CBC">
        <w:rPr>
          <w:rFonts w:cs="Arial"/>
          <w:sz w:val="24"/>
          <w:szCs w:val="24"/>
        </w:rPr>
        <w:t>be</w:t>
      </w:r>
      <w:r w:rsidR="00032455">
        <w:rPr>
          <w:rFonts w:cs="Arial"/>
          <w:sz w:val="24"/>
          <w:szCs w:val="24"/>
        </w:rPr>
        <w:t xml:space="preserve"> </w:t>
      </w:r>
      <w:r w:rsidRPr="00231CBC">
        <w:rPr>
          <w:rFonts w:cs="Arial"/>
          <w:sz w:val="24"/>
          <w:szCs w:val="24"/>
        </w:rPr>
        <w:t>provided</w:t>
      </w:r>
      <w:r w:rsidR="00032455">
        <w:rPr>
          <w:rFonts w:cs="Arial"/>
          <w:sz w:val="24"/>
          <w:szCs w:val="24"/>
        </w:rPr>
        <w:t xml:space="preserve"> </w:t>
      </w:r>
      <w:r w:rsidRPr="00231CBC">
        <w:rPr>
          <w:rFonts w:cs="Arial"/>
          <w:sz w:val="24"/>
          <w:szCs w:val="24"/>
        </w:rPr>
        <w:t>although</w:t>
      </w:r>
      <w:r w:rsidR="00032455">
        <w:rPr>
          <w:rFonts w:cs="Arial"/>
          <w:sz w:val="24"/>
          <w:szCs w:val="24"/>
        </w:rPr>
        <w:t xml:space="preserve"> </w:t>
      </w:r>
      <w:r w:rsidRPr="00231CBC">
        <w:rPr>
          <w:rFonts w:cs="Arial"/>
          <w:sz w:val="24"/>
          <w:szCs w:val="24"/>
        </w:rPr>
        <w:t>some</w:t>
      </w:r>
      <w:r w:rsidR="00032455">
        <w:rPr>
          <w:rFonts w:cs="Arial"/>
          <w:sz w:val="24"/>
          <w:szCs w:val="24"/>
        </w:rPr>
        <w:t xml:space="preserve"> </w:t>
      </w:r>
      <w:r w:rsidRPr="00231CBC">
        <w:rPr>
          <w:rFonts w:cs="Arial"/>
          <w:sz w:val="24"/>
          <w:szCs w:val="24"/>
        </w:rPr>
        <w:t>resources</w:t>
      </w:r>
      <w:r w:rsidR="00032455">
        <w:rPr>
          <w:rFonts w:cs="Arial"/>
          <w:sz w:val="24"/>
          <w:szCs w:val="24"/>
        </w:rPr>
        <w:t xml:space="preserve"> </w:t>
      </w:r>
      <w:r w:rsidRPr="00231CBC">
        <w:rPr>
          <w:rFonts w:cs="Arial"/>
          <w:sz w:val="24"/>
          <w:szCs w:val="24"/>
        </w:rPr>
        <w:t>are</w:t>
      </w:r>
      <w:r w:rsidR="00032455">
        <w:rPr>
          <w:rFonts w:cs="Arial"/>
          <w:sz w:val="24"/>
          <w:szCs w:val="24"/>
        </w:rPr>
        <w:t xml:space="preserve"> </w:t>
      </w:r>
      <w:r w:rsidRPr="00231CBC">
        <w:rPr>
          <w:rFonts w:cs="Arial"/>
          <w:sz w:val="24"/>
          <w:szCs w:val="24"/>
        </w:rPr>
        <w:t>available</w:t>
      </w:r>
      <w:r w:rsidR="00032455">
        <w:rPr>
          <w:rFonts w:cs="Arial"/>
          <w:sz w:val="24"/>
          <w:szCs w:val="24"/>
        </w:rPr>
        <w:t xml:space="preserve"> </w:t>
      </w:r>
      <w:r w:rsidRPr="00231CBC">
        <w:rPr>
          <w:rFonts w:cs="Arial"/>
          <w:sz w:val="24"/>
          <w:szCs w:val="24"/>
        </w:rPr>
        <w:t>to</w:t>
      </w:r>
      <w:r w:rsidR="00032455">
        <w:rPr>
          <w:rFonts w:cs="Arial"/>
          <w:sz w:val="24"/>
          <w:szCs w:val="24"/>
        </w:rPr>
        <w:t xml:space="preserve"> </w:t>
      </w:r>
      <w:r w:rsidRPr="00231CBC">
        <w:rPr>
          <w:rFonts w:cs="Arial"/>
          <w:sz w:val="24"/>
          <w:szCs w:val="24"/>
        </w:rPr>
        <w:t>print</w:t>
      </w:r>
      <w:r w:rsidR="00032455">
        <w:rPr>
          <w:rFonts w:cs="Arial"/>
          <w:sz w:val="24"/>
          <w:szCs w:val="24"/>
        </w:rPr>
        <w:t xml:space="preserve"> </w:t>
      </w:r>
      <w:r w:rsidRPr="00231CBC">
        <w:rPr>
          <w:rFonts w:cs="Arial"/>
          <w:sz w:val="24"/>
          <w:szCs w:val="24"/>
        </w:rPr>
        <w:t>and</w:t>
      </w:r>
      <w:r w:rsidR="00032455">
        <w:rPr>
          <w:rFonts w:cs="Arial"/>
          <w:sz w:val="24"/>
          <w:szCs w:val="24"/>
        </w:rPr>
        <w:t xml:space="preserve"> </w:t>
      </w:r>
      <w:r w:rsidRPr="00231CBC">
        <w:rPr>
          <w:rFonts w:cs="Arial"/>
          <w:sz w:val="24"/>
          <w:szCs w:val="24"/>
        </w:rPr>
        <w:t>annotate</w:t>
      </w:r>
      <w:r w:rsidR="00032455">
        <w:rPr>
          <w:rFonts w:cs="Arial"/>
          <w:sz w:val="24"/>
          <w:szCs w:val="24"/>
        </w:rPr>
        <w:t xml:space="preserve"> </w:t>
      </w:r>
      <w:r w:rsidRPr="00231CBC">
        <w:rPr>
          <w:rFonts w:cs="Arial"/>
          <w:sz w:val="24"/>
          <w:szCs w:val="24"/>
        </w:rPr>
        <w:t>as</w:t>
      </w:r>
      <w:r w:rsidR="00032455">
        <w:rPr>
          <w:rFonts w:cs="Arial"/>
          <w:sz w:val="24"/>
          <w:szCs w:val="24"/>
        </w:rPr>
        <w:t xml:space="preserve"> </w:t>
      </w:r>
      <w:r w:rsidRPr="00231CBC">
        <w:rPr>
          <w:rFonts w:cs="Arial"/>
          <w:sz w:val="24"/>
          <w:szCs w:val="24"/>
        </w:rPr>
        <w:t>required.</w:t>
      </w:r>
      <w:r w:rsidR="00032455">
        <w:rPr>
          <w:rFonts w:cs="Arial"/>
          <w:sz w:val="24"/>
          <w:szCs w:val="24"/>
        </w:rPr>
        <w:t xml:space="preserve">  </w:t>
      </w:r>
    </w:p>
    <w:p w14:paraId="3D3389D8" w14:textId="77777777" w:rsidR="00231CBC" w:rsidRPr="00231CBC" w:rsidRDefault="00231CBC" w:rsidP="00AC4A6B">
      <w:pPr>
        <w:rPr>
          <w:rFonts w:cs="Arial"/>
          <w:sz w:val="24"/>
          <w:szCs w:val="24"/>
        </w:rPr>
      </w:pPr>
    </w:p>
    <w:p w14:paraId="7D3C03F9" w14:textId="77777777" w:rsidR="00231CBC" w:rsidRPr="00231CBC" w:rsidRDefault="00EF0E69" w:rsidP="00EF0E69">
      <w:pPr>
        <w:pStyle w:val="Heading3"/>
      </w:pPr>
      <w:r>
        <w:t>M</w:t>
      </w:r>
      <w:r w:rsidR="00231CBC" w:rsidRPr="00231CBC">
        <w:t>obile</w:t>
      </w:r>
      <w:r w:rsidR="00032455">
        <w:t xml:space="preserve"> </w:t>
      </w:r>
      <w:r w:rsidR="00231CBC" w:rsidRPr="00231CBC">
        <w:t>phones</w:t>
      </w:r>
    </w:p>
    <w:p w14:paraId="027165DD" w14:textId="77777777" w:rsidR="00231CBC" w:rsidRDefault="00231CBC" w:rsidP="00AC4A6B">
      <w:pPr>
        <w:jc w:val="both"/>
        <w:rPr>
          <w:rFonts w:cs="Arial"/>
          <w:sz w:val="24"/>
          <w:szCs w:val="24"/>
        </w:rPr>
      </w:pPr>
      <w:r w:rsidRPr="00231CBC">
        <w:rPr>
          <w:rFonts w:cs="Arial"/>
          <w:sz w:val="24"/>
          <w:szCs w:val="24"/>
        </w:rPr>
        <w:t>Mobile</w:t>
      </w:r>
      <w:r w:rsidR="00032455">
        <w:rPr>
          <w:rFonts w:cs="Arial"/>
          <w:sz w:val="24"/>
          <w:szCs w:val="24"/>
        </w:rPr>
        <w:t xml:space="preserve"> </w:t>
      </w:r>
      <w:r w:rsidRPr="00231CBC">
        <w:rPr>
          <w:rFonts w:cs="Arial"/>
          <w:sz w:val="24"/>
          <w:szCs w:val="24"/>
        </w:rPr>
        <w:t>phones</w:t>
      </w:r>
      <w:r w:rsidR="00032455">
        <w:rPr>
          <w:rFonts w:cs="Arial"/>
          <w:sz w:val="24"/>
          <w:szCs w:val="24"/>
        </w:rPr>
        <w:t xml:space="preserve"> </w:t>
      </w:r>
      <w:r w:rsidRPr="00231CBC">
        <w:rPr>
          <w:rFonts w:cs="Arial"/>
          <w:sz w:val="24"/>
          <w:szCs w:val="24"/>
        </w:rPr>
        <w:t>should</w:t>
      </w:r>
      <w:r w:rsidR="00032455">
        <w:rPr>
          <w:rFonts w:cs="Arial"/>
          <w:sz w:val="24"/>
          <w:szCs w:val="24"/>
        </w:rPr>
        <w:t xml:space="preserve"> </w:t>
      </w:r>
      <w:r w:rsidRPr="00231CBC">
        <w:rPr>
          <w:rFonts w:cs="Arial"/>
          <w:sz w:val="24"/>
          <w:szCs w:val="24"/>
        </w:rPr>
        <w:t>always</w:t>
      </w:r>
      <w:r w:rsidR="00032455">
        <w:rPr>
          <w:rFonts w:cs="Arial"/>
          <w:sz w:val="24"/>
          <w:szCs w:val="24"/>
        </w:rPr>
        <w:t xml:space="preserve"> </w:t>
      </w:r>
      <w:r w:rsidRPr="00231CBC">
        <w:rPr>
          <w:rFonts w:cs="Arial"/>
          <w:sz w:val="24"/>
          <w:szCs w:val="24"/>
        </w:rPr>
        <w:t>be</w:t>
      </w:r>
      <w:r w:rsidR="00032455">
        <w:rPr>
          <w:rFonts w:cs="Arial"/>
          <w:sz w:val="24"/>
          <w:szCs w:val="24"/>
        </w:rPr>
        <w:t xml:space="preserve"> </w:t>
      </w:r>
      <w:r w:rsidRPr="00231CBC">
        <w:rPr>
          <w:rFonts w:cs="Arial"/>
          <w:sz w:val="24"/>
          <w:szCs w:val="24"/>
        </w:rPr>
        <w:t>switched</w:t>
      </w:r>
      <w:r w:rsidR="00032455">
        <w:rPr>
          <w:rFonts w:cs="Arial"/>
          <w:sz w:val="24"/>
          <w:szCs w:val="24"/>
        </w:rPr>
        <w:t xml:space="preserve"> </w:t>
      </w:r>
      <w:r w:rsidRPr="00231CBC">
        <w:rPr>
          <w:rFonts w:cs="Arial"/>
          <w:sz w:val="24"/>
          <w:szCs w:val="24"/>
        </w:rPr>
        <w:t>off</w:t>
      </w:r>
      <w:r w:rsidR="00032455">
        <w:rPr>
          <w:rFonts w:cs="Arial"/>
          <w:sz w:val="24"/>
          <w:szCs w:val="24"/>
        </w:rPr>
        <w:t xml:space="preserve"> </w:t>
      </w:r>
      <w:r w:rsidRPr="00231CBC">
        <w:rPr>
          <w:rFonts w:cs="Arial"/>
          <w:sz w:val="24"/>
          <w:szCs w:val="24"/>
        </w:rPr>
        <w:t>when</w:t>
      </w:r>
      <w:r w:rsidR="00032455">
        <w:rPr>
          <w:rFonts w:cs="Arial"/>
          <w:sz w:val="24"/>
          <w:szCs w:val="24"/>
        </w:rPr>
        <w:t xml:space="preserve"> </w:t>
      </w:r>
      <w:r w:rsidRPr="00231CBC">
        <w:rPr>
          <w:rFonts w:cs="Arial"/>
          <w:sz w:val="24"/>
          <w:szCs w:val="24"/>
        </w:rPr>
        <w:t>engaged</w:t>
      </w:r>
      <w:r w:rsidR="00032455">
        <w:rPr>
          <w:rFonts w:cs="Arial"/>
          <w:sz w:val="24"/>
          <w:szCs w:val="24"/>
        </w:rPr>
        <w:t xml:space="preserve"> </w:t>
      </w:r>
      <w:r w:rsidRPr="00231CBC">
        <w:rPr>
          <w:rFonts w:cs="Arial"/>
          <w:sz w:val="24"/>
          <w:szCs w:val="24"/>
        </w:rPr>
        <w:t>in</w:t>
      </w:r>
      <w:r w:rsidR="00032455">
        <w:rPr>
          <w:rFonts w:cs="Arial"/>
          <w:sz w:val="24"/>
          <w:szCs w:val="24"/>
        </w:rPr>
        <w:t xml:space="preserve"> </w:t>
      </w:r>
      <w:r w:rsidRPr="00231CBC">
        <w:rPr>
          <w:rFonts w:cs="Arial"/>
          <w:sz w:val="24"/>
          <w:szCs w:val="24"/>
        </w:rPr>
        <w:t>professional</w:t>
      </w:r>
      <w:r w:rsidR="00032455">
        <w:rPr>
          <w:rFonts w:cs="Arial"/>
          <w:sz w:val="24"/>
          <w:szCs w:val="24"/>
        </w:rPr>
        <w:t xml:space="preserve"> </w:t>
      </w:r>
      <w:r w:rsidRPr="00231CBC">
        <w:rPr>
          <w:rFonts w:cs="Arial"/>
          <w:sz w:val="24"/>
          <w:szCs w:val="24"/>
        </w:rPr>
        <w:t>activity</w:t>
      </w:r>
      <w:r w:rsidR="00D224EA">
        <w:rPr>
          <w:rFonts w:cs="Arial"/>
          <w:sz w:val="24"/>
          <w:szCs w:val="24"/>
        </w:rPr>
        <w:t>, unless they are supporting your learning</w:t>
      </w:r>
      <w:r w:rsidRPr="00231CBC">
        <w:rPr>
          <w:rFonts w:cs="Arial"/>
          <w:sz w:val="24"/>
          <w:szCs w:val="24"/>
        </w:rPr>
        <w:t>.</w:t>
      </w:r>
      <w:r w:rsidR="00032455">
        <w:rPr>
          <w:rFonts w:cs="Arial"/>
          <w:sz w:val="24"/>
          <w:szCs w:val="24"/>
        </w:rPr>
        <w:t xml:space="preserve">  </w:t>
      </w:r>
      <w:r w:rsidRPr="00231CBC">
        <w:rPr>
          <w:rFonts w:cs="Arial"/>
          <w:sz w:val="24"/>
          <w:szCs w:val="24"/>
        </w:rPr>
        <w:t>This</w:t>
      </w:r>
      <w:r w:rsidR="00032455">
        <w:rPr>
          <w:rFonts w:cs="Arial"/>
          <w:sz w:val="24"/>
          <w:szCs w:val="24"/>
        </w:rPr>
        <w:t xml:space="preserve"> </w:t>
      </w:r>
      <w:r w:rsidRPr="00231CBC">
        <w:rPr>
          <w:rFonts w:cs="Arial"/>
          <w:sz w:val="24"/>
          <w:szCs w:val="24"/>
        </w:rPr>
        <w:t>includes</w:t>
      </w:r>
      <w:r w:rsidR="00032455">
        <w:rPr>
          <w:rFonts w:cs="Arial"/>
          <w:sz w:val="24"/>
          <w:szCs w:val="24"/>
        </w:rPr>
        <w:t xml:space="preserve"> </w:t>
      </w:r>
      <w:r w:rsidRPr="00231CBC">
        <w:rPr>
          <w:rFonts w:cs="Arial"/>
          <w:sz w:val="24"/>
          <w:szCs w:val="24"/>
        </w:rPr>
        <w:t>all</w:t>
      </w:r>
      <w:r w:rsidR="00032455">
        <w:rPr>
          <w:rFonts w:cs="Arial"/>
          <w:sz w:val="24"/>
          <w:szCs w:val="24"/>
        </w:rPr>
        <w:t xml:space="preserve"> </w:t>
      </w:r>
      <w:r w:rsidRPr="00231CBC">
        <w:rPr>
          <w:rFonts w:cs="Arial"/>
          <w:sz w:val="24"/>
          <w:szCs w:val="24"/>
        </w:rPr>
        <w:t>teaching</w:t>
      </w:r>
      <w:r w:rsidR="00032455">
        <w:rPr>
          <w:rFonts w:cs="Arial"/>
          <w:sz w:val="24"/>
          <w:szCs w:val="24"/>
        </w:rPr>
        <w:t xml:space="preserve"> </w:t>
      </w:r>
      <w:r w:rsidRPr="00231CBC">
        <w:rPr>
          <w:rFonts w:cs="Arial"/>
          <w:sz w:val="24"/>
          <w:szCs w:val="24"/>
        </w:rPr>
        <w:t>and</w:t>
      </w:r>
      <w:r w:rsidR="00032455">
        <w:rPr>
          <w:rFonts w:cs="Arial"/>
          <w:sz w:val="24"/>
          <w:szCs w:val="24"/>
        </w:rPr>
        <w:t xml:space="preserve"> </w:t>
      </w:r>
      <w:r w:rsidRPr="00231CBC">
        <w:rPr>
          <w:rFonts w:cs="Arial"/>
          <w:sz w:val="24"/>
          <w:szCs w:val="24"/>
        </w:rPr>
        <w:t>clinical</w:t>
      </w:r>
      <w:r w:rsidR="00032455">
        <w:rPr>
          <w:rFonts w:cs="Arial"/>
          <w:sz w:val="24"/>
          <w:szCs w:val="24"/>
        </w:rPr>
        <w:t xml:space="preserve"> </w:t>
      </w:r>
      <w:r w:rsidRPr="00231CBC">
        <w:rPr>
          <w:rFonts w:cs="Arial"/>
          <w:sz w:val="24"/>
          <w:szCs w:val="24"/>
        </w:rPr>
        <w:t>activities</w:t>
      </w:r>
      <w:r w:rsidR="00032455">
        <w:rPr>
          <w:rFonts w:cs="Arial"/>
          <w:sz w:val="24"/>
          <w:szCs w:val="24"/>
        </w:rPr>
        <w:t xml:space="preserve"> </w:t>
      </w:r>
      <w:r w:rsidRPr="00231CBC">
        <w:rPr>
          <w:rFonts w:cs="Arial"/>
          <w:sz w:val="24"/>
          <w:szCs w:val="24"/>
        </w:rPr>
        <w:t>and</w:t>
      </w:r>
      <w:r w:rsidR="00032455">
        <w:rPr>
          <w:rFonts w:cs="Arial"/>
          <w:sz w:val="24"/>
          <w:szCs w:val="24"/>
        </w:rPr>
        <w:t xml:space="preserve"> </w:t>
      </w:r>
      <w:r w:rsidRPr="00231CBC">
        <w:rPr>
          <w:rFonts w:cs="Arial"/>
          <w:sz w:val="24"/>
          <w:szCs w:val="24"/>
        </w:rPr>
        <w:t>use</w:t>
      </w:r>
      <w:r w:rsidR="00032455">
        <w:rPr>
          <w:rFonts w:cs="Arial"/>
          <w:sz w:val="24"/>
          <w:szCs w:val="24"/>
        </w:rPr>
        <w:t xml:space="preserve"> </w:t>
      </w:r>
      <w:r w:rsidRPr="00231CBC">
        <w:rPr>
          <w:rFonts w:cs="Arial"/>
          <w:sz w:val="24"/>
          <w:szCs w:val="24"/>
        </w:rPr>
        <w:t>of</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IT</w:t>
      </w:r>
      <w:r w:rsidR="00032455">
        <w:rPr>
          <w:rFonts w:cs="Arial"/>
          <w:sz w:val="24"/>
          <w:szCs w:val="24"/>
        </w:rPr>
        <w:t xml:space="preserve"> </w:t>
      </w:r>
      <w:r w:rsidRPr="00231CBC">
        <w:rPr>
          <w:rFonts w:cs="Arial"/>
          <w:sz w:val="24"/>
          <w:szCs w:val="24"/>
        </w:rPr>
        <w:t>clusters.</w:t>
      </w:r>
      <w:r w:rsidR="00032455">
        <w:rPr>
          <w:rFonts w:cs="Arial"/>
          <w:sz w:val="24"/>
          <w:szCs w:val="24"/>
        </w:rPr>
        <w:t xml:space="preserve">  </w:t>
      </w:r>
      <w:r w:rsidRPr="00231CBC">
        <w:rPr>
          <w:rFonts w:cs="Arial"/>
          <w:sz w:val="24"/>
          <w:szCs w:val="24"/>
        </w:rPr>
        <w:t>If</w:t>
      </w:r>
      <w:r w:rsidR="00032455">
        <w:rPr>
          <w:rFonts w:cs="Arial"/>
          <w:sz w:val="24"/>
          <w:szCs w:val="24"/>
        </w:rPr>
        <w:t xml:space="preserve"> </w:t>
      </w:r>
      <w:r w:rsidRPr="00231CBC">
        <w:rPr>
          <w:rFonts w:cs="Arial"/>
          <w:sz w:val="24"/>
          <w:szCs w:val="24"/>
        </w:rPr>
        <w:t>you</w:t>
      </w:r>
      <w:r w:rsidR="00032455">
        <w:rPr>
          <w:rFonts w:cs="Arial"/>
          <w:sz w:val="24"/>
          <w:szCs w:val="24"/>
        </w:rPr>
        <w:t xml:space="preserve"> </w:t>
      </w:r>
      <w:r w:rsidRPr="00231CBC">
        <w:rPr>
          <w:rFonts w:cs="Arial"/>
          <w:sz w:val="24"/>
          <w:szCs w:val="24"/>
        </w:rPr>
        <w:t>are</w:t>
      </w:r>
      <w:r w:rsidR="00032455">
        <w:rPr>
          <w:rFonts w:cs="Arial"/>
          <w:sz w:val="24"/>
          <w:szCs w:val="24"/>
        </w:rPr>
        <w:t xml:space="preserve"> </w:t>
      </w:r>
      <w:r w:rsidRPr="00231CBC">
        <w:rPr>
          <w:rFonts w:cs="Arial"/>
          <w:sz w:val="24"/>
          <w:szCs w:val="24"/>
        </w:rPr>
        <w:t>expecting</w:t>
      </w:r>
      <w:r w:rsidR="00032455">
        <w:rPr>
          <w:rFonts w:cs="Arial"/>
          <w:sz w:val="24"/>
          <w:szCs w:val="24"/>
        </w:rPr>
        <w:t xml:space="preserve"> </w:t>
      </w:r>
      <w:r w:rsidRPr="00231CBC">
        <w:rPr>
          <w:rFonts w:cs="Arial"/>
          <w:sz w:val="24"/>
          <w:szCs w:val="24"/>
        </w:rPr>
        <w:t>an</w:t>
      </w:r>
      <w:r w:rsidR="00032455">
        <w:rPr>
          <w:rFonts w:cs="Arial"/>
          <w:sz w:val="24"/>
          <w:szCs w:val="24"/>
        </w:rPr>
        <w:t xml:space="preserve"> </w:t>
      </w:r>
      <w:r w:rsidRPr="00231CBC">
        <w:rPr>
          <w:rFonts w:cs="Arial"/>
          <w:sz w:val="24"/>
          <w:szCs w:val="24"/>
        </w:rPr>
        <w:t>urgent</w:t>
      </w:r>
      <w:r w:rsidR="00032455">
        <w:rPr>
          <w:rFonts w:cs="Arial"/>
          <w:sz w:val="24"/>
          <w:szCs w:val="24"/>
        </w:rPr>
        <w:t xml:space="preserve"> </w:t>
      </w:r>
      <w:r w:rsidRPr="00231CBC">
        <w:rPr>
          <w:rFonts w:cs="Arial"/>
          <w:sz w:val="24"/>
          <w:szCs w:val="24"/>
        </w:rPr>
        <w:t>call,</w:t>
      </w:r>
      <w:r w:rsidR="00032455">
        <w:rPr>
          <w:rFonts w:cs="Arial"/>
          <w:sz w:val="24"/>
          <w:szCs w:val="24"/>
        </w:rPr>
        <w:t xml:space="preserve"> </w:t>
      </w:r>
      <w:r w:rsidRPr="00231CBC">
        <w:rPr>
          <w:rFonts w:cs="Arial"/>
          <w:sz w:val="24"/>
          <w:szCs w:val="24"/>
        </w:rPr>
        <w:t>please</w:t>
      </w:r>
      <w:r w:rsidR="00032455">
        <w:rPr>
          <w:rFonts w:cs="Arial"/>
          <w:sz w:val="24"/>
          <w:szCs w:val="24"/>
        </w:rPr>
        <w:t xml:space="preserve"> </w:t>
      </w:r>
      <w:r w:rsidRPr="00231CBC">
        <w:rPr>
          <w:rFonts w:cs="Arial"/>
          <w:sz w:val="24"/>
          <w:szCs w:val="24"/>
        </w:rPr>
        <w:t>agree</w:t>
      </w:r>
      <w:r w:rsidR="00032455">
        <w:rPr>
          <w:rFonts w:cs="Arial"/>
          <w:sz w:val="24"/>
          <w:szCs w:val="24"/>
        </w:rPr>
        <w:t xml:space="preserve"> </w:t>
      </w:r>
      <w:r w:rsidRPr="00231CBC">
        <w:rPr>
          <w:rFonts w:cs="Arial"/>
          <w:sz w:val="24"/>
          <w:szCs w:val="24"/>
        </w:rPr>
        <w:t>a</w:t>
      </w:r>
      <w:r w:rsidR="00032455">
        <w:rPr>
          <w:rFonts w:cs="Arial"/>
          <w:sz w:val="24"/>
          <w:szCs w:val="24"/>
        </w:rPr>
        <w:t xml:space="preserve"> </w:t>
      </w:r>
      <w:r w:rsidRPr="00231CBC">
        <w:rPr>
          <w:rFonts w:cs="Arial"/>
          <w:sz w:val="24"/>
          <w:szCs w:val="24"/>
        </w:rPr>
        <w:t>suitable</w:t>
      </w:r>
      <w:r w:rsidR="00032455">
        <w:rPr>
          <w:rFonts w:cs="Arial"/>
          <w:sz w:val="24"/>
          <w:szCs w:val="24"/>
        </w:rPr>
        <w:t xml:space="preserve"> </w:t>
      </w:r>
      <w:r w:rsidRPr="00231CBC">
        <w:rPr>
          <w:rFonts w:cs="Arial"/>
          <w:sz w:val="24"/>
          <w:szCs w:val="24"/>
        </w:rPr>
        <w:t>arrangement</w:t>
      </w:r>
      <w:r w:rsidR="00032455">
        <w:rPr>
          <w:rFonts w:cs="Arial"/>
          <w:sz w:val="24"/>
          <w:szCs w:val="24"/>
        </w:rPr>
        <w:t xml:space="preserve"> </w:t>
      </w:r>
      <w:r w:rsidRPr="00231CBC">
        <w:rPr>
          <w:rFonts w:cs="Arial"/>
          <w:sz w:val="24"/>
          <w:szCs w:val="24"/>
        </w:rPr>
        <w:t>for</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use</w:t>
      </w:r>
      <w:r w:rsidR="00032455">
        <w:rPr>
          <w:rFonts w:cs="Arial"/>
          <w:sz w:val="24"/>
          <w:szCs w:val="24"/>
        </w:rPr>
        <w:t xml:space="preserve"> </w:t>
      </w:r>
      <w:r w:rsidRPr="00231CBC">
        <w:rPr>
          <w:rFonts w:cs="Arial"/>
          <w:sz w:val="24"/>
          <w:szCs w:val="24"/>
        </w:rPr>
        <w:t>of</w:t>
      </w:r>
      <w:r w:rsidR="00032455">
        <w:rPr>
          <w:rFonts w:cs="Arial"/>
          <w:sz w:val="24"/>
          <w:szCs w:val="24"/>
        </w:rPr>
        <w:t xml:space="preserve"> </w:t>
      </w:r>
      <w:r w:rsidRPr="00231CBC">
        <w:rPr>
          <w:rFonts w:cs="Arial"/>
          <w:sz w:val="24"/>
          <w:szCs w:val="24"/>
        </w:rPr>
        <w:t>your</w:t>
      </w:r>
      <w:r w:rsidR="00032455">
        <w:rPr>
          <w:rFonts w:cs="Arial"/>
          <w:sz w:val="24"/>
          <w:szCs w:val="24"/>
        </w:rPr>
        <w:t xml:space="preserve"> </w:t>
      </w:r>
      <w:r w:rsidRPr="00231CBC">
        <w:rPr>
          <w:rFonts w:cs="Arial"/>
          <w:sz w:val="24"/>
          <w:szCs w:val="24"/>
        </w:rPr>
        <w:t>phone</w:t>
      </w:r>
      <w:r w:rsidR="00032455">
        <w:rPr>
          <w:rFonts w:cs="Arial"/>
          <w:sz w:val="24"/>
          <w:szCs w:val="24"/>
        </w:rPr>
        <w:t xml:space="preserve"> </w:t>
      </w:r>
      <w:r w:rsidRPr="00231CBC">
        <w:rPr>
          <w:rFonts w:cs="Arial"/>
          <w:sz w:val="24"/>
          <w:szCs w:val="24"/>
        </w:rPr>
        <w:t>with</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tutor</w:t>
      </w:r>
      <w:r w:rsidR="00032455">
        <w:rPr>
          <w:rFonts w:cs="Arial"/>
          <w:sz w:val="24"/>
          <w:szCs w:val="24"/>
        </w:rPr>
        <w:t xml:space="preserve"> </w:t>
      </w:r>
      <w:r w:rsidRPr="00231CBC">
        <w:rPr>
          <w:rFonts w:cs="Arial"/>
          <w:sz w:val="24"/>
          <w:szCs w:val="24"/>
        </w:rPr>
        <w:t>you</w:t>
      </w:r>
      <w:r w:rsidR="00032455">
        <w:rPr>
          <w:rFonts w:cs="Arial"/>
          <w:sz w:val="24"/>
          <w:szCs w:val="24"/>
        </w:rPr>
        <w:t xml:space="preserve"> </w:t>
      </w:r>
      <w:r w:rsidRPr="00231CBC">
        <w:rPr>
          <w:rFonts w:cs="Arial"/>
          <w:sz w:val="24"/>
          <w:szCs w:val="24"/>
        </w:rPr>
        <w:t>are</w:t>
      </w:r>
      <w:r w:rsidR="00032455">
        <w:rPr>
          <w:rFonts w:cs="Arial"/>
          <w:sz w:val="24"/>
          <w:szCs w:val="24"/>
        </w:rPr>
        <w:t xml:space="preserve"> </w:t>
      </w:r>
      <w:r w:rsidRPr="00231CBC">
        <w:rPr>
          <w:rFonts w:cs="Arial"/>
          <w:sz w:val="24"/>
          <w:szCs w:val="24"/>
        </w:rPr>
        <w:t>working</w:t>
      </w:r>
      <w:r w:rsidR="00032455">
        <w:rPr>
          <w:rFonts w:cs="Arial"/>
          <w:sz w:val="24"/>
          <w:szCs w:val="24"/>
        </w:rPr>
        <w:t xml:space="preserve"> </w:t>
      </w:r>
      <w:r w:rsidRPr="00231CBC">
        <w:rPr>
          <w:rFonts w:cs="Arial"/>
          <w:sz w:val="24"/>
          <w:szCs w:val="24"/>
        </w:rPr>
        <w:t>with</w:t>
      </w:r>
      <w:r w:rsidR="00032455">
        <w:rPr>
          <w:rFonts w:cs="Arial"/>
          <w:sz w:val="24"/>
          <w:szCs w:val="24"/>
        </w:rPr>
        <w:t xml:space="preserve"> </w:t>
      </w:r>
      <w:r w:rsidRPr="00231CBC">
        <w:rPr>
          <w:rFonts w:cs="Arial"/>
          <w:sz w:val="24"/>
          <w:szCs w:val="24"/>
        </w:rPr>
        <w:t>at</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time.</w:t>
      </w:r>
      <w:r w:rsidR="00032455">
        <w:rPr>
          <w:rFonts w:cs="Arial"/>
          <w:sz w:val="24"/>
          <w:szCs w:val="24"/>
        </w:rPr>
        <w:t xml:space="preserve"> </w:t>
      </w:r>
    </w:p>
    <w:p w14:paraId="535D933F" w14:textId="77777777" w:rsidR="00EF0E69" w:rsidRPr="00231CBC" w:rsidRDefault="00EF0E69" w:rsidP="00AC4A6B">
      <w:pPr>
        <w:jc w:val="both"/>
        <w:rPr>
          <w:rFonts w:cs="Arial"/>
          <w:sz w:val="24"/>
          <w:szCs w:val="24"/>
        </w:rPr>
      </w:pPr>
    </w:p>
    <w:p w14:paraId="47E6A810" w14:textId="77777777" w:rsidR="00231CBC" w:rsidRPr="00D6062B" w:rsidRDefault="00231CBC" w:rsidP="001B6AFC">
      <w:pPr>
        <w:pStyle w:val="Heading2"/>
      </w:pPr>
      <w:r>
        <w:lastRenderedPageBreak/>
        <w:t>Small</w:t>
      </w:r>
      <w:r w:rsidR="00032455">
        <w:t xml:space="preserve"> </w:t>
      </w:r>
      <w:r>
        <w:t>Group</w:t>
      </w:r>
      <w:r w:rsidR="00032455">
        <w:t xml:space="preserve"> </w:t>
      </w:r>
      <w:r>
        <w:t>Teaching</w:t>
      </w:r>
    </w:p>
    <w:p w14:paraId="76CA45ED" w14:textId="77777777" w:rsidR="00231CBC" w:rsidRPr="00231CBC" w:rsidRDefault="00231CBC" w:rsidP="00204F6A">
      <w:pPr>
        <w:jc w:val="both"/>
        <w:rPr>
          <w:rFonts w:cs="Arial"/>
          <w:sz w:val="24"/>
          <w:szCs w:val="24"/>
        </w:rPr>
      </w:pPr>
      <w:r w:rsidRPr="00231CBC">
        <w:rPr>
          <w:rFonts w:cs="Arial"/>
          <w:sz w:val="24"/>
          <w:szCs w:val="24"/>
        </w:rPr>
        <w:t>Several</w:t>
      </w:r>
      <w:r w:rsidR="00032455">
        <w:rPr>
          <w:rFonts w:cs="Arial"/>
          <w:sz w:val="24"/>
          <w:szCs w:val="24"/>
        </w:rPr>
        <w:t xml:space="preserve"> </w:t>
      </w:r>
      <w:r w:rsidRPr="00231CBC">
        <w:rPr>
          <w:rFonts w:cs="Arial"/>
          <w:sz w:val="24"/>
          <w:szCs w:val="24"/>
        </w:rPr>
        <w:t>types</w:t>
      </w:r>
      <w:r w:rsidR="00032455">
        <w:rPr>
          <w:rFonts w:cs="Arial"/>
          <w:sz w:val="24"/>
          <w:szCs w:val="24"/>
        </w:rPr>
        <w:t xml:space="preserve"> </w:t>
      </w:r>
      <w:r w:rsidRPr="00231CBC">
        <w:rPr>
          <w:rFonts w:cs="Arial"/>
          <w:sz w:val="24"/>
          <w:szCs w:val="24"/>
        </w:rPr>
        <w:t>of</w:t>
      </w:r>
      <w:r w:rsidR="00032455">
        <w:rPr>
          <w:rFonts w:cs="Arial"/>
          <w:sz w:val="24"/>
          <w:szCs w:val="24"/>
        </w:rPr>
        <w:t xml:space="preserve"> </w:t>
      </w:r>
      <w:r w:rsidRPr="00231CBC">
        <w:rPr>
          <w:rFonts w:cs="Arial"/>
          <w:sz w:val="24"/>
          <w:szCs w:val="24"/>
        </w:rPr>
        <w:t>small</w:t>
      </w:r>
      <w:r w:rsidR="00032455">
        <w:rPr>
          <w:rFonts w:cs="Arial"/>
          <w:sz w:val="24"/>
          <w:szCs w:val="24"/>
        </w:rPr>
        <w:t xml:space="preserve"> </w:t>
      </w:r>
      <w:r w:rsidRPr="00231CBC">
        <w:rPr>
          <w:rFonts w:cs="Arial"/>
          <w:sz w:val="24"/>
          <w:szCs w:val="24"/>
        </w:rPr>
        <w:t>group</w:t>
      </w:r>
      <w:r w:rsidR="00032455">
        <w:rPr>
          <w:rFonts w:cs="Arial"/>
          <w:sz w:val="24"/>
          <w:szCs w:val="24"/>
        </w:rPr>
        <w:t xml:space="preserve"> </w:t>
      </w:r>
      <w:r w:rsidRPr="00231CBC">
        <w:rPr>
          <w:rFonts w:cs="Arial"/>
          <w:sz w:val="24"/>
          <w:szCs w:val="24"/>
        </w:rPr>
        <w:t>teaching</w:t>
      </w:r>
      <w:r w:rsidR="00032455">
        <w:rPr>
          <w:rFonts w:cs="Arial"/>
          <w:sz w:val="24"/>
          <w:szCs w:val="24"/>
        </w:rPr>
        <w:t xml:space="preserve"> </w:t>
      </w:r>
      <w:r w:rsidRPr="00231CBC">
        <w:rPr>
          <w:rFonts w:cs="Arial"/>
          <w:sz w:val="24"/>
          <w:szCs w:val="24"/>
        </w:rPr>
        <w:t>are</w:t>
      </w:r>
      <w:r w:rsidR="00032455">
        <w:rPr>
          <w:rFonts w:cs="Arial"/>
          <w:sz w:val="24"/>
          <w:szCs w:val="24"/>
        </w:rPr>
        <w:t xml:space="preserve"> </w:t>
      </w:r>
      <w:r w:rsidRPr="00231CBC">
        <w:rPr>
          <w:rFonts w:cs="Arial"/>
          <w:sz w:val="24"/>
          <w:szCs w:val="24"/>
        </w:rPr>
        <w:t>used</w:t>
      </w:r>
      <w:r w:rsidR="00032455">
        <w:rPr>
          <w:rFonts w:cs="Arial"/>
          <w:sz w:val="24"/>
          <w:szCs w:val="24"/>
        </w:rPr>
        <w:t xml:space="preserve"> </w:t>
      </w:r>
      <w:r w:rsidRPr="00231CBC">
        <w:rPr>
          <w:rFonts w:cs="Arial"/>
          <w:sz w:val="24"/>
          <w:szCs w:val="24"/>
        </w:rPr>
        <w:t>in</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School.</w:t>
      </w:r>
      <w:r w:rsidR="00032455">
        <w:rPr>
          <w:rFonts w:cs="Arial"/>
          <w:sz w:val="24"/>
          <w:szCs w:val="24"/>
        </w:rPr>
        <w:t xml:space="preserve">  </w:t>
      </w:r>
      <w:r w:rsidRPr="00231CBC">
        <w:rPr>
          <w:rFonts w:cs="Arial"/>
          <w:sz w:val="24"/>
          <w:szCs w:val="24"/>
        </w:rPr>
        <w:t>These</w:t>
      </w:r>
      <w:r w:rsidR="00032455">
        <w:rPr>
          <w:rFonts w:cs="Arial"/>
          <w:sz w:val="24"/>
          <w:szCs w:val="24"/>
        </w:rPr>
        <w:t xml:space="preserve"> </w:t>
      </w:r>
      <w:r w:rsidRPr="00231CBC">
        <w:rPr>
          <w:rFonts w:cs="Arial"/>
          <w:sz w:val="24"/>
          <w:szCs w:val="24"/>
        </w:rPr>
        <w:t>include</w:t>
      </w:r>
      <w:r w:rsidR="00032455">
        <w:rPr>
          <w:rFonts w:cs="Arial"/>
          <w:sz w:val="24"/>
          <w:szCs w:val="24"/>
        </w:rPr>
        <w:t xml:space="preserve"> </w:t>
      </w:r>
      <w:r w:rsidRPr="00231CBC">
        <w:rPr>
          <w:rFonts w:cs="Arial"/>
          <w:sz w:val="24"/>
          <w:szCs w:val="24"/>
        </w:rPr>
        <w:t>tutorials,</w:t>
      </w:r>
      <w:r w:rsidR="00032455">
        <w:rPr>
          <w:rFonts w:cs="Arial"/>
          <w:sz w:val="24"/>
          <w:szCs w:val="24"/>
        </w:rPr>
        <w:t xml:space="preserve"> </w:t>
      </w:r>
      <w:r w:rsidRPr="00231CBC">
        <w:rPr>
          <w:rFonts w:cs="Arial"/>
          <w:sz w:val="24"/>
          <w:szCs w:val="24"/>
        </w:rPr>
        <w:t>practical</w:t>
      </w:r>
      <w:r w:rsidR="00032455">
        <w:rPr>
          <w:rFonts w:cs="Arial"/>
          <w:sz w:val="24"/>
          <w:szCs w:val="24"/>
        </w:rPr>
        <w:t xml:space="preserve"> </w:t>
      </w:r>
      <w:r w:rsidRPr="00231CBC">
        <w:rPr>
          <w:rFonts w:cs="Arial"/>
          <w:sz w:val="24"/>
          <w:szCs w:val="24"/>
        </w:rPr>
        <w:t>work,</w:t>
      </w:r>
      <w:r w:rsidR="00032455">
        <w:rPr>
          <w:rFonts w:cs="Arial"/>
          <w:sz w:val="24"/>
          <w:szCs w:val="24"/>
        </w:rPr>
        <w:t xml:space="preserve"> </w:t>
      </w:r>
      <w:r w:rsidRPr="00231CBC">
        <w:rPr>
          <w:rFonts w:cs="Arial"/>
          <w:sz w:val="24"/>
          <w:szCs w:val="24"/>
        </w:rPr>
        <w:t>academic</w:t>
      </w:r>
      <w:r w:rsidR="00032455">
        <w:rPr>
          <w:rFonts w:cs="Arial"/>
          <w:sz w:val="24"/>
          <w:szCs w:val="24"/>
        </w:rPr>
        <w:t xml:space="preserve"> </w:t>
      </w:r>
      <w:r w:rsidRPr="00231CBC">
        <w:rPr>
          <w:rFonts w:cs="Arial"/>
          <w:sz w:val="24"/>
          <w:szCs w:val="24"/>
        </w:rPr>
        <w:t>supervisions,</w:t>
      </w:r>
      <w:r w:rsidR="00032455">
        <w:rPr>
          <w:rFonts w:cs="Arial"/>
          <w:sz w:val="24"/>
          <w:szCs w:val="24"/>
        </w:rPr>
        <w:t xml:space="preserve"> </w:t>
      </w:r>
      <w:r w:rsidRPr="00231CBC">
        <w:rPr>
          <w:rFonts w:cs="Arial"/>
          <w:sz w:val="24"/>
          <w:szCs w:val="24"/>
        </w:rPr>
        <w:t>seminars</w:t>
      </w:r>
      <w:r w:rsidR="00032455">
        <w:rPr>
          <w:rFonts w:cs="Arial"/>
          <w:sz w:val="24"/>
          <w:szCs w:val="24"/>
        </w:rPr>
        <w:t xml:space="preserve"> </w:t>
      </w:r>
      <w:r w:rsidRPr="00231CBC">
        <w:rPr>
          <w:rFonts w:cs="Arial"/>
          <w:sz w:val="24"/>
          <w:szCs w:val="24"/>
        </w:rPr>
        <w:t>and</w:t>
      </w:r>
      <w:r w:rsidR="00032455">
        <w:rPr>
          <w:rFonts w:cs="Arial"/>
          <w:sz w:val="24"/>
          <w:szCs w:val="24"/>
        </w:rPr>
        <w:t xml:space="preserve"> </w:t>
      </w:r>
      <w:r w:rsidRPr="00231CBC">
        <w:rPr>
          <w:rFonts w:cs="Arial"/>
          <w:sz w:val="24"/>
          <w:szCs w:val="24"/>
        </w:rPr>
        <w:t>workshops.</w:t>
      </w:r>
      <w:r w:rsidR="00032455">
        <w:rPr>
          <w:rFonts w:cs="Arial"/>
          <w:sz w:val="24"/>
          <w:szCs w:val="24"/>
        </w:rPr>
        <w:t xml:space="preserve">  </w:t>
      </w:r>
      <w:r w:rsidRPr="00231CBC">
        <w:rPr>
          <w:rFonts w:cs="Arial"/>
          <w:sz w:val="24"/>
          <w:szCs w:val="24"/>
        </w:rPr>
        <w:t>All</w:t>
      </w:r>
      <w:r w:rsidR="00032455">
        <w:rPr>
          <w:rFonts w:cs="Arial"/>
          <w:sz w:val="24"/>
          <w:szCs w:val="24"/>
        </w:rPr>
        <w:t xml:space="preserve"> </w:t>
      </w:r>
      <w:r w:rsidRPr="00231CBC">
        <w:rPr>
          <w:rFonts w:cs="Arial"/>
          <w:sz w:val="24"/>
          <w:szCs w:val="24"/>
        </w:rPr>
        <w:t>of</w:t>
      </w:r>
      <w:r w:rsidR="00032455">
        <w:rPr>
          <w:rFonts w:cs="Arial"/>
          <w:sz w:val="24"/>
          <w:szCs w:val="24"/>
        </w:rPr>
        <w:t xml:space="preserve"> </w:t>
      </w:r>
      <w:r w:rsidRPr="00231CBC">
        <w:rPr>
          <w:rFonts w:cs="Arial"/>
          <w:sz w:val="24"/>
          <w:szCs w:val="24"/>
        </w:rPr>
        <w:t>them</w:t>
      </w:r>
      <w:r w:rsidR="00032455">
        <w:rPr>
          <w:rFonts w:cs="Arial"/>
          <w:sz w:val="24"/>
          <w:szCs w:val="24"/>
        </w:rPr>
        <w:t xml:space="preserve"> </w:t>
      </w:r>
      <w:r w:rsidRPr="00231CBC">
        <w:rPr>
          <w:rFonts w:cs="Arial"/>
          <w:sz w:val="24"/>
          <w:szCs w:val="24"/>
        </w:rPr>
        <w:t>depend</w:t>
      </w:r>
      <w:r w:rsidR="00032455">
        <w:rPr>
          <w:rFonts w:cs="Arial"/>
          <w:sz w:val="24"/>
          <w:szCs w:val="24"/>
        </w:rPr>
        <w:t xml:space="preserve"> </w:t>
      </w:r>
      <w:r w:rsidRPr="00231CBC">
        <w:rPr>
          <w:rFonts w:cs="Arial"/>
          <w:sz w:val="24"/>
          <w:szCs w:val="24"/>
        </w:rPr>
        <w:t>on</w:t>
      </w:r>
      <w:r w:rsidR="00032455">
        <w:rPr>
          <w:rFonts w:cs="Arial"/>
          <w:sz w:val="24"/>
          <w:szCs w:val="24"/>
        </w:rPr>
        <w:t xml:space="preserve"> </w:t>
      </w:r>
      <w:r w:rsidRPr="00231CBC">
        <w:rPr>
          <w:rFonts w:cs="Arial"/>
          <w:sz w:val="24"/>
          <w:szCs w:val="24"/>
        </w:rPr>
        <w:t>active</w:t>
      </w:r>
      <w:r w:rsidR="00032455">
        <w:rPr>
          <w:rFonts w:cs="Arial"/>
          <w:sz w:val="24"/>
          <w:szCs w:val="24"/>
        </w:rPr>
        <w:t xml:space="preserve"> </w:t>
      </w:r>
      <w:r w:rsidRPr="00231CBC">
        <w:rPr>
          <w:rFonts w:cs="Arial"/>
          <w:sz w:val="24"/>
          <w:szCs w:val="24"/>
        </w:rPr>
        <w:t>student</w:t>
      </w:r>
      <w:r w:rsidR="00032455">
        <w:rPr>
          <w:rFonts w:cs="Arial"/>
          <w:sz w:val="24"/>
          <w:szCs w:val="24"/>
        </w:rPr>
        <w:t xml:space="preserve"> </w:t>
      </w:r>
      <w:r w:rsidRPr="00231CBC">
        <w:rPr>
          <w:rFonts w:cs="Arial"/>
          <w:sz w:val="24"/>
          <w:szCs w:val="24"/>
        </w:rPr>
        <w:t>participation,</w:t>
      </w:r>
      <w:r w:rsidR="00032455">
        <w:rPr>
          <w:rFonts w:cs="Arial"/>
          <w:sz w:val="24"/>
          <w:szCs w:val="24"/>
        </w:rPr>
        <w:t xml:space="preserve"> </w:t>
      </w:r>
      <w:r w:rsidRPr="00231CBC">
        <w:rPr>
          <w:rFonts w:cs="Arial"/>
          <w:sz w:val="24"/>
          <w:szCs w:val="24"/>
        </w:rPr>
        <w:t>and</w:t>
      </w:r>
      <w:r w:rsidR="00032455">
        <w:rPr>
          <w:rFonts w:cs="Arial"/>
          <w:sz w:val="24"/>
          <w:szCs w:val="24"/>
        </w:rPr>
        <w:t xml:space="preserve"> </w:t>
      </w:r>
      <w:r w:rsidRPr="00231CBC">
        <w:rPr>
          <w:rFonts w:cs="Arial"/>
          <w:sz w:val="24"/>
          <w:szCs w:val="24"/>
        </w:rPr>
        <w:t>they</w:t>
      </w:r>
      <w:r w:rsidR="00032455">
        <w:rPr>
          <w:rFonts w:cs="Arial"/>
          <w:sz w:val="24"/>
          <w:szCs w:val="24"/>
        </w:rPr>
        <w:t xml:space="preserve"> </w:t>
      </w:r>
      <w:r w:rsidRPr="00231CBC">
        <w:rPr>
          <w:rFonts w:cs="Arial"/>
          <w:sz w:val="24"/>
          <w:szCs w:val="24"/>
        </w:rPr>
        <w:t>usually</w:t>
      </w:r>
      <w:r w:rsidR="00032455">
        <w:rPr>
          <w:rFonts w:cs="Arial"/>
          <w:sz w:val="24"/>
          <w:szCs w:val="24"/>
        </w:rPr>
        <w:t xml:space="preserve"> </w:t>
      </w:r>
      <w:r w:rsidRPr="00231CBC">
        <w:rPr>
          <w:rFonts w:cs="Arial"/>
          <w:sz w:val="24"/>
          <w:szCs w:val="24"/>
        </w:rPr>
        <w:t>require</w:t>
      </w:r>
      <w:r w:rsidR="00032455">
        <w:rPr>
          <w:rFonts w:cs="Arial"/>
          <w:sz w:val="24"/>
          <w:szCs w:val="24"/>
        </w:rPr>
        <w:t xml:space="preserve"> </w:t>
      </w:r>
      <w:r w:rsidRPr="00231CBC">
        <w:rPr>
          <w:rFonts w:cs="Arial"/>
          <w:sz w:val="24"/>
          <w:szCs w:val="24"/>
        </w:rPr>
        <w:t>a</w:t>
      </w:r>
      <w:r w:rsidR="00032455">
        <w:rPr>
          <w:rFonts w:cs="Arial"/>
          <w:sz w:val="24"/>
          <w:szCs w:val="24"/>
        </w:rPr>
        <w:t xml:space="preserve"> </w:t>
      </w:r>
      <w:r w:rsidRPr="00231CBC">
        <w:rPr>
          <w:rFonts w:cs="Arial"/>
          <w:sz w:val="24"/>
          <w:szCs w:val="24"/>
        </w:rPr>
        <w:t>degree</w:t>
      </w:r>
      <w:r w:rsidR="00032455">
        <w:rPr>
          <w:rFonts w:cs="Arial"/>
          <w:sz w:val="24"/>
          <w:szCs w:val="24"/>
        </w:rPr>
        <w:t xml:space="preserve"> </w:t>
      </w:r>
      <w:r w:rsidRPr="00231CBC">
        <w:rPr>
          <w:rFonts w:cs="Arial"/>
          <w:sz w:val="24"/>
          <w:szCs w:val="24"/>
        </w:rPr>
        <w:t>of</w:t>
      </w:r>
      <w:r w:rsidR="00032455">
        <w:rPr>
          <w:rFonts w:cs="Arial"/>
          <w:sz w:val="24"/>
          <w:szCs w:val="24"/>
        </w:rPr>
        <w:t xml:space="preserve"> </w:t>
      </w:r>
      <w:r w:rsidRPr="00231CBC">
        <w:rPr>
          <w:rFonts w:cs="Arial"/>
          <w:sz w:val="24"/>
          <w:szCs w:val="24"/>
        </w:rPr>
        <w:t>preparation.</w:t>
      </w:r>
      <w:r w:rsidR="00032455">
        <w:rPr>
          <w:rFonts w:cs="Arial"/>
          <w:sz w:val="24"/>
          <w:szCs w:val="24"/>
        </w:rPr>
        <w:t xml:space="preserve">  </w:t>
      </w:r>
      <w:r w:rsidRPr="00231CBC">
        <w:rPr>
          <w:rFonts w:cs="Arial"/>
          <w:sz w:val="24"/>
          <w:szCs w:val="24"/>
        </w:rPr>
        <w:t>If</w:t>
      </w:r>
      <w:r w:rsidR="00032455">
        <w:rPr>
          <w:rFonts w:cs="Arial"/>
          <w:sz w:val="24"/>
          <w:szCs w:val="24"/>
        </w:rPr>
        <w:t xml:space="preserve"> </w:t>
      </w:r>
      <w:r w:rsidRPr="00231CBC">
        <w:rPr>
          <w:rFonts w:cs="Arial"/>
          <w:sz w:val="24"/>
          <w:szCs w:val="24"/>
        </w:rPr>
        <w:t>you</w:t>
      </w:r>
      <w:r w:rsidR="00032455">
        <w:rPr>
          <w:rFonts w:cs="Arial"/>
          <w:sz w:val="24"/>
          <w:szCs w:val="24"/>
        </w:rPr>
        <w:t xml:space="preserve"> </w:t>
      </w:r>
      <w:r w:rsidRPr="00231CBC">
        <w:rPr>
          <w:rFonts w:cs="Arial"/>
          <w:sz w:val="24"/>
          <w:szCs w:val="24"/>
        </w:rPr>
        <w:t>are</w:t>
      </w:r>
      <w:r w:rsidR="00032455">
        <w:rPr>
          <w:rFonts w:cs="Arial"/>
          <w:sz w:val="24"/>
          <w:szCs w:val="24"/>
        </w:rPr>
        <w:t xml:space="preserve"> </w:t>
      </w:r>
      <w:r w:rsidRPr="00231CBC">
        <w:rPr>
          <w:rFonts w:cs="Arial"/>
          <w:sz w:val="24"/>
          <w:szCs w:val="24"/>
        </w:rPr>
        <w:t>unused</w:t>
      </w:r>
      <w:r w:rsidR="00032455">
        <w:rPr>
          <w:rFonts w:cs="Arial"/>
          <w:sz w:val="24"/>
          <w:szCs w:val="24"/>
        </w:rPr>
        <w:t xml:space="preserve"> </w:t>
      </w:r>
      <w:r w:rsidRPr="00231CBC">
        <w:rPr>
          <w:rFonts w:cs="Arial"/>
          <w:sz w:val="24"/>
          <w:szCs w:val="24"/>
        </w:rPr>
        <w:t>to</w:t>
      </w:r>
      <w:r w:rsidR="00032455">
        <w:rPr>
          <w:rFonts w:cs="Arial"/>
          <w:sz w:val="24"/>
          <w:szCs w:val="24"/>
        </w:rPr>
        <w:t xml:space="preserve"> </w:t>
      </w:r>
      <w:r w:rsidRPr="00231CBC">
        <w:rPr>
          <w:rFonts w:cs="Arial"/>
          <w:sz w:val="24"/>
          <w:szCs w:val="24"/>
        </w:rPr>
        <w:t>these</w:t>
      </w:r>
      <w:r w:rsidR="00032455">
        <w:rPr>
          <w:rFonts w:cs="Arial"/>
          <w:sz w:val="24"/>
          <w:szCs w:val="24"/>
        </w:rPr>
        <w:t xml:space="preserve"> </w:t>
      </w:r>
      <w:r w:rsidRPr="00231CBC">
        <w:rPr>
          <w:rFonts w:cs="Arial"/>
          <w:sz w:val="24"/>
          <w:szCs w:val="24"/>
        </w:rPr>
        <w:t>ways</w:t>
      </w:r>
      <w:r w:rsidR="00032455">
        <w:rPr>
          <w:rFonts w:cs="Arial"/>
          <w:sz w:val="24"/>
          <w:szCs w:val="24"/>
        </w:rPr>
        <w:t xml:space="preserve"> </w:t>
      </w:r>
      <w:r w:rsidRPr="00231CBC">
        <w:rPr>
          <w:rFonts w:cs="Arial"/>
          <w:sz w:val="24"/>
          <w:szCs w:val="24"/>
        </w:rPr>
        <w:t>of</w:t>
      </w:r>
      <w:r w:rsidR="00032455">
        <w:rPr>
          <w:rFonts w:cs="Arial"/>
          <w:sz w:val="24"/>
          <w:szCs w:val="24"/>
        </w:rPr>
        <w:t xml:space="preserve"> </w:t>
      </w:r>
      <w:r w:rsidRPr="00231CBC">
        <w:rPr>
          <w:rFonts w:cs="Arial"/>
          <w:sz w:val="24"/>
          <w:szCs w:val="24"/>
        </w:rPr>
        <w:t>learning,</w:t>
      </w:r>
      <w:r w:rsidR="00032455">
        <w:rPr>
          <w:rFonts w:cs="Arial"/>
          <w:sz w:val="24"/>
          <w:szCs w:val="24"/>
        </w:rPr>
        <w:t xml:space="preserve"> </w:t>
      </w:r>
      <w:r w:rsidRPr="00231CBC">
        <w:rPr>
          <w:rFonts w:cs="Arial"/>
          <w:sz w:val="24"/>
          <w:szCs w:val="24"/>
        </w:rPr>
        <w:t>how</w:t>
      </w:r>
      <w:r w:rsidR="00032455">
        <w:rPr>
          <w:rFonts w:cs="Arial"/>
          <w:sz w:val="24"/>
          <w:szCs w:val="24"/>
        </w:rPr>
        <w:t xml:space="preserve"> </w:t>
      </w:r>
      <w:r w:rsidRPr="00231CBC">
        <w:rPr>
          <w:rFonts w:cs="Arial"/>
          <w:sz w:val="24"/>
          <w:szCs w:val="24"/>
        </w:rPr>
        <w:t>they</w:t>
      </w:r>
      <w:r w:rsidR="00032455">
        <w:rPr>
          <w:rFonts w:cs="Arial"/>
          <w:sz w:val="24"/>
          <w:szCs w:val="24"/>
        </w:rPr>
        <w:t xml:space="preserve"> </w:t>
      </w:r>
      <w:r w:rsidRPr="00231CBC">
        <w:rPr>
          <w:rFonts w:cs="Arial"/>
          <w:sz w:val="24"/>
          <w:szCs w:val="24"/>
        </w:rPr>
        <w:t>work</w:t>
      </w:r>
      <w:r w:rsidR="00032455">
        <w:rPr>
          <w:rFonts w:cs="Arial"/>
          <w:sz w:val="24"/>
          <w:szCs w:val="24"/>
        </w:rPr>
        <w:t xml:space="preserve"> </w:t>
      </w:r>
      <w:r w:rsidRPr="00231CBC">
        <w:rPr>
          <w:rFonts w:cs="Arial"/>
          <w:sz w:val="24"/>
          <w:szCs w:val="24"/>
        </w:rPr>
        <w:t>will</w:t>
      </w:r>
      <w:r w:rsidR="00032455">
        <w:rPr>
          <w:rFonts w:cs="Arial"/>
          <w:sz w:val="24"/>
          <w:szCs w:val="24"/>
        </w:rPr>
        <w:t xml:space="preserve"> </w:t>
      </w:r>
      <w:r w:rsidRPr="00231CBC">
        <w:rPr>
          <w:rFonts w:cs="Arial"/>
          <w:sz w:val="24"/>
          <w:szCs w:val="24"/>
        </w:rPr>
        <w:t>be</w:t>
      </w:r>
      <w:r w:rsidR="00032455">
        <w:rPr>
          <w:rFonts w:cs="Arial"/>
          <w:sz w:val="24"/>
          <w:szCs w:val="24"/>
        </w:rPr>
        <w:t xml:space="preserve"> </w:t>
      </w:r>
      <w:r w:rsidRPr="00231CBC">
        <w:rPr>
          <w:rFonts w:cs="Arial"/>
          <w:sz w:val="24"/>
          <w:szCs w:val="24"/>
        </w:rPr>
        <w:t>explained</w:t>
      </w:r>
      <w:r w:rsidR="00032455">
        <w:rPr>
          <w:rFonts w:cs="Arial"/>
          <w:sz w:val="24"/>
          <w:szCs w:val="24"/>
        </w:rPr>
        <w:t xml:space="preserve"> </w:t>
      </w:r>
      <w:r w:rsidRPr="00231CBC">
        <w:rPr>
          <w:rFonts w:cs="Arial"/>
          <w:sz w:val="24"/>
          <w:szCs w:val="24"/>
        </w:rPr>
        <w:t>to</w:t>
      </w:r>
      <w:r w:rsidR="00032455">
        <w:rPr>
          <w:rFonts w:cs="Arial"/>
          <w:sz w:val="24"/>
          <w:szCs w:val="24"/>
        </w:rPr>
        <w:t xml:space="preserve"> </w:t>
      </w:r>
      <w:r w:rsidRPr="00231CBC">
        <w:rPr>
          <w:rFonts w:cs="Arial"/>
          <w:sz w:val="24"/>
          <w:szCs w:val="24"/>
        </w:rPr>
        <w:t>you</w:t>
      </w:r>
      <w:r w:rsidR="00032455">
        <w:rPr>
          <w:rFonts w:cs="Arial"/>
          <w:sz w:val="24"/>
          <w:szCs w:val="24"/>
        </w:rPr>
        <w:t xml:space="preserve"> </w:t>
      </w:r>
      <w:r w:rsidRPr="00231CBC">
        <w:rPr>
          <w:rFonts w:cs="Arial"/>
          <w:sz w:val="24"/>
          <w:szCs w:val="24"/>
        </w:rPr>
        <w:t>during</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first</w:t>
      </w:r>
      <w:r w:rsidR="00032455">
        <w:rPr>
          <w:rFonts w:cs="Arial"/>
          <w:sz w:val="24"/>
          <w:szCs w:val="24"/>
        </w:rPr>
        <w:t xml:space="preserve"> </w:t>
      </w:r>
      <w:r w:rsidRPr="00231CBC">
        <w:rPr>
          <w:rFonts w:cs="Arial"/>
          <w:sz w:val="24"/>
          <w:szCs w:val="24"/>
        </w:rPr>
        <w:t>sessions</w:t>
      </w:r>
      <w:r w:rsidR="00032455">
        <w:rPr>
          <w:rFonts w:cs="Arial"/>
          <w:sz w:val="24"/>
          <w:szCs w:val="24"/>
        </w:rPr>
        <w:t xml:space="preserve"> </w:t>
      </w:r>
      <w:r w:rsidRPr="00231CBC">
        <w:rPr>
          <w:rFonts w:cs="Arial"/>
          <w:sz w:val="24"/>
          <w:szCs w:val="24"/>
        </w:rPr>
        <w:t>that</w:t>
      </w:r>
      <w:r w:rsidR="00032455">
        <w:rPr>
          <w:rFonts w:cs="Arial"/>
          <w:sz w:val="24"/>
          <w:szCs w:val="24"/>
        </w:rPr>
        <w:t xml:space="preserve"> </w:t>
      </w:r>
      <w:r w:rsidRPr="00231CBC">
        <w:rPr>
          <w:rFonts w:cs="Arial"/>
          <w:sz w:val="24"/>
          <w:szCs w:val="24"/>
        </w:rPr>
        <w:t>you</w:t>
      </w:r>
      <w:r w:rsidR="00032455">
        <w:rPr>
          <w:rFonts w:cs="Arial"/>
          <w:sz w:val="24"/>
          <w:szCs w:val="24"/>
        </w:rPr>
        <w:t xml:space="preserve"> </w:t>
      </w:r>
      <w:r w:rsidRPr="00231CBC">
        <w:rPr>
          <w:rFonts w:cs="Arial"/>
          <w:sz w:val="24"/>
          <w:szCs w:val="24"/>
        </w:rPr>
        <w:t>attend.</w:t>
      </w:r>
      <w:r w:rsidR="00032455">
        <w:rPr>
          <w:rFonts w:cs="Arial"/>
          <w:sz w:val="24"/>
          <w:szCs w:val="24"/>
        </w:rPr>
        <w:t xml:space="preserve">  </w:t>
      </w:r>
    </w:p>
    <w:p w14:paraId="48E98650" w14:textId="77777777" w:rsidR="00231CBC" w:rsidRPr="00231CBC" w:rsidRDefault="00231CBC" w:rsidP="00204F6A">
      <w:pPr>
        <w:jc w:val="both"/>
        <w:rPr>
          <w:rFonts w:cs="Arial"/>
          <w:sz w:val="24"/>
          <w:szCs w:val="24"/>
        </w:rPr>
      </w:pPr>
    </w:p>
    <w:p w14:paraId="41D29696" w14:textId="77777777" w:rsidR="00231CBC" w:rsidRPr="00231CBC" w:rsidRDefault="00231CBC" w:rsidP="00204F6A">
      <w:pPr>
        <w:jc w:val="both"/>
        <w:rPr>
          <w:rFonts w:cs="Arial"/>
          <w:sz w:val="24"/>
          <w:szCs w:val="24"/>
        </w:rPr>
      </w:pPr>
      <w:r w:rsidRPr="00231CBC">
        <w:rPr>
          <w:rFonts w:cs="Arial"/>
          <w:sz w:val="24"/>
          <w:szCs w:val="24"/>
        </w:rPr>
        <w:t>Workshops</w:t>
      </w:r>
      <w:r w:rsidR="00032455">
        <w:rPr>
          <w:rFonts w:cs="Arial"/>
          <w:sz w:val="24"/>
          <w:szCs w:val="24"/>
        </w:rPr>
        <w:t xml:space="preserve"> </w:t>
      </w:r>
      <w:r w:rsidRPr="00231CBC">
        <w:rPr>
          <w:rFonts w:cs="Arial"/>
          <w:sz w:val="24"/>
          <w:szCs w:val="24"/>
        </w:rPr>
        <w:t>are</w:t>
      </w:r>
      <w:r w:rsidR="00032455">
        <w:rPr>
          <w:rFonts w:cs="Arial"/>
          <w:sz w:val="24"/>
          <w:szCs w:val="24"/>
        </w:rPr>
        <w:t xml:space="preserve"> </w:t>
      </w:r>
      <w:r w:rsidRPr="00231CBC">
        <w:rPr>
          <w:rFonts w:cs="Arial"/>
          <w:sz w:val="24"/>
          <w:szCs w:val="24"/>
        </w:rPr>
        <w:t>used</w:t>
      </w:r>
      <w:r w:rsidR="00032455">
        <w:rPr>
          <w:rFonts w:cs="Arial"/>
          <w:sz w:val="24"/>
          <w:szCs w:val="24"/>
        </w:rPr>
        <w:t xml:space="preserve"> </w:t>
      </w:r>
      <w:r w:rsidRPr="00231CBC">
        <w:rPr>
          <w:rFonts w:cs="Arial"/>
          <w:sz w:val="24"/>
          <w:szCs w:val="24"/>
        </w:rPr>
        <w:t>to</w:t>
      </w:r>
      <w:r w:rsidR="00032455">
        <w:rPr>
          <w:rFonts w:cs="Arial"/>
          <w:sz w:val="24"/>
          <w:szCs w:val="24"/>
        </w:rPr>
        <w:t xml:space="preserve"> </w:t>
      </w:r>
      <w:r w:rsidRPr="00231CBC">
        <w:rPr>
          <w:rFonts w:cs="Arial"/>
          <w:sz w:val="24"/>
          <w:szCs w:val="24"/>
        </w:rPr>
        <w:t>support</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lectures</w:t>
      </w:r>
      <w:r w:rsidR="00032455">
        <w:rPr>
          <w:rFonts w:cs="Arial"/>
          <w:sz w:val="24"/>
          <w:szCs w:val="24"/>
        </w:rPr>
        <w:t xml:space="preserve"> </w:t>
      </w:r>
      <w:r w:rsidRPr="00231CBC">
        <w:rPr>
          <w:rFonts w:cs="Arial"/>
          <w:sz w:val="24"/>
          <w:szCs w:val="24"/>
        </w:rPr>
        <w:t>so</w:t>
      </w:r>
      <w:r w:rsidR="00032455">
        <w:rPr>
          <w:rFonts w:cs="Arial"/>
          <w:sz w:val="24"/>
          <w:szCs w:val="24"/>
        </w:rPr>
        <w:t xml:space="preserve"> </w:t>
      </w:r>
      <w:r w:rsidRPr="00231CBC">
        <w:rPr>
          <w:rFonts w:cs="Arial"/>
          <w:sz w:val="24"/>
          <w:szCs w:val="24"/>
        </w:rPr>
        <w:t>that</w:t>
      </w:r>
      <w:r w:rsidR="00032455">
        <w:rPr>
          <w:rFonts w:cs="Arial"/>
          <w:sz w:val="24"/>
          <w:szCs w:val="24"/>
        </w:rPr>
        <w:t xml:space="preserve"> </w:t>
      </w:r>
      <w:r w:rsidRPr="00231CBC">
        <w:rPr>
          <w:rFonts w:cs="Arial"/>
          <w:sz w:val="24"/>
          <w:szCs w:val="24"/>
        </w:rPr>
        <w:t>you</w:t>
      </w:r>
      <w:r w:rsidR="00032455">
        <w:rPr>
          <w:rFonts w:cs="Arial"/>
          <w:sz w:val="24"/>
          <w:szCs w:val="24"/>
        </w:rPr>
        <w:t xml:space="preserve"> </w:t>
      </w:r>
      <w:r w:rsidRPr="00231CBC">
        <w:rPr>
          <w:rFonts w:cs="Arial"/>
          <w:sz w:val="24"/>
          <w:szCs w:val="24"/>
        </w:rPr>
        <w:t>can</w:t>
      </w:r>
      <w:r w:rsidR="00032455">
        <w:rPr>
          <w:rFonts w:cs="Arial"/>
          <w:sz w:val="24"/>
          <w:szCs w:val="24"/>
        </w:rPr>
        <w:t xml:space="preserve"> </w:t>
      </w:r>
      <w:r w:rsidRPr="00231CBC">
        <w:rPr>
          <w:rFonts w:cs="Arial"/>
          <w:sz w:val="24"/>
          <w:szCs w:val="24"/>
        </w:rPr>
        <w:t>work</w:t>
      </w:r>
      <w:r w:rsidR="00032455">
        <w:rPr>
          <w:rFonts w:cs="Arial"/>
          <w:sz w:val="24"/>
          <w:szCs w:val="24"/>
        </w:rPr>
        <w:t xml:space="preserve"> </w:t>
      </w:r>
      <w:r w:rsidRPr="00231CBC">
        <w:rPr>
          <w:rFonts w:cs="Arial"/>
          <w:sz w:val="24"/>
          <w:szCs w:val="24"/>
        </w:rPr>
        <w:t>within</w:t>
      </w:r>
      <w:r w:rsidR="00032455">
        <w:rPr>
          <w:rFonts w:cs="Arial"/>
          <w:sz w:val="24"/>
          <w:szCs w:val="24"/>
        </w:rPr>
        <w:t xml:space="preserve"> </w:t>
      </w:r>
      <w:r w:rsidRPr="00231CBC">
        <w:rPr>
          <w:rFonts w:cs="Arial"/>
          <w:sz w:val="24"/>
          <w:szCs w:val="24"/>
        </w:rPr>
        <w:t>smaller</w:t>
      </w:r>
      <w:r w:rsidR="00032455">
        <w:rPr>
          <w:rFonts w:cs="Arial"/>
          <w:sz w:val="24"/>
          <w:szCs w:val="24"/>
        </w:rPr>
        <w:t xml:space="preserve"> </w:t>
      </w:r>
      <w:r w:rsidRPr="00231CBC">
        <w:rPr>
          <w:rFonts w:cs="Arial"/>
          <w:sz w:val="24"/>
          <w:szCs w:val="24"/>
        </w:rPr>
        <w:t>groups,</w:t>
      </w:r>
      <w:r w:rsidR="00032455">
        <w:rPr>
          <w:rFonts w:cs="Arial"/>
          <w:sz w:val="24"/>
          <w:szCs w:val="24"/>
        </w:rPr>
        <w:t xml:space="preserve"> </w:t>
      </w:r>
      <w:r w:rsidRPr="00231CBC">
        <w:rPr>
          <w:rFonts w:cs="Arial"/>
          <w:sz w:val="24"/>
          <w:szCs w:val="24"/>
        </w:rPr>
        <w:t>get</w:t>
      </w:r>
      <w:r w:rsidR="00032455">
        <w:rPr>
          <w:rFonts w:cs="Arial"/>
          <w:sz w:val="24"/>
          <w:szCs w:val="24"/>
        </w:rPr>
        <w:t xml:space="preserve"> </w:t>
      </w:r>
      <w:r w:rsidRPr="00231CBC">
        <w:rPr>
          <w:rFonts w:cs="Arial"/>
          <w:sz w:val="24"/>
          <w:szCs w:val="24"/>
        </w:rPr>
        <w:t>feedback</w:t>
      </w:r>
      <w:r w:rsidR="00032455">
        <w:rPr>
          <w:rFonts w:cs="Arial"/>
          <w:sz w:val="24"/>
          <w:szCs w:val="24"/>
        </w:rPr>
        <w:t xml:space="preserve"> </w:t>
      </w:r>
      <w:r w:rsidRPr="00231CBC">
        <w:rPr>
          <w:rFonts w:cs="Arial"/>
          <w:sz w:val="24"/>
          <w:szCs w:val="24"/>
        </w:rPr>
        <w:t>on</w:t>
      </w:r>
      <w:r w:rsidR="00032455">
        <w:rPr>
          <w:rFonts w:cs="Arial"/>
          <w:sz w:val="24"/>
          <w:szCs w:val="24"/>
        </w:rPr>
        <w:t xml:space="preserve"> </w:t>
      </w:r>
      <w:r w:rsidRPr="00231CBC">
        <w:rPr>
          <w:rFonts w:cs="Arial"/>
          <w:sz w:val="24"/>
          <w:szCs w:val="24"/>
        </w:rPr>
        <w:t>your</w:t>
      </w:r>
      <w:r w:rsidR="00032455">
        <w:rPr>
          <w:rFonts w:cs="Arial"/>
          <w:sz w:val="24"/>
          <w:szCs w:val="24"/>
        </w:rPr>
        <w:t xml:space="preserve"> </w:t>
      </w:r>
      <w:r w:rsidRPr="00231CBC">
        <w:rPr>
          <w:rFonts w:cs="Arial"/>
          <w:sz w:val="24"/>
          <w:szCs w:val="24"/>
        </w:rPr>
        <w:t>work</w:t>
      </w:r>
      <w:r w:rsidR="00032455">
        <w:rPr>
          <w:rFonts w:cs="Arial"/>
          <w:sz w:val="24"/>
          <w:szCs w:val="24"/>
        </w:rPr>
        <w:t xml:space="preserve"> </w:t>
      </w:r>
      <w:r w:rsidRPr="00231CBC">
        <w:rPr>
          <w:rFonts w:cs="Arial"/>
          <w:sz w:val="24"/>
          <w:szCs w:val="24"/>
        </w:rPr>
        <w:t>and</w:t>
      </w:r>
      <w:r w:rsidR="00032455">
        <w:rPr>
          <w:rFonts w:cs="Arial"/>
          <w:sz w:val="24"/>
          <w:szCs w:val="24"/>
        </w:rPr>
        <w:t xml:space="preserve"> </w:t>
      </w:r>
      <w:r w:rsidRPr="00231CBC">
        <w:rPr>
          <w:rFonts w:cs="Arial"/>
          <w:sz w:val="24"/>
          <w:szCs w:val="24"/>
        </w:rPr>
        <w:t>thus</w:t>
      </w:r>
      <w:r w:rsidR="00032455">
        <w:rPr>
          <w:rFonts w:cs="Arial"/>
          <w:sz w:val="24"/>
          <w:szCs w:val="24"/>
        </w:rPr>
        <w:t xml:space="preserve"> </w:t>
      </w:r>
      <w:r w:rsidRPr="00231CBC">
        <w:rPr>
          <w:rFonts w:cs="Arial"/>
          <w:sz w:val="24"/>
          <w:szCs w:val="24"/>
        </w:rPr>
        <w:t>monitor</w:t>
      </w:r>
      <w:r w:rsidR="00032455">
        <w:rPr>
          <w:rFonts w:cs="Arial"/>
          <w:sz w:val="24"/>
          <w:szCs w:val="24"/>
        </w:rPr>
        <w:t xml:space="preserve"> </w:t>
      </w:r>
      <w:r w:rsidRPr="00231CBC">
        <w:rPr>
          <w:rFonts w:cs="Arial"/>
          <w:sz w:val="24"/>
          <w:szCs w:val="24"/>
        </w:rPr>
        <w:t>your</w:t>
      </w:r>
      <w:r w:rsidR="00032455">
        <w:rPr>
          <w:rFonts w:cs="Arial"/>
          <w:sz w:val="24"/>
          <w:szCs w:val="24"/>
        </w:rPr>
        <w:t xml:space="preserve"> </w:t>
      </w:r>
      <w:r w:rsidRPr="00231CBC">
        <w:rPr>
          <w:rFonts w:cs="Arial"/>
          <w:sz w:val="24"/>
          <w:szCs w:val="24"/>
        </w:rPr>
        <w:t>own</w:t>
      </w:r>
      <w:r w:rsidR="00032455">
        <w:rPr>
          <w:rFonts w:cs="Arial"/>
          <w:sz w:val="24"/>
          <w:szCs w:val="24"/>
        </w:rPr>
        <w:t xml:space="preserve"> </w:t>
      </w:r>
      <w:r w:rsidRPr="00231CBC">
        <w:rPr>
          <w:rFonts w:cs="Arial"/>
          <w:sz w:val="24"/>
          <w:szCs w:val="24"/>
        </w:rPr>
        <w:t>performance.</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workshops</w:t>
      </w:r>
      <w:r w:rsidR="00032455">
        <w:rPr>
          <w:rFonts w:cs="Arial"/>
          <w:sz w:val="24"/>
          <w:szCs w:val="24"/>
        </w:rPr>
        <w:t xml:space="preserve"> </w:t>
      </w:r>
      <w:r w:rsidRPr="00231CBC">
        <w:rPr>
          <w:rFonts w:cs="Arial"/>
          <w:sz w:val="24"/>
          <w:szCs w:val="24"/>
        </w:rPr>
        <w:t>will</w:t>
      </w:r>
      <w:r w:rsidR="00032455">
        <w:rPr>
          <w:rFonts w:cs="Arial"/>
          <w:sz w:val="24"/>
          <w:szCs w:val="24"/>
        </w:rPr>
        <w:t xml:space="preserve"> </w:t>
      </w:r>
      <w:r w:rsidRPr="00231CBC">
        <w:rPr>
          <w:rFonts w:cs="Arial"/>
          <w:sz w:val="24"/>
          <w:szCs w:val="24"/>
        </w:rPr>
        <w:t>vary</w:t>
      </w:r>
      <w:r w:rsidR="00032455">
        <w:rPr>
          <w:rFonts w:cs="Arial"/>
          <w:sz w:val="24"/>
          <w:szCs w:val="24"/>
        </w:rPr>
        <w:t xml:space="preserve"> </w:t>
      </w:r>
      <w:r w:rsidRPr="00231CBC">
        <w:rPr>
          <w:rFonts w:cs="Arial"/>
          <w:sz w:val="24"/>
          <w:szCs w:val="24"/>
        </w:rPr>
        <w:t>widely</w:t>
      </w:r>
      <w:r w:rsidR="00032455">
        <w:rPr>
          <w:rFonts w:cs="Arial"/>
          <w:sz w:val="24"/>
          <w:szCs w:val="24"/>
        </w:rPr>
        <w:t xml:space="preserve"> </w:t>
      </w:r>
      <w:r w:rsidRPr="00231CBC">
        <w:rPr>
          <w:rFonts w:cs="Arial"/>
          <w:sz w:val="24"/>
          <w:szCs w:val="24"/>
        </w:rPr>
        <w:t>in</w:t>
      </w:r>
      <w:r w:rsidR="00032455">
        <w:rPr>
          <w:rFonts w:cs="Arial"/>
          <w:sz w:val="24"/>
          <w:szCs w:val="24"/>
        </w:rPr>
        <w:t xml:space="preserve"> </w:t>
      </w:r>
      <w:r w:rsidRPr="00231CBC">
        <w:rPr>
          <w:rFonts w:cs="Arial"/>
          <w:sz w:val="24"/>
          <w:szCs w:val="24"/>
        </w:rPr>
        <w:t>style</w:t>
      </w:r>
      <w:r w:rsidR="00032455">
        <w:rPr>
          <w:rFonts w:cs="Arial"/>
          <w:sz w:val="24"/>
          <w:szCs w:val="24"/>
        </w:rPr>
        <w:t xml:space="preserve"> </w:t>
      </w:r>
      <w:r w:rsidRPr="00231CBC">
        <w:rPr>
          <w:rFonts w:cs="Arial"/>
          <w:sz w:val="24"/>
          <w:szCs w:val="24"/>
        </w:rPr>
        <w:t>from</w:t>
      </w:r>
      <w:r w:rsidR="00032455">
        <w:rPr>
          <w:rFonts w:cs="Arial"/>
          <w:sz w:val="24"/>
          <w:szCs w:val="24"/>
        </w:rPr>
        <w:t xml:space="preserve"> </w:t>
      </w:r>
      <w:r w:rsidRPr="00231CBC">
        <w:rPr>
          <w:rFonts w:cs="Arial"/>
          <w:sz w:val="24"/>
          <w:szCs w:val="24"/>
        </w:rPr>
        <w:t>one</w:t>
      </w:r>
      <w:r w:rsidR="00032455">
        <w:rPr>
          <w:rFonts w:cs="Arial"/>
          <w:sz w:val="24"/>
          <w:szCs w:val="24"/>
        </w:rPr>
        <w:t xml:space="preserve"> </w:t>
      </w:r>
      <w:r w:rsidRPr="00231CBC">
        <w:rPr>
          <w:rFonts w:cs="Arial"/>
          <w:sz w:val="24"/>
          <w:szCs w:val="24"/>
        </w:rPr>
        <w:t>module</w:t>
      </w:r>
      <w:r w:rsidR="00032455">
        <w:rPr>
          <w:rFonts w:cs="Arial"/>
          <w:sz w:val="24"/>
          <w:szCs w:val="24"/>
        </w:rPr>
        <w:t xml:space="preserve"> </w:t>
      </w:r>
      <w:r w:rsidRPr="00231CBC">
        <w:rPr>
          <w:rFonts w:cs="Arial"/>
          <w:sz w:val="24"/>
          <w:szCs w:val="24"/>
        </w:rPr>
        <w:t>to</w:t>
      </w:r>
      <w:r w:rsidR="00032455">
        <w:rPr>
          <w:rFonts w:cs="Arial"/>
          <w:sz w:val="24"/>
          <w:szCs w:val="24"/>
        </w:rPr>
        <w:t xml:space="preserve"> </w:t>
      </w:r>
      <w:r w:rsidRPr="00231CBC">
        <w:rPr>
          <w:rFonts w:cs="Arial"/>
          <w:sz w:val="24"/>
          <w:szCs w:val="24"/>
        </w:rPr>
        <w:t>another</w:t>
      </w:r>
      <w:r w:rsidR="00032455">
        <w:rPr>
          <w:rFonts w:cs="Arial"/>
          <w:sz w:val="24"/>
          <w:szCs w:val="24"/>
        </w:rPr>
        <w:t xml:space="preserve"> </w:t>
      </w:r>
      <w:r w:rsidRPr="00231CBC">
        <w:rPr>
          <w:rFonts w:cs="Arial"/>
          <w:sz w:val="24"/>
          <w:szCs w:val="24"/>
        </w:rPr>
        <w:t>but</w:t>
      </w:r>
      <w:r w:rsidR="00032455">
        <w:rPr>
          <w:rFonts w:cs="Arial"/>
          <w:sz w:val="24"/>
          <w:szCs w:val="24"/>
        </w:rPr>
        <w:t xml:space="preserve"> </w:t>
      </w:r>
      <w:r w:rsidRPr="00231CBC">
        <w:rPr>
          <w:rFonts w:cs="Arial"/>
          <w:sz w:val="24"/>
          <w:szCs w:val="24"/>
        </w:rPr>
        <w:t>they</w:t>
      </w:r>
      <w:r w:rsidR="00032455">
        <w:rPr>
          <w:rFonts w:cs="Arial"/>
          <w:sz w:val="24"/>
          <w:szCs w:val="24"/>
        </w:rPr>
        <w:t xml:space="preserve"> </w:t>
      </w:r>
      <w:r w:rsidRPr="00231CBC">
        <w:rPr>
          <w:rFonts w:cs="Arial"/>
          <w:sz w:val="24"/>
          <w:szCs w:val="24"/>
        </w:rPr>
        <w:t>should</w:t>
      </w:r>
      <w:r w:rsidR="00032455">
        <w:rPr>
          <w:rFonts w:cs="Arial"/>
          <w:sz w:val="24"/>
          <w:szCs w:val="24"/>
        </w:rPr>
        <w:t xml:space="preserve"> </w:t>
      </w:r>
      <w:r w:rsidRPr="00231CBC">
        <w:rPr>
          <w:rFonts w:cs="Arial"/>
          <w:sz w:val="24"/>
          <w:szCs w:val="24"/>
        </w:rPr>
        <w:t>give</w:t>
      </w:r>
      <w:r w:rsidR="00032455">
        <w:rPr>
          <w:rFonts w:cs="Arial"/>
          <w:sz w:val="24"/>
          <w:szCs w:val="24"/>
        </w:rPr>
        <w:t xml:space="preserve"> </w:t>
      </w:r>
      <w:r w:rsidRPr="00231CBC">
        <w:rPr>
          <w:rFonts w:cs="Arial"/>
          <w:sz w:val="24"/>
          <w:szCs w:val="24"/>
        </w:rPr>
        <w:t>you</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opportunity</w:t>
      </w:r>
      <w:r w:rsidR="00032455">
        <w:rPr>
          <w:rFonts w:cs="Arial"/>
          <w:sz w:val="24"/>
          <w:szCs w:val="24"/>
        </w:rPr>
        <w:t xml:space="preserve"> </w:t>
      </w:r>
      <w:r w:rsidRPr="00231CBC">
        <w:rPr>
          <w:rFonts w:cs="Arial"/>
          <w:sz w:val="24"/>
          <w:szCs w:val="24"/>
        </w:rPr>
        <w:t>to</w:t>
      </w:r>
      <w:r w:rsidR="00032455">
        <w:rPr>
          <w:rFonts w:cs="Arial"/>
          <w:sz w:val="24"/>
          <w:szCs w:val="24"/>
        </w:rPr>
        <w:t xml:space="preserve"> </w:t>
      </w:r>
      <w:r w:rsidRPr="00231CBC">
        <w:rPr>
          <w:rFonts w:cs="Arial"/>
          <w:sz w:val="24"/>
          <w:szCs w:val="24"/>
        </w:rPr>
        <w:t>work</w:t>
      </w:r>
      <w:r w:rsidR="00032455">
        <w:rPr>
          <w:rFonts w:cs="Arial"/>
          <w:sz w:val="24"/>
          <w:szCs w:val="24"/>
        </w:rPr>
        <w:t xml:space="preserve"> </w:t>
      </w:r>
      <w:r w:rsidRPr="00231CBC">
        <w:rPr>
          <w:rFonts w:cs="Arial"/>
          <w:sz w:val="24"/>
          <w:szCs w:val="24"/>
        </w:rPr>
        <w:t>with</w:t>
      </w:r>
      <w:r w:rsidR="00032455">
        <w:rPr>
          <w:rFonts w:cs="Arial"/>
          <w:sz w:val="24"/>
          <w:szCs w:val="24"/>
        </w:rPr>
        <w:t xml:space="preserve"> </w:t>
      </w:r>
      <w:r w:rsidRPr="00231CBC">
        <w:rPr>
          <w:rFonts w:cs="Arial"/>
          <w:sz w:val="24"/>
          <w:szCs w:val="24"/>
        </w:rPr>
        <w:t>each</w:t>
      </w:r>
      <w:r w:rsidR="00032455">
        <w:rPr>
          <w:rFonts w:cs="Arial"/>
          <w:sz w:val="24"/>
          <w:szCs w:val="24"/>
        </w:rPr>
        <w:t xml:space="preserve"> </w:t>
      </w:r>
      <w:r w:rsidRPr="00231CBC">
        <w:rPr>
          <w:rFonts w:cs="Arial"/>
          <w:sz w:val="24"/>
          <w:szCs w:val="24"/>
        </w:rPr>
        <w:t>other</w:t>
      </w:r>
      <w:r w:rsidR="00032455">
        <w:rPr>
          <w:rFonts w:cs="Arial"/>
          <w:sz w:val="24"/>
          <w:szCs w:val="24"/>
        </w:rPr>
        <w:t xml:space="preserve"> </w:t>
      </w:r>
      <w:r w:rsidRPr="00231CBC">
        <w:rPr>
          <w:rFonts w:cs="Arial"/>
          <w:sz w:val="24"/>
          <w:szCs w:val="24"/>
        </w:rPr>
        <w:t>and</w:t>
      </w:r>
      <w:r w:rsidR="00032455">
        <w:rPr>
          <w:rFonts w:cs="Arial"/>
          <w:sz w:val="24"/>
          <w:szCs w:val="24"/>
        </w:rPr>
        <w:t xml:space="preserve"> </w:t>
      </w:r>
      <w:r w:rsidRPr="00231CBC">
        <w:rPr>
          <w:rFonts w:cs="Arial"/>
          <w:sz w:val="24"/>
          <w:szCs w:val="24"/>
        </w:rPr>
        <w:t>with</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members</w:t>
      </w:r>
      <w:r w:rsidR="00032455">
        <w:rPr>
          <w:rFonts w:cs="Arial"/>
          <w:sz w:val="24"/>
          <w:szCs w:val="24"/>
        </w:rPr>
        <w:t xml:space="preserve"> </w:t>
      </w:r>
      <w:r w:rsidRPr="00231CBC">
        <w:rPr>
          <w:rFonts w:cs="Arial"/>
          <w:sz w:val="24"/>
          <w:szCs w:val="24"/>
        </w:rPr>
        <w:t>of</w:t>
      </w:r>
      <w:r w:rsidR="00032455">
        <w:rPr>
          <w:rFonts w:cs="Arial"/>
          <w:sz w:val="24"/>
          <w:szCs w:val="24"/>
        </w:rPr>
        <w:t xml:space="preserve"> </w:t>
      </w:r>
      <w:r w:rsidRPr="00231CBC">
        <w:rPr>
          <w:rFonts w:cs="Arial"/>
          <w:sz w:val="24"/>
          <w:szCs w:val="24"/>
        </w:rPr>
        <w:t>staff</w:t>
      </w:r>
      <w:r w:rsidR="00032455">
        <w:rPr>
          <w:rFonts w:cs="Arial"/>
          <w:sz w:val="24"/>
          <w:szCs w:val="24"/>
        </w:rPr>
        <w:t xml:space="preserve"> </w:t>
      </w:r>
      <w:r w:rsidRPr="00231CBC">
        <w:rPr>
          <w:rFonts w:cs="Arial"/>
          <w:sz w:val="24"/>
          <w:szCs w:val="24"/>
        </w:rPr>
        <w:t>who</w:t>
      </w:r>
      <w:r w:rsidR="00032455">
        <w:rPr>
          <w:rFonts w:cs="Arial"/>
          <w:sz w:val="24"/>
          <w:szCs w:val="24"/>
        </w:rPr>
        <w:t xml:space="preserve"> </w:t>
      </w:r>
      <w:r w:rsidRPr="00231CBC">
        <w:rPr>
          <w:rFonts w:cs="Arial"/>
          <w:sz w:val="24"/>
          <w:szCs w:val="24"/>
        </w:rPr>
        <w:t>are</w:t>
      </w:r>
      <w:r w:rsidR="00032455">
        <w:rPr>
          <w:rFonts w:cs="Arial"/>
          <w:sz w:val="24"/>
          <w:szCs w:val="24"/>
        </w:rPr>
        <w:t xml:space="preserve"> </w:t>
      </w:r>
      <w:r w:rsidRPr="00231CBC">
        <w:rPr>
          <w:rFonts w:cs="Arial"/>
          <w:sz w:val="24"/>
          <w:szCs w:val="24"/>
        </w:rPr>
        <w:t>there</w:t>
      </w:r>
      <w:r w:rsidR="00032455">
        <w:rPr>
          <w:rFonts w:cs="Arial"/>
          <w:sz w:val="24"/>
          <w:szCs w:val="24"/>
        </w:rPr>
        <w:t xml:space="preserve"> </w:t>
      </w:r>
      <w:r w:rsidRPr="00231CBC">
        <w:rPr>
          <w:rFonts w:cs="Arial"/>
          <w:sz w:val="24"/>
          <w:szCs w:val="24"/>
        </w:rPr>
        <w:t>to</w:t>
      </w:r>
      <w:r w:rsidR="00032455">
        <w:rPr>
          <w:rFonts w:cs="Arial"/>
          <w:sz w:val="24"/>
          <w:szCs w:val="24"/>
        </w:rPr>
        <w:t xml:space="preserve"> </w:t>
      </w:r>
      <w:r w:rsidRPr="00231CBC">
        <w:rPr>
          <w:rFonts w:cs="Arial"/>
          <w:sz w:val="24"/>
          <w:szCs w:val="24"/>
        </w:rPr>
        <w:t>organise</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workshop.</w:t>
      </w:r>
    </w:p>
    <w:p w14:paraId="46E7C512" w14:textId="77777777" w:rsidR="00231CBC" w:rsidRPr="00231CBC" w:rsidRDefault="00231CBC" w:rsidP="00204F6A">
      <w:pPr>
        <w:jc w:val="both"/>
        <w:rPr>
          <w:rFonts w:cs="Arial"/>
          <w:sz w:val="24"/>
          <w:szCs w:val="24"/>
        </w:rPr>
      </w:pPr>
    </w:p>
    <w:p w14:paraId="44800F71" w14:textId="77777777" w:rsidR="00231CBC" w:rsidRDefault="00231CBC" w:rsidP="003E54C0">
      <w:pPr>
        <w:jc w:val="both"/>
        <w:rPr>
          <w:rFonts w:cs="Arial"/>
          <w:sz w:val="24"/>
          <w:szCs w:val="24"/>
        </w:rPr>
      </w:pPr>
      <w:r w:rsidRPr="00231CBC">
        <w:rPr>
          <w:rFonts w:cs="Arial"/>
          <w:sz w:val="24"/>
          <w:szCs w:val="24"/>
        </w:rPr>
        <w:t>Seminars</w:t>
      </w:r>
      <w:r w:rsidR="00032455">
        <w:rPr>
          <w:rFonts w:cs="Arial"/>
          <w:sz w:val="24"/>
          <w:szCs w:val="24"/>
        </w:rPr>
        <w:t xml:space="preserve"> </w:t>
      </w:r>
      <w:r w:rsidRPr="00231CBC">
        <w:rPr>
          <w:rFonts w:cs="Arial"/>
          <w:sz w:val="24"/>
          <w:szCs w:val="24"/>
        </w:rPr>
        <w:t>normally</w:t>
      </w:r>
      <w:r w:rsidR="00032455">
        <w:rPr>
          <w:rFonts w:cs="Arial"/>
          <w:sz w:val="24"/>
          <w:szCs w:val="24"/>
        </w:rPr>
        <w:t xml:space="preserve"> </w:t>
      </w:r>
      <w:r w:rsidRPr="00231CBC">
        <w:rPr>
          <w:rFonts w:cs="Arial"/>
          <w:sz w:val="24"/>
          <w:szCs w:val="24"/>
        </w:rPr>
        <w:t>involve</w:t>
      </w:r>
      <w:r w:rsidR="00032455">
        <w:rPr>
          <w:rFonts w:cs="Arial"/>
          <w:sz w:val="24"/>
          <w:szCs w:val="24"/>
        </w:rPr>
        <w:t xml:space="preserve"> </w:t>
      </w:r>
      <w:r w:rsidRPr="00231CBC">
        <w:rPr>
          <w:rFonts w:cs="Arial"/>
          <w:sz w:val="24"/>
          <w:szCs w:val="24"/>
        </w:rPr>
        <w:t>one</w:t>
      </w:r>
      <w:r w:rsidR="00032455">
        <w:rPr>
          <w:rFonts w:cs="Arial"/>
          <w:sz w:val="24"/>
          <w:szCs w:val="24"/>
        </w:rPr>
        <w:t xml:space="preserve"> </w:t>
      </w:r>
      <w:r w:rsidRPr="00231CBC">
        <w:rPr>
          <w:rFonts w:cs="Arial"/>
          <w:sz w:val="24"/>
          <w:szCs w:val="24"/>
        </w:rPr>
        <w:t>or</w:t>
      </w:r>
      <w:r w:rsidR="00032455">
        <w:rPr>
          <w:rFonts w:cs="Arial"/>
          <w:sz w:val="24"/>
          <w:szCs w:val="24"/>
        </w:rPr>
        <w:t xml:space="preserve"> </w:t>
      </w:r>
      <w:r w:rsidRPr="00231CBC">
        <w:rPr>
          <w:rFonts w:cs="Arial"/>
          <w:sz w:val="24"/>
          <w:szCs w:val="24"/>
        </w:rPr>
        <w:t>more</w:t>
      </w:r>
      <w:r w:rsidR="00032455">
        <w:rPr>
          <w:rFonts w:cs="Arial"/>
          <w:sz w:val="24"/>
          <w:szCs w:val="24"/>
        </w:rPr>
        <w:t xml:space="preserve"> </w:t>
      </w:r>
      <w:r w:rsidRPr="00231CBC">
        <w:rPr>
          <w:rFonts w:cs="Arial"/>
          <w:sz w:val="24"/>
          <w:szCs w:val="24"/>
        </w:rPr>
        <w:t>students</w:t>
      </w:r>
      <w:r w:rsidR="00032455">
        <w:rPr>
          <w:rFonts w:cs="Arial"/>
          <w:sz w:val="24"/>
          <w:szCs w:val="24"/>
        </w:rPr>
        <w:t xml:space="preserve"> </w:t>
      </w:r>
      <w:r w:rsidRPr="00231CBC">
        <w:rPr>
          <w:rFonts w:cs="Arial"/>
          <w:sz w:val="24"/>
          <w:szCs w:val="24"/>
        </w:rPr>
        <w:t>presenting</w:t>
      </w:r>
      <w:r w:rsidR="00032455">
        <w:rPr>
          <w:rFonts w:cs="Arial"/>
          <w:sz w:val="24"/>
          <w:szCs w:val="24"/>
        </w:rPr>
        <w:t xml:space="preserve"> </w:t>
      </w:r>
      <w:r w:rsidRPr="00231CBC">
        <w:rPr>
          <w:rFonts w:cs="Arial"/>
          <w:sz w:val="24"/>
          <w:szCs w:val="24"/>
        </w:rPr>
        <w:t>a</w:t>
      </w:r>
      <w:r w:rsidR="00032455">
        <w:rPr>
          <w:rFonts w:cs="Arial"/>
          <w:sz w:val="24"/>
          <w:szCs w:val="24"/>
        </w:rPr>
        <w:t xml:space="preserve"> </w:t>
      </w:r>
      <w:r w:rsidRPr="00231CBC">
        <w:rPr>
          <w:rFonts w:cs="Arial"/>
          <w:sz w:val="24"/>
          <w:szCs w:val="24"/>
        </w:rPr>
        <w:t>prepared</w:t>
      </w:r>
      <w:r w:rsidR="00032455">
        <w:rPr>
          <w:rFonts w:cs="Arial"/>
          <w:sz w:val="24"/>
          <w:szCs w:val="24"/>
        </w:rPr>
        <w:t xml:space="preserve"> </w:t>
      </w:r>
      <w:r w:rsidRPr="00231CBC">
        <w:rPr>
          <w:rFonts w:cs="Arial"/>
          <w:sz w:val="24"/>
          <w:szCs w:val="24"/>
        </w:rPr>
        <w:t>topic</w:t>
      </w:r>
      <w:r w:rsidR="00032455">
        <w:rPr>
          <w:rFonts w:cs="Arial"/>
          <w:sz w:val="24"/>
          <w:szCs w:val="24"/>
        </w:rPr>
        <w:t xml:space="preserve"> </w:t>
      </w:r>
      <w:r w:rsidRPr="00231CBC">
        <w:rPr>
          <w:rFonts w:cs="Arial"/>
          <w:sz w:val="24"/>
          <w:szCs w:val="24"/>
        </w:rPr>
        <w:t>to</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rest</w:t>
      </w:r>
      <w:r w:rsidR="00032455">
        <w:rPr>
          <w:rFonts w:cs="Arial"/>
          <w:sz w:val="24"/>
          <w:szCs w:val="24"/>
        </w:rPr>
        <w:t xml:space="preserve"> </w:t>
      </w:r>
      <w:r w:rsidRPr="00231CBC">
        <w:rPr>
          <w:rFonts w:cs="Arial"/>
          <w:sz w:val="24"/>
          <w:szCs w:val="24"/>
        </w:rPr>
        <w:t>of</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group,</w:t>
      </w:r>
      <w:r w:rsidR="00032455">
        <w:rPr>
          <w:rFonts w:cs="Arial"/>
          <w:sz w:val="24"/>
          <w:szCs w:val="24"/>
        </w:rPr>
        <w:t xml:space="preserve"> </w:t>
      </w:r>
      <w:r w:rsidRPr="00231CBC">
        <w:rPr>
          <w:rFonts w:cs="Arial"/>
          <w:sz w:val="24"/>
          <w:szCs w:val="24"/>
        </w:rPr>
        <w:t>thus</w:t>
      </w:r>
      <w:r w:rsidR="00032455">
        <w:rPr>
          <w:rFonts w:cs="Arial"/>
          <w:sz w:val="24"/>
          <w:szCs w:val="24"/>
        </w:rPr>
        <w:t xml:space="preserve"> </w:t>
      </w:r>
      <w:r w:rsidRPr="00231CBC">
        <w:rPr>
          <w:rFonts w:cs="Arial"/>
          <w:sz w:val="24"/>
          <w:szCs w:val="24"/>
        </w:rPr>
        <w:t>providing</w:t>
      </w:r>
      <w:r w:rsidR="00032455">
        <w:rPr>
          <w:rFonts w:cs="Arial"/>
          <w:sz w:val="24"/>
          <w:szCs w:val="24"/>
        </w:rPr>
        <w:t xml:space="preserve"> </w:t>
      </w:r>
      <w:r w:rsidRPr="00231CBC">
        <w:rPr>
          <w:rFonts w:cs="Arial"/>
          <w:sz w:val="24"/>
          <w:szCs w:val="24"/>
        </w:rPr>
        <w:t>the</w:t>
      </w:r>
      <w:r w:rsidR="00032455">
        <w:rPr>
          <w:rFonts w:cs="Arial"/>
          <w:sz w:val="24"/>
          <w:szCs w:val="24"/>
        </w:rPr>
        <w:t xml:space="preserve"> </w:t>
      </w:r>
      <w:r w:rsidRPr="00231CBC">
        <w:rPr>
          <w:rFonts w:cs="Arial"/>
          <w:sz w:val="24"/>
          <w:szCs w:val="24"/>
        </w:rPr>
        <w:t>basis</w:t>
      </w:r>
      <w:r w:rsidR="00032455">
        <w:rPr>
          <w:rFonts w:cs="Arial"/>
          <w:sz w:val="24"/>
          <w:szCs w:val="24"/>
        </w:rPr>
        <w:t xml:space="preserve"> </w:t>
      </w:r>
      <w:r w:rsidRPr="00231CBC">
        <w:rPr>
          <w:rFonts w:cs="Arial"/>
          <w:sz w:val="24"/>
          <w:szCs w:val="24"/>
        </w:rPr>
        <w:t>for</w:t>
      </w:r>
      <w:r w:rsidR="00032455">
        <w:rPr>
          <w:rFonts w:cs="Arial"/>
          <w:sz w:val="24"/>
          <w:szCs w:val="24"/>
        </w:rPr>
        <w:t xml:space="preserve"> </w:t>
      </w:r>
      <w:r w:rsidRPr="00231CBC">
        <w:rPr>
          <w:rFonts w:cs="Arial"/>
          <w:sz w:val="24"/>
          <w:szCs w:val="24"/>
        </w:rPr>
        <w:t>subsequent</w:t>
      </w:r>
      <w:r w:rsidR="00032455">
        <w:rPr>
          <w:rFonts w:cs="Arial"/>
          <w:sz w:val="24"/>
          <w:szCs w:val="24"/>
        </w:rPr>
        <w:t xml:space="preserve"> </w:t>
      </w:r>
      <w:r w:rsidRPr="00231CBC">
        <w:rPr>
          <w:rFonts w:cs="Arial"/>
          <w:sz w:val="24"/>
          <w:szCs w:val="24"/>
        </w:rPr>
        <w:t>discussi</w:t>
      </w:r>
      <w:r w:rsidR="003E54C0">
        <w:rPr>
          <w:rFonts w:cs="Arial"/>
          <w:sz w:val="24"/>
          <w:szCs w:val="24"/>
        </w:rPr>
        <w:t>on.</w:t>
      </w:r>
    </w:p>
    <w:p w14:paraId="7FDD3BF6" w14:textId="3C4B9D21" w:rsidR="00D44727" w:rsidRDefault="00D44727" w:rsidP="003E54C0">
      <w:pPr>
        <w:jc w:val="both"/>
        <w:rPr>
          <w:rFonts w:cs="Arial"/>
          <w:sz w:val="24"/>
          <w:szCs w:val="24"/>
        </w:rPr>
      </w:pPr>
    </w:p>
    <w:p w14:paraId="3BD7C864" w14:textId="77777777" w:rsidR="00DA799C" w:rsidRPr="00231CBC" w:rsidRDefault="00DA799C" w:rsidP="003E54C0">
      <w:pPr>
        <w:jc w:val="both"/>
        <w:rPr>
          <w:rFonts w:cs="Arial"/>
          <w:sz w:val="24"/>
          <w:szCs w:val="24"/>
        </w:rPr>
      </w:pPr>
    </w:p>
    <w:p w14:paraId="54BBE9DD" w14:textId="77777777" w:rsidR="00710C0E" w:rsidRPr="00D80E56" w:rsidRDefault="00710C0E" w:rsidP="001B6AFC">
      <w:pPr>
        <w:pStyle w:val="Heading2"/>
      </w:pPr>
      <w:r w:rsidRPr="00710C0E">
        <w:t>Dignity</w:t>
      </w:r>
      <w:r w:rsidR="00032455">
        <w:t xml:space="preserve"> </w:t>
      </w:r>
      <w:r w:rsidRPr="00710C0E">
        <w:t>and</w:t>
      </w:r>
      <w:r w:rsidR="00032455">
        <w:t xml:space="preserve"> </w:t>
      </w:r>
      <w:r w:rsidRPr="00710C0E">
        <w:t>Mutual</w:t>
      </w:r>
      <w:r w:rsidR="00032455">
        <w:t xml:space="preserve"> </w:t>
      </w:r>
      <w:r w:rsidRPr="00710C0E">
        <w:t>Respect</w:t>
      </w:r>
    </w:p>
    <w:p w14:paraId="3C49AACB" w14:textId="5E974AFE" w:rsidR="00710C0E" w:rsidRDefault="00710C0E" w:rsidP="00DA799C">
      <w:pPr>
        <w:jc w:val="both"/>
        <w:rPr>
          <w:rFonts w:cs="Arial"/>
          <w:sz w:val="24"/>
          <w:szCs w:val="24"/>
        </w:rPr>
      </w:pPr>
      <w:r w:rsidRPr="00710C0E">
        <w:rPr>
          <w:rFonts w:cs="Arial"/>
          <w:sz w:val="24"/>
          <w:szCs w:val="24"/>
        </w:rPr>
        <w:t>Concerns</w:t>
      </w:r>
      <w:r w:rsidR="00032455">
        <w:rPr>
          <w:rFonts w:cs="Arial"/>
          <w:sz w:val="24"/>
          <w:szCs w:val="24"/>
        </w:rPr>
        <w:t xml:space="preserve"> </w:t>
      </w:r>
      <w:r w:rsidRPr="00710C0E">
        <w:rPr>
          <w:rFonts w:cs="Arial"/>
          <w:sz w:val="24"/>
          <w:szCs w:val="24"/>
        </w:rPr>
        <w:t>about</w:t>
      </w:r>
      <w:r w:rsidR="00032455">
        <w:rPr>
          <w:rFonts w:cs="Arial"/>
          <w:sz w:val="24"/>
          <w:szCs w:val="24"/>
        </w:rPr>
        <w:t xml:space="preserve"> </w:t>
      </w:r>
      <w:r w:rsidRPr="00710C0E">
        <w:rPr>
          <w:rFonts w:cs="Arial"/>
          <w:sz w:val="24"/>
          <w:szCs w:val="24"/>
        </w:rPr>
        <w:t>any</w:t>
      </w:r>
      <w:r w:rsidR="00032455">
        <w:rPr>
          <w:rFonts w:cs="Arial"/>
          <w:sz w:val="24"/>
          <w:szCs w:val="24"/>
        </w:rPr>
        <w:t xml:space="preserve"> </w:t>
      </w:r>
      <w:r w:rsidRPr="00710C0E">
        <w:rPr>
          <w:rFonts w:cs="Arial"/>
          <w:sz w:val="24"/>
          <w:szCs w:val="24"/>
        </w:rPr>
        <w:t>unfair</w:t>
      </w:r>
      <w:r w:rsidR="00032455">
        <w:rPr>
          <w:rFonts w:cs="Arial"/>
          <w:sz w:val="24"/>
          <w:szCs w:val="24"/>
        </w:rPr>
        <w:t xml:space="preserve"> </w:t>
      </w:r>
      <w:r w:rsidRPr="00710C0E">
        <w:rPr>
          <w:rFonts w:cs="Arial"/>
          <w:sz w:val="24"/>
          <w:szCs w:val="24"/>
        </w:rPr>
        <w:t>treatment</w:t>
      </w:r>
      <w:r w:rsidR="00032455">
        <w:rPr>
          <w:rFonts w:cs="Arial"/>
          <w:sz w:val="24"/>
          <w:szCs w:val="24"/>
        </w:rPr>
        <w:t xml:space="preserve"> </w:t>
      </w:r>
      <w:r w:rsidRPr="00710C0E">
        <w:rPr>
          <w:rFonts w:cs="Arial"/>
          <w:sz w:val="24"/>
          <w:szCs w:val="24"/>
        </w:rPr>
        <w:t>can</w:t>
      </w:r>
      <w:r w:rsidR="00032455">
        <w:rPr>
          <w:rFonts w:cs="Arial"/>
          <w:sz w:val="24"/>
          <w:szCs w:val="24"/>
        </w:rPr>
        <w:t xml:space="preserve"> </w:t>
      </w:r>
      <w:r w:rsidRPr="00710C0E">
        <w:rPr>
          <w:rFonts w:cs="Arial"/>
          <w:sz w:val="24"/>
          <w:szCs w:val="24"/>
        </w:rPr>
        <w:t>be</w:t>
      </w:r>
      <w:r w:rsidR="00032455">
        <w:rPr>
          <w:rFonts w:cs="Arial"/>
          <w:sz w:val="24"/>
          <w:szCs w:val="24"/>
        </w:rPr>
        <w:t xml:space="preserve"> </w:t>
      </w:r>
      <w:r w:rsidRPr="00710C0E">
        <w:rPr>
          <w:rFonts w:cs="Arial"/>
          <w:sz w:val="24"/>
          <w:szCs w:val="24"/>
        </w:rPr>
        <w:t>raised</w:t>
      </w:r>
      <w:r w:rsidR="00032455">
        <w:rPr>
          <w:rFonts w:cs="Arial"/>
          <w:sz w:val="24"/>
          <w:szCs w:val="24"/>
        </w:rPr>
        <w:t xml:space="preserve"> </w:t>
      </w:r>
      <w:r w:rsidRPr="00710C0E">
        <w:rPr>
          <w:rFonts w:cs="Arial"/>
          <w:sz w:val="24"/>
          <w:szCs w:val="24"/>
        </w:rPr>
        <w:t>either</w:t>
      </w:r>
      <w:r w:rsidR="00032455">
        <w:rPr>
          <w:rFonts w:cs="Arial"/>
          <w:sz w:val="24"/>
          <w:szCs w:val="24"/>
        </w:rPr>
        <w:t xml:space="preserve"> </w:t>
      </w:r>
      <w:r w:rsidRPr="00710C0E">
        <w:rPr>
          <w:rFonts w:cs="Arial"/>
          <w:sz w:val="24"/>
          <w:szCs w:val="24"/>
        </w:rPr>
        <w:t>with</w:t>
      </w:r>
      <w:r w:rsidR="00032455">
        <w:rPr>
          <w:rFonts w:cs="Arial"/>
          <w:sz w:val="24"/>
          <w:szCs w:val="24"/>
        </w:rPr>
        <w:t xml:space="preserve"> </w:t>
      </w:r>
      <w:r w:rsidRPr="00710C0E">
        <w:rPr>
          <w:rFonts w:cs="Arial"/>
          <w:sz w:val="24"/>
          <w:szCs w:val="24"/>
        </w:rPr>
        <w:t>Equality</w:t>
      </w:r>
      <w:r w:rsidR="00032455">
        <w:rPr>
          <w:rFonts w:cs="Arial"/>
          <w:sz w:val="24"/>
          <w:szCs w:val="24"/>
        </w:rPr>
        <w:t xml:space="preserve"> </w:t>
      </w:r>
      <w:r w:rsidRPr="00710C0E">
        <w:rPr>
          <w:rFonts w:cs="Arial"/>
          <w:sz w:val="24"/>
          <w:szCs w:val="24"/>
        </w:rPr>
        <w:t>Services</w:t>
      </w:r>
      <w:r w:rsidR="00032455">
        <w:rPr>
          <w:rFonts w:cs="Arial"/>
          <w:sz w:val="24"/>
          <w:szCs w:val="24"/>
        </w:rPr>
        <w:t xml:space="preserve"> </w:t>
      </w:r>
      <w:r w:rsidRPr="00710C0E">
        <w:rPr>
          <w:rFonts w:cs="Arial"/>
          <w:sz w:val="24"/>
          <w:szCs w:val="24"/>
        </w:rPr>
        <w:t>or</w:t>
      </w:r>
      <w:r w:rsidR="00032455">
        <w:rPr>
          <w:rFonts w:cs="Arial"/>
          <w:sz w:val="24"/>
          <w:szCs w:val="24"/>
        </w:rPr>
        <w:t xml:space="preserve"> </w:t>
      </w:r>
      <w:r w:rsidRPr="00710C0E">
        <w:rPr>
          <w:rFonts w:cs="Arial"/>
          <w:sz w:val="24"/>
          <w:szCs w:val="24"/>
        </w:rPr>
        <w:t>Leeds</w:t>
      </w:r>
      <w:r w:rsidR="00032455">
        <w:rPr>
          <w:rFonts w:cs="Arial"/>
          <w:sz w:val="24"/>
          <w:szCs w:val="24"/>
        </w:rPr>
        <w:t xml:space="preserve"> </w:t>
      </w:r>
      <w:r w:rsidRPr="00710C0E">
        <w:rPr>
          <w:rFonts w:cs="Arial"/>
          <w:sz w:val="24"/>
          <w:szCs w:val="24"/>
        </w:rPr>
        <w:t>University</w:t>
      </w:r>
      <w:r w:rsidR="00032455">
        <w:rPr>
          <w:rFonts w:cs="Arial"/>
          <w:sz w:val="24"/>
          <w:szCs w:val="24"/>
        </w:rPr>
        <w:t xml:space="preserve"> </w:t>
      </w:r>
      <w:r w:rsidRPr="00710C0E">
        <w:rPr>
          <w:rFonts w:cs="Arial"/>
          <w:sz w:val="24"/>
          <w:szCs w:val="24"/>
        </w:rPr>
        <w:t>Union</w:t>
      </w:r>
      <w:r w:rsidR="00032455">
        <w:rPr>
          <w:rFonts w:cs="Arial"/>
          <w:sz w:val="24"/>
          <w:szCs w:val="24"/>
        </w:rPr>
        <w:t xml:space="preserve"> </w:t>
      </w:r>
      <w:r w:rsidRPr="00710C0E">
        <w:rPr>
          <w:rFonts w:cs="Arial"/>
          <w:sz w:val="24"/>
          <w:szCs w:val="24"/>
        </w:rPr>
        <w:t>Student</w:t>
      </w:r>
      <w:r w:rsidR="00032455">
        <w:rPr>
          <w:rFonts w:cs="Arial"/>
          <w:sz w:val="24"/>
          <w:szCs w:val="24"/>
        </w:rPr>
        <w:t xml:space="preserve"> </w:t>
      </w:r>
      <w:r w:rsidRPr="00710C0E">
        <w:rPr>
          <w:rFonts w:cs="Arial"/>
          <w:sz w:val="24"/>
          <w:szCs w:val="24"/>
        </w:rPr>
        <w:t>Advice</w:t>
      </w:r>
      <w:r w:rsidR="00032455">
        <w:rPr>
          <w:rFonts w:cs="Arial"/>
          <w:sz w:val="24"/>
          <w:szCs w:val="24"/>
        </w:rPr>
        <w:t xml:space="preserve"> </w:t>
      </w:r>
      <w:r w:rsidRPr="00710C0E">
        <w:rPr>
          <w:rFonts w:cs="Arial"/>
          <w:sz w:val="24"/>
          <w:szCs w:val="24"/>
        </w:rPr>
        <w:t>Centre</w:t>
      </w:r>
      <w:r w:rsidR="00E90FA0">
        <w:rPr>
          <w:rFonts w:cs="Arial"/>
          <w:sz w:val="24"/>
          <w:szCs w:val="24"/>
        </w:rPr>
        <w:t xml:space="preserve">. </w:t>
      </w:r>
      <w:r w:rsidRPr="00710C0E">
        <w:rPr>
          <w:rFonts w:cs="Arial"/>
          <w:sz w:val="24"/>
          <w:szCs w:val="24"/>
        </w:rPr>
        <w:t>You</w:t>
      </w:r>
      <w:r w:rsidR="00032455">
        <w:rPr>
          <w:rFonts w:cs="Arial"/>
          <w:sz w:val="24"/>
          <w:szCs w:val="24"/>
        </w:rPr>
        <w:t xml:space="preserve"> </w:t>
      </w:r>
      <w:r w:rsidRPr="00710C0E">
        <w:rPr>
          <w:rFonts w:cs="Arial"/>
          <w:sz w:val="24"/>
          <w:szCs w:val="24"/>
        </w:rPr>
        <w:t>will</w:t>
      </w:r>
      <w:r w:rsidR="00032455">
        <w:rPr>
          <w:rFonts w:cs="Arial"/>
          <w:sz w:val="24"/>
          <w:szCs w:val="24"/>
        </w:rPr>
        <w:t xml:space="preserve"> </w:t>
      </w:r>
      <w:r w:rsidRPr="00710C0E">
        <w:rPr>
          <w:rFonts w:cs="Arial"/>
          <w:sz w:val="24"/>
          <w:szCs w:val="24"/>
        </w:rPr>
        <w:t>also</w:t>
      </w:r>
      <w:r w:rsidR="00032455">
        <w:rPr>
          <w:rFonts w:cs="Arial"/>
          <w:sz w:val="24"/>
          <w:szCs w:val="24"/>
        </w:rPr>
        <w:t xml:space="preserve"> </w:t>
      </w:r>
      <w:r w:rsidRPr="00710C0E">
        <w:rPr>
          <w:rFonts w:cs="Arial"/>
          <w:sz w:val="24"/>
          <w:szCs w:val="24"/>
        </w:rPr>
        <w:t>find</w:t>
      </w:r>
      <w:r w:rsidR="00032455">
        <w:rPr>
          <w:rFonts w:cs="Arial"/>
          <w:sz w:val="24"/>
          <w:szCs w:val="24"/>
        </w:rPr>
        <w:t xml:space="preserve"> </w:t>
      </w:r>
      <w:r w:rsidRPr="00710C0E">
        <w:rPr>
          <w:rFonts w:cs="Arial"/>
          <w:sz w:val="24"/>
          <w:szCs w:val="24"/>
        </w:rPr>
        <w:t>guidance</w:t>
      </w:r>
      <w:r w:rsidR="00032455">
        <w:rPr>
          <w:rFonts w:cs="Arial"/>
          <w:sz w:val="24"/>
          <w:szCs w:val="24"/>
        </w:rPr>
        <w:t xml:space="preserve"> </w:t>
      </w:r>
      <w:r w:rsidRPr="00710C0E">
        <w:rPr>
          <w:rFonts w:cs="Arial"/>
          <w:sz w:val="24"/>
          <w:szCs w:val="24"/>
        </w:rPr>
        <w:t>on</w:t>
      </w:r>
      <w:r w:rsidR="00032455">
        <w:rPr>
          <w:rFonts w:cs="Arial"/>
          <w:sz w:val="24"/>
          <w:szCs w:val="24"/>
        </w:rPr>
        <w:t xml:space="preserve"> </w:t>
      </w:r>
      <w:r w:rsidRPr="00710C0E">
        <w:rPr>
          <w:rFonts w:cs="Arial"/>
          <w:sz w:val="24"/>
          <w:szCs w:val="24"/>
        </w:rPr>
        <w:t>steps</w:t>
      </w:r>
      <w:r w:rsidR="00032455">
        <w:rPr>
          <w:rFonts w:cs="Arial"/>
          <w:sz w:val="24"/>
          <w:szCs w:val="24"/>
        </w:rPr>
        <w:t xml:space="preserve"> </w:t>
      </w:r>
      <w:r w:rsidRPr="00710C0E">
        <w:rPr>
          <w:rFonts w:cs="Arial"/>
          <w:sz w:val="24"/>
          <w:szCs w:val="24"/>
        </w:rPr>
        <w:t>you</w:t>
      </w:r>
      <w:r w:rsidR="00032455">
        <w:rPr>
          <w:rFonts w:cs="Arial"/>
          <w:sz w:val="24"/>
          <w:szCs w:val="24"/>
        </w:rPr>
        <w:t xml:space="preserve"> </w:t>
      </w:r>
      <w:r w:rsidRPr="00710C0E">
        <w:rPr>
          <w:rFonts w:cs="Arial"/>
          <w:sz w:val="24"/>
          <w:szCs w:val="24"/>
        </w:rPr>
        <w:t>can</w:t>
      </w:r>
      <w:r w:rsidR="00032455">
        <w:rPr>
          <w:rFonts w:cs="Arial"/>
          <w:sz w:val="24"/>
          <w:szCs w:val="24"/>
        </w:rPr>
        <w:t xml:space="preserve"> </w:t>
      </w:r>
      <w:r w:rsidRPr="00710C0E">
        <w:rPr>
          <w:rFonts w:cs="Arial"/>
          <w:sz w:val="24"/>
          <w:szCs w:val="24"/>
        </w:rPr>
        <w:t>take</w:t>
      </w:r>
      <w:r w:rsidR="00032455">
        <w:rPr>
          <w:rFonts w:cs="Arial"/>
          <w:sz w:val="24"/>
          <w:szCs w:val="24"/>
        </w:rPr>
        <w:t xml:space="preserve"> </w:t>
      </w:r>
      <w:r w:rsidRPr="00710C0E">
        <w:rPr>
          <w:rFonts w:cs="Arial"/>
          <w:sz w:val="24"/>
          <w:szCs w:val="24"/>
        </w:rPr>
        <w:t>in</w:t>
      </w:r>
      <w:r w:rsidR="00032455">
        <w:rPr>
          <w:rFonts w:cs="Arial"/>
          <w:sz w:val="24"/>
          <w:szCs w:val="24"/>
        </w:rPr>
        <w:t xml:space="preserve"> </w:t>
      </w:r>
      <w:r w:rsidRPr="00710C0E">
        <w:rPr>
          <w:rFonts w:cs="Arial"/>
          <w:sz w:val="24"/>
          <w:szCs w:val="24"/>
        </w:rPr>
        <w:t>the</w:t>
      </w:r>
      <w:r w:rsidR="00032455">
        <w:rPr>
          <w:rFonts w:cs="Arial"/>
          <w:sz w:val="24"/>
          <w:szCs w:val="24"/>
        </w:rPr>
        <w:t xml:space="preserve"> </w:t>
      </w:r>
      <w:hyperlink r:id="rId92" w:history="1">
        <w:r w:rsidRPr="00E90FA0">
          <w:rPr>
            <w:rStyle w:val="Hyperlink"/>
            <w:rFonts w:cs="Arial"/>
            <w:sz w:val="24"/>
            <w:szCs w:val="24"/>
          </w:rPr>
          <w:t>University’s</w:t>
        </w:r>
        <w:r w:rsidR="00032455" w:rsidRPr="00E90FA0">
          <w:rPr>
            <w:rStyle w:val="Hyperlink"/>
            <w:rFonts w:cs="Arial"/>
            <w:sz w:val="24"/>
            <w:szCs w:val="24"/>
          </w:rPr>
          <w:t xml:space="preserve"> </w:t>
        </w:r>
        <w:r w:rsidRPr="00E90FA0">
          <w:rPr>
            <w:rStyle w:val="Hyperlink"/>
            <w:rFonts w:cs="Arial"/>
            <w:sz w:val="24"/>
            <w:szCs w:val="24"/>
          </w:rPr>
          <w:t>Dignity</w:t>
        </w:r>
        <w:r w:rsidR="00032455" w:rsidRPr="00E90FA0">
          <w:rPr>
            <w:rStyle w:val="Hyperlink"/>
            <w:rFonts w:cs="Arial"/>
            <w:sz w:val="24"/>
            <w:szCs w:val="24"/>
          </w:rPr>
          <w:t xml:space="preserve"> </w:t>
        </w:r>
        <w:r w:rsidRPr="00E90FA0">
          <w:rPr>
            <w:rStyle w:val="Hyperlink"/>
            <w:rFonts w:cs="Arial"/>
            <w:sz w:val="24"/>
            <w:szCs w:val="24"/>
          </w:rPr>
          <w:t>and</w:t>
        </w:r>
        <w:r w:rsidR="00032455" w:rsidRPr="00E90FA0">
          <w:rPr>
            <w:rStyle w:val="Hyperlink"/>
            <w:rFonts w:cs="Arial"/>
            <w:sz w:val="24"/>
            <w:szCs w:val="24"/>
          </w:rPr>
          <w:t xml:space="preserve"> </w:t>
        </w:r>
        <w:r w:rsidRPr="00E90FA0">
          <w:rPr>
            <w:rStyle w:val="Hyperlink"/>
            <w:rFonts w:cs="Arial"/>
            <w:sz w:val="24"/>
            <w:szCs w:val="24"/>
          </w:rPr>
          <w:t>Mutual</w:t>
        </w:r>
        <w:r w:rsidR="00032455" w:rsidRPr="00E90FA0">
          <w:rPr>
            <w:rStyle w:val="Hyperlink"/>
            <w:rFonts w:cs="Arial"/>
            <w:sz w:val="24"/>
            <w:szCs w:val="24"/>
          </w:rPr>
          <w:t xml:space="preserve"> </w:t>
        </w:r>
        <w:r w:rsidRPr="00E90FA0">
          <w:rPr>
            <w:rStyle w:val="Hyperlink"/>
            <w:rFonts w:cs="Arial"/>
            <w:sz w:val="24"/>
            <w:szCs w:val="24"/>
          </w:rPr>
          <w:t>Respect</w:t>
        </w:r>
        <w:r w:rsidR="00032455" w:rsidRPr="00E90FA0">
          <w:rPr>
            <w:rStyle w:val="Hyperlink"/>
            <w:rFonts w:cs="Arial"/>
            <w:sz w:val="24"/>
            <w:szCs w:val="24"/>
          </w:rPr>
          <w:t xml:space="preserve"> </w:t>
        </w:r>
        <w:r w:rsidRPr="00E90FA0">
          <w:rPr>
            <w:rStyle w:val="Hyperlink"/>
            <w:rFonts w:cs="Arial"/>
            <w:sz w:val="24"/>
            <w:szCs w:val="24"/>
          </w:rPr>
          <w:t>Policy</w:t>
        </w:r>
      </w:hyperlink>
      <w:r w:rsidR="00032455">
        <w:rPr>
          <w:rFonts w:cs="Arial"/>
          <w:sz w:val="24"/>
          <w:szCs w:val="24"/>
        </w:rPr>
        <w:t xml:space="preserve"> </w:t>
      </w:r>
      <w:r w:rsidRPr="00710C0E">
        <w:rPr>
          <w:rFonts w:cs="Arial"/>
          <w:sz w:val="24"/>
          <w:szCs w:val="24"/>
        </w:rPr>
        <w:t>regarding</w:t>
      </w:r>
      <w:r w:rsidR="00032455">
        <w:rPr>
          <w:rFonts w:cs="Arial"/>
          <w:sz w:val="24"/>
          <w:szCs w:val="24"/>
        </w:rPr>
        <w:t xml:space="preserve"> </w:t>
      </w:r>
      <w:r w:rsidRPr="00710C0E">
        <w:rPr>
          <w:rFonts w:cs="Arial"/>
          <w:sz w:val="24"/>
          <w:szCs w:val="24"/>
        </w:rPr>
        <w:t>issues</w:t>
      </w:r>
      <w:r w:rsidR="00032455">
        <w:rPr>
          <w:rFonts w:cs="Arial"/>
          <w:sz w:val="24"/>
          <w:szCs w:val="24"/>
        </w:rPr>
        <w:t xml:space="preserve"> </w:t>
      </w:r>
      <w:r w:rsidRPr="00710C0E">
        <w:rPr>
          <w:rFonts w:cs="Arial"/>
          <w:sz w:val="24"/>
          <w:szCs w:val="24"/>
        </w:rPr>
        <w:t>such</w:t>
      </w:r>
      <w:r w:rsidR="00032455">
        <w:rPr>
          <w:rFonts w:cs="Arial"/>
          <w:sz w:val="24"/>
          <w:szCs w:val="24"/>
        </w:rPr>
        <w:t xml:space="preserve"> </w:t>
      </w:r>
      <w:r w:rsidRPr="00710C0E">
        <w:rPr>
          <w:rFonts w:cs="Arial"/>
          <w:sz w:val="24"/>
          <w:szCs w:val="24"/>
        </w:rPr>
        <w:t>as</w:t>
      </w:r>
      <w:r w:rsidR="00032455">
        <w:rPr>
          <w:rFonts w:cs="Arial"/>
          <w:sz w:val="24"/>
          <w:szCs w:val="24"/>
        </w:rPr>
        <w:t xml:space="preserve"> </w:t>
      </w:r>
      <w:r w:rsidRPr="00710C0E">
        <w:rPr>
          <w:rFonts w:cs="Arial"/>
          <w:sz w:val="24"/>
          <w:szCs w:val="24"/>
        </w:rPr>
        <w:t>bullying,</w:t>
      </w:r>
      <w:r w:rsidR="00032455">
        <w:rPr>
          <w:rFonts w:cs="Arial"/>
          <w:sz w:val="24"/>
          <w:szCs w:val="24"/>
        </w:rPr>
        <w:t xml:space="preserve"> </w:t>
      </w:r>
      <w:r w:rsidRPr="00710C0E">
        <w:rPr>
          <w:rFonts w:cs="Arial"/>
          <w:sz w:val="24"/>
          <w:szCs w:val="24"/>
        </w:rPr>
        <w:t>harassment,</w:t>
      </w:r>
      <w:r w:rsidR="00032455">
        <w:rPr>
          <w:rFonts w:cs="Arial"/>
          <w:sz w:val="24"/>
          <w:szCs w:val="24"/>
        </w:rPr>
        <w:t xml:space="preserve"> </w:t>
      </w:r>
      <w:r w:rsidRPr="00710C0E">
        <w:rPr>
          <w:rFonts w:cs="Arial"/>
          <w:sz w:val="24"/>
          <w:szCs w:val="24"/>
        </w:rPr>
        <w:t>and</w:t>
      </w:r>
      <w:r w:rsidR="00032455">
        <w:rPr>
          <w:rFonts w:cs="Arial"/>
          <w:sz w:val="24"/>
          <w:szCs w:val="24"/>
        </w:rPr>
        <w:t xml:space="preserve"> </w:t>
      </w:r>
      <w:r w:rsidRPr="00710C0E">
        <w:rPr>
          <w:rFonts w:cs="Arial"/>
          <w:sz w:val="24"/>
          <w:szCs w:val="24"/>
        </w:rPr>
        <w:t>discrimination.</w:t>
      </w:r>
      <w:r w:rsidR="00032455">
        <w:rPr>
          <w:rFonts w:cs="Arial"/>
          <w:sz w:val="24"/>
          <w:szCs w:val="24"/>
        </w:rPr>
        <w:t xml:space="preserve"> </w:t>
      </w:r>
      <w:r w:rsidR="00513E4D" w:rsidRPr="00DA799C">
        <w:rPr>
          <w:rFonts w:cs="Arial"/>
          <w:sz w:val="24"/>
          <w:szCs w:val="24"/>
        </w:rPr>
        <w:t xml:space="preserve">Further guidance is also available in the </w:t>
      </w:r>
      <w:hyperlink r:id="rId93" w:history="1">
        <w:r w:rsidR="00513E4D" w:rsidRPr="00DA799C">
          <w:rPr>
            <w:rStyle w:val="Hyperlink"/>
            <w:rFonts w:cs="Arial"/>
            <w:sz w:val="24"/>
            <w:szCs w:val="24"/>
          </w:rPr>
          <w:t>School of Medicine Taught Student Guide.</w:t>
        </w:r>
      </w:hyperlink>
      <w:r w:rsidR="00032455">
        <w:rPr>
          <w:rFonts w:cs="Arial"/>
          <w:sz w:val="24"/>
          <w:szCs w:val="24"/>
        </w:rPr>
        <w:t xml:space="preserve"> </w:t>
      </w:r>
    </w:p>
    <w:p w14:paraId="6D24CE82" w14:textId="77777777" w:rsidR="00DA799C" w:rsidRPr="00250378" w:rsidRDefault="00DA799C" w:rsidP="00DA799C">
      <w:pPr>
        <w:jc w:val="both"/>
        <w:rPr>
          <w:sz w:val="24"/>
        </w:rPr>
      </w:pPr>
    </w:p>
    <w:p w14:paraId="712A12C0" w14:textId="77777777" w:rsidR="00710C0E" w:rsidRDefault="00710C0E" w:rsidP="001B6AFC">
      <w:pPr>
        <w:pStyle w:val="Heading2"/>
      </w:pPr>
      <w:r w:rsidRPr="00710C0E">
        <w:t>Students</w:t>
      </w:r>
      <w:r w:rsidR="00032455">
        <w:t xml:space="preserve"> </w:t>
      </w:r>
      <w:r w:rsidRPr="00710C0E">
        <w:t>with</w:t>
      </w:r>
      <w:r w:rsidR="00032455">
        <w:t xml:space="preserve"> </w:t>
      </w:r>
      <w:r w:rsidRPr="00710C0E">
        <w:t>Disabilities</w:t>
      </w:r>
    </w:p>
    <w:p w14:paraId="2F5D7C53" w14:textId="547FEC18" w:rsidR="00710C0E" w:rsidRPr="00DA799C" w:rsidRDefault="00513E4D" w:rsidP="00DA799C">
      <w:pPr>
        <w:rPr>
          <w:rFonts w:cs="Arial"/>
          <w:sz w:val="24"/>
          <w:szCs w:val="24"/>
        </w:rPr>
      </w:pPr>
      <w:r w:rsidRPr="00DA799C">
        <w:rPr>
          <w:rFonts w:cs="Arial"/>
          <w:sz w:val="24"/>
          <w:szCs w:val="24"/>
          <w:lang w:val="en-US"/>
        </w:rPr>
        <w:t xml:space="preserve">Information about Disability Services at the University can be accessed via the </w:t>
      </w:r>
      <w:hyperlink r:id="rId94" w:history="1">
        <w:r w:rsidRPr="00DA799C">
          <w:rPr>
            <w:rStyle w:val="Hyperlink"/>
            <w:rFonts w:cs="Arial"/>
            <w:sz w:val="24"/>
            <w:szCs w:val="24"/>
            <w:lang w:val="en-US"/>
          </w:rPr>
          <w:t>School of Medicine Taught Student Guide</w:t>
        </w:r>
      </w:hyperlink>
      <w:r w:rsidRPr="00DA799C">
        <w:rPr>
          <w:rFonts w:cs="Arial"/>
          <w:sz w:val="24"/>
          <w:szCs w:val="24"/>
          <w:lang w:val="en-US"/>
        </w:rPr>
        <w:t xml:space="preserve">. </w:t>
      </w:r>
    </w:p>
    <w:p w14:paraId="307748A8" w14:textId="77777777" w:rsidR="00D86B35" w:rsidRPr="00DA799C" w:rsidRDefault="00D86B35" w:rsidP="00A63446">
      <w:pPr>
        <w:rPr>
          <w:rFonts w:cs="Arial"/>
          <w:color w:val="000000" w:themeColor="text1"/>
          <w:sz w:val="24"/>
          <w:szCs w:val="24"/>
        </w:rPr>
      </w:pPr>
    </w:p>
    <w:p w14:paraId="6B2B19F7" w14:textId="77777777" w:rsidR="00141448" w:rsidRPr="00DA799C" w:rsidRDefault="00BC69C9" w:rsidP="001B6AFC">
      <w:pPr>
        <w:pStyle w:val="Heading2"/>
        <w:rPr>
          <w:rFonts w:cs="Arial"/>
        </w:rPr>
      </w:pPr>
      <w:r w:rsidRPr="00DA799C">
        <w:t>Making</w:t>
      </w:r>
      <w:r w:rsidR="00032455" w:rsidRPr="00DA799C">
        <w:t xml:space="preserve"> </w:t>
      </w:r>
      <w:r w:rsidRPr="00DA799C">
        <w:t>a</w:t>
      </w:r>
      <w:r w:rsidR="00032455" w:rsidRPr="00DA799C">
        <w:t xml:space="preserve"> </w:t>
      </w:r>
      <w:r w:rsidRPr="00DA799C">
        <w:t>C</w:t>
      </w:r>
      <w:r w:rsidR="00141448" w:rsidRPr="00DA799C">
        <w:t>omplaint</w:t>
      </w:r>
    </w:p>
    <w:p w14:paraId="6F8FF6C3" w14:textId="6207876B" w:rsidR="002948F3" w:rsidRDefault="00141448" w:rsidP="00FE5D91">
      <w:pPr>
        <w:jc w:val="both"/>
        <w:rPr>
          <w:rFonts w:cs="Arial"/>
          <w:sz w:val="24"/>
          <w:szCs w:val="24"/>
        </w:rPr>
      </w:pPr>
      <w:r w:rsidRPr="00DA799C">
        <w:rPr>
          <w:rFonts w:cs="Arial"/>
          <w:sz w:val="24"/>
          <w:szCs w:val="24"/>
        </w:rPr>
        <w:t>Please</w:t>
      </w:r>
      <w:r w:rsidR="00032455" w:rsidRPr="00DA799C">
        <w:rPr>
          <w:rFonts w:cs="Arial"/>
          <w:sz w:val="24"/>
          <w:szCs w:val="24"/>
        </w:rPr>
        <w:t xml:space="preserve"> </w:t>
      </w:r>
      <w:r w:rsidRPr="00DA799C">
        <w:rPr>
          <w:rFonts w:cs="Arial"/>
          <w:sz w:val="24"/>
          <w:szCs w:val="24"/>
        </w:rPr>
        <w:t>refer</w:t>
      </w:r>
      <w:r w:rsidR="00032455" w:rsidRPr="00DA799C">
        <w:rPr>
          <w:rFonts w:cs="Arial"/>
          <w:sz w:val="24"/>
          <w:szCs w:val="24"/>
        </w:rPr>
        <w:t xml:space="preserve"> </w:t>
      </w:r>
      <w:r w:rsidRPr="00DA799C">
        <w:rPr>
          <w:rFonts w:cs="Arial"/>
          <w:sz w:val="24"/>
          <w:szCs w:val="24"/>
        </w:rPr>
        <w:t>to</w:t>
      </w:r>
      <w:r w:rsidR="00032455" w:rsidRPr="00DA799C">
        <w:rPr>
          <w:rFonts w:cs="Arial"/>
          <w:sz w:val="24"/>
          <w:szCs w:val="24"/>
        </w:rPr>
        <w:t xml:space="preserve"> </w:t>
      </w:r>
      <w:hyperlink r:id="rId95" w:history="1">
        <w:r w:rsidRPr="00DA799C">
          <w:rPr>
            <w:rStyle w:val="Hyperlink"/>
            <w:rFonts w:cs="Arial"/>
            <w:sz w:val="24"/>
            <w:szCs w:val="24"/>
          </w:rPr>
          <w:t>University’s</w:t>
        </w:r>
        <w:r w:rsidR="00032455" w:rsidRPr="00DA799C">
          <w:rPr>
            <w:rStyle w:val="Hyperlink"/>
            <w:rFonts w:cs="Arial"/>
            <w:sz w:val="24"/>
            <w:szCs w:val="24"/>
          </w:rPr>
          <w:t xml:space="preserve"> </w:t>
        </w:r>
        <w:r w:rsidRPr="00DA799C">
          <w:rPr>
            <w:rStyle w:val="Hyperlink"/>
            <w:rFonts w:cs="Arial"/>
            <w:sz w:val="24"/>
            <w:szCs w:val="24"/>
          </w:rPr>
          <w:t>Complaints</w:t>
        </w:r>
        <w:r w:rsidR="00032455" w:rsidRPr="00DA799C">
          <w:rPr>
            <w:rStyle w:val="Hyperlink"/>
            <w:rFonts w:cs="Arial"/>
            <w:sz w:val="24"/>
            <w:szCs w:val="24"/>
          </w:rPr>
          <w:t xml:space="preserve"> </w:t>
        </w:r>
        <w:r w:rsidRPr="00DA799C">
          <w:rPr>
            <w:rStyle w:val="Hyperlink"/>
            <w:rFonts w:cs="Arial"/>
            <w:sz w:val="24"/>
            <w:szCs w:val="24"/>
          </w:rPr>
          <w:t>Procedure</w:t>
        </w:r>
      </w:hyperlink>
      <w:r w:rsidR="00DA34A4" w:rsidRPr="00DA799C">
        <w:rPr>
          <w:rFonts w:cs="Arial"/>
          <w:sz w:val="24"/>
          <w:szCs w:val="24"/>
        </w:rPr>
        <w:t xml:space="preserve">, </w:t>
      </w:r>
      <w:r w:rsidRPr="00DA799C">
        <w:rPr>
          <w:rFonts w:cs="Arial"/>
          <w:sz w:val="24"/>
          <w:szCs w:val="24"/>
        </w:rPr>
        <w:t>however</w:t>
      </w:r>
      <w:r w:rsidR="00032455" w:rsidRPr="00DA34A4">
        <w:rPr>
          <w:rFonts w:cs="Arial"/>
          <w:sz w:val="24"/>
          <w:szCs w:val="24"/>
        </w:rPr>
        <w:t xml:space="preserve"> </w:t>
      </w:r>
      <w:r w:rsidRPr="00DA34A4">
        <w:rPr>
          <w:rFonts w:cs="Arial"/>
          <w:sz w:val="24"/>
          <w:szCs w:val="24"/>
        </w:rPr>
        <w:t>wherever</w:t>
      </w:r>
      <w:r w:rsidR="00032455" w:rsidRPr="00DA34A4">
        <w:rPr>
          <w:rFonts w:cs="Arial"/>
          <w:sz w:val="24"/>
          <w:szCs w:val="24"/>
        </w:rPr>
        <w:t xml:space="preserve"> </w:t>
      </w:r>
      <w:r w:rsidRPr="00DA34A4">
        <w:rPr>
          <w:rFonts w:cs="Arial"/>
          <w:sz w:val="24"/>
          <w:szCs w:val="24"/>
        </w:rPr>
        <w:t>possible</w:t>
      </w:r>
      <w:r w:rsidR="00032455" w:rsidRPr="00DA34A4">
        <w:rPr>
          <w:rFonts w:cs="Arial"/>
          <w:sz w:val="24"/>
          <w:szCs w:val="24"/>
        </w:rPr>
        <w:t xml:space="preserve"> </w:t>
      </w:r>
      <w:r w:rsidRPr="00DA34A4">
        <w:rPr>
          <w:rFonts w:cs="Arial"/>
          <w:sz w:val="24"/>
          <w:szCs w:val="24"/>
        </w:rPr>
        <w:t>do</w:t>
      </w:r>
      <w:r w:rsidR="00032455" w:rsidRPr="00DA34A4">
        <w:rPr>
          <w:rFonts w:cs="Arial"/>
          <w:sz w:val="24"/>
          <w:szCs w:val="24"/>
        </w:rPr>
        <w:t xml:space="preserve"> </w:t>
      </w:r>
      <w:r w:rsidRPr="00DA34A4">
        <w:rPr>
          <w:rFonts w:cs="Arial"/>
          <w:sz w:val="24"/>
          <w:szCs w:val="24"/>
        </w:rPr>
        <w:t>discuss</w:t>
      </w:r>
      <w:r w:rsidR="00032455" w:rsidRPr="00DA34A4">
        <w:rPr>
          <w:rFonts w:cs="Arial"/>
          <w:sz w:val="24"/>
          <w:szCs w:val="24"/>
        </w:rPr>
        <w:t xml:space="preserve"> </w:t>
      </w:r>
      <w:r w:rsidRPr="00DA34A4">
        <w:rPr>
          <w:rFonts w:cs="Arial"/>
          <w:sz w:val="24"/>
          <w:szCs w:val="24"/>
        </w:rPr>
        <w:t>concerns</w:t>
      </w:r>
      <w:r w:rsidR="00032455" w:rsidRPr="00DA34A4">
        <w:rPr>
          <w:rFonts w:cs="Arial"/>
          <w:sz w:val="24"/>
          <w:szCs w:val="24"/>
        </w:rPr>
        <w:t xml:space="preserve"> </w:t>
      </w:r>
      <w:r w:rsidRPr="00DA34A4">
        <w:rPr>
          <w:rFonts w:cs="Arial"/>
          <w:sz w:val="24"/>
          <w:szCs w:val="24"/>
        </w:rPr>
        <w:t>with</w:t>
      </w:r>
      <w:r w:rsidR="00032455" w:rsidRPr="00DA34A4">
        <w:rPr>
          <w:rFonts w:cs="Arial"/>
          <w:sz w:val="24"/>
          <w:szCs w:val="24"/>
        </w:rPr>
        <w:t xml:space="preserve"> </w:t>
      </w:r>
      <w:r w:rsidRPr="00DA34A4">
        <w:rPr>
          <w:rFonts w:cs="Arial"/>
          <w:sz w:val="24"/>
          <w:szCs w:val="24"/>
        </w:rPr>
        <w:t>an</w:t>
      </w:r>
      <w:r w:rsidR="00032455" w:rsidRPr="00DA34A4">
        <w:rPr>
          <w:rFonts w:cs="Arial"/>
          <w:sz w:val="24"/>
          <w:szCs w:val="24"/>
        </w:rPr>
        <w:t xml:space="preserve"> </w:t>
      </w:r>
      <w:r w:rsidRPr="00DA34A4">
        <w:rPr>
          <w:rFonts w:cs="Arial"/>
          <w:sz w:val="24"/>
          <w:szCs w:val="24"/>
        </w:rPr>
        <w:t>appropriate</w:t>
      </w:r>
      <w:r w:rsidR="00032455" w:rsidRPr="00DA34A4">
        <w:rPr>
          <w:rFonts w:cs="Arial"/>
          <w:sz w:val="24"/>
          <w:szCs w:val="24"/>
        </w:rPr>
        <w:t xml:space="preserve"> </w:t>
      </w:r>
      <w:r w:rsidRPr="00DA34A4">
        <w:rPr>
          <w:rFonts w:cs="Arial"/>
          <w:sz w:val="24"/>
          <w:szCs w:val="24"/>
        </w:rPr>
        <w:t>person</w:t>
      </w:r>
      <w:r w:rsidR="00032455" w:rsidRPr="00DA34A4">
        <w:rPr>
          <w:rFonts w:cs="Arial"/>
          <w:sz w:val="24"/>
          <w:szCs w:val="24"/>
        </w:rPr>
        <w:t xml:space="preserve"> </w:t>
      </w:r>
      <w:r w:rsidRPr="00DA34A4">
        <w:rPr>
          <w:rFonts w:cs="Arial"/>
          <w:sz w:val="24"/>
          <w:szCs w:val="24"/>
        </w:rPr>
        <w:t>in</w:t>
      </w:r>
      <w:r w:rsidR="00032455" w:rsidRPr="00DA34A4">
        <w:rPr>
          <w:rFonts w:cs="Arial"/>
          <w:sz w:val="24"/>
          <w:szCs w:val="24"/>
        </w:rPr>
        <w:t xml:space="preserve"> </w:t>
      </w:r>
      <w:r w:rsidRPr="00DA34A4">
        <w:rPr>
          <w:rFonts w:cs="Arial"/>
          <w:sz w:val="24"/>
          <w:szCs w:val="24"/>
        </w:rPr>
        <w:t>the</w:t>
      </w:r>
      <w:r w:rsidR="00032455" w:rsidRPr="00DA34A4">
        <w:rPr>
          <w:rFonts w:cs="Arial"/>
          <w:sz w:val="24"/>
          <w:szCs w:val="24"/>
        </w:rPr>
        <w:t xml:space="preserve"> </w:t>
      </w:r>
      <w:r w:rsidRPr="00DA34A4">
        <w:rPr>
          <w:rFonts w:cs="Arial"/>
          <w:sz w:val="24"/>
          <w:szCs w:val="24"/>
        </w:rPr>
        <w:t>school</w:t>
      </w:r>
      <w:r w:rsidR="00032455" w:rsidRPr="00DA34A4">
        <w:rPr>
          <w:rFonts w:cs="Arial"/>
          <w:sz w:val="24"/>
          <w:szCs w:val="24"/>
        </w:rPr>
        <w:t xml:space="preserve"> </w:t>
      </w:r>
      <w:r w:rsidRPr="00DA34A4">
        <w:rPr>
          <w:rFonts w:cs="Arial"/>
          <w:sz w:val="24"/>
          <w:szCs w:val="24"/>
        </w:rPr>
        <w:t>such</w:t>
      </w:r>
      <w:r w:rsidR="00032455" w:rsidRPr="00DA34A4">
        <w:rPr>
          <w:rFonts w:cs="Arial"/>
          <w:sz w:val="24"/>
          <w:szCs w:val="24"/>
        </w:rPr>
        <w:t xml:space="preserve"> </w:t>
      </w:r>
      <w:r w:rsidRPr="00DA34A4">
        <w:rPr>
          <w:rFonts w:cs="Arial"/>
          <w:sz w:val="24"/>
          <w:szCs w:val="24"/>
        </w:rPr>
        <w:t>as</w:t>
      </w:r>
      <w:r w:rsidR="00032455" w:rsidRPr="00DA34A4">
        <w:rPr>
          <w:rFonts w:cs="Arial"/>
          <w:sz w:val="24"/>
          <w:szCs w:val="24"/>
        </w:rPr>
        <w:t xml:space="preserve"> </w:t>
      </w:r>
      <w:r w:rsidRPr="00DA34A4">
        <w:rPr>
          <w:rFonts w:cs="Arial"/>
          <w:sz w:val="24"/>
          <w:szCs w:val="24"/>
        </w:rPr>
        <w:t>your</w:t>
      </w:r>
      <w:r w:rsidR="00032455" w:rsidRPr="00DA34A4">
        <w:rPr>
          <w:rFonts w:cs="Arial"/>
          <w:sz w:val="24"/>
          <w:szCs w:val="24"/>
        </w:rPr>
        <w:t xml:space="preserve"> </w:t>
      </w:r>
      <w:r w:rsidR="00B20969" w:rsidRPr="00DA34A4">
        <w:rPr>
          <w:rFonts w:cs="Arial"/>
          <w:sz w:val="24"/>
          <w:szCs w:val="24"/>
        </w:rPr>
        <w:t xml:space="preserve">Programme leader, </w:t>
      </w:r>
      <w:r w:rsidRPr="00DA34A4">
        <w:rPr>
          <w:rFonts w:cs="Arial"/>
          <w:sz w:val="24"/>
          <w:szCs w:val="24"/>
        </w:rPr>
        <w:t>module</w:t>
      </w:r>
      <w:r w:rsidR="00032455" w:rsidRPr="00DA34A4">
        <w:rPr>
          <w:rFonts w:cs="Arial"/>
          <w:sz w:val="24"/>
          <w:szCs w:val="24"/>
        </w:rPr>
        <w:t xml:space="preserve"> </w:t>
      </w:r>
      <w:r w:rsidRPr="00DA34A4">
        <w:rPr>
          <w:rFonts w:cs="Arial"/>
          <w:sz w:val="24"/>
          <w:szCs w:val="24"/>
        </w:rPr>
        <w:t>leader,</w:t>
      </w:r>
      <w:r w:rsidR="00032455" w:rsidRPr="00DA34A4">
        <w:rPr>
          <w:rFonts w:cs="Arial"/>
          <w:sz w:val="24"/>
          <w:szCs w:val="24"/>
        </w:rPr>
        <w:t xml:space="preserve"> </w:t>
      </w:r>
      <w:r w:rsidRPr="00DA34A4">
        <w:rPr>
          <w:rFonts w:cs="Arial"/>
          <w:sz w:val="24"/>
          <w:szCs w:val="24"/>
        </w:rPr>
        <w:t>personal</w:t>
      </w:r>
      <w:r w:rsidR="00032455" w:rsidRPr="00DA34A4">
        <w:rPr>
          <w:rFonts w:cs="Arial"/>
          <w:sz w:val="24"/>
          <w:szCs w:val="24"/>
        </w:rPr>
        <w:t xml:space="preserve"> </w:t>
      </w:r>
      <w:r w:rsidRPr="00DA34A4">
        <w:rPr>
          <w:rFonts w:cs="Arial"/>
          <w:sz w:val="24"/>
          <w:szCs w:val="24"/>
        </w:rPr>
        <w:t>tutor,</w:t>
      </w:r>
      <w:r w:rsidR="00032455" w:rsidRPr="00DA34A4">
        <w:rPr>
          <w:rFonts w:cs="Arial"/>
          <w:sz w:val="24"/>
          <w:szCs w:val="24"/>
        </w:rPr>
        <w:t xml:space="preserve"> </w:t>
      </w:r>
      <w:r w:rsidRPr="00DA34A4">
        <w:rPr>
          <w:rFonts w:cs="Arial"/>
          <w:sz w:val="24"/>
          <w:szCs w:val="24"/>
        </w:rPr>
        <w:t>the</w:t>
      </w:r>
      <w:r w:rsidR="00032455" w:rsidRPr="00DA34A4">
        <w:rPr>
          <w:rFonts w:cs="Arial"/>
          <w:sz w:val="24"/>
          <w:szCs w:val="24"/>
        </w:rPr>
        <w:t xml:space="preserve"> </w:t>
      </w:r>
      <w:r w:rsidRPr="00DA34A4">
        <w:rPr>
          <w:rFonts w:cs="Arial"/>
          <w:sz w:val="24"/>
          <w:szCs w:val="24"/>
        </w:rPr>
        <w:t>Disability</w:t>
      </w:r>
      <w:r w:rsidR="00032455" w:rsidRPr="00DA34A4">
        <w:rPr>
          <w:rFonts w:cs="Arial"/>
          <w:sz w:val="24"/>
          <w:szCs w:val="24"/>
        </w:rPr>
        <w:t xml:space="preserve"> </w:t>
      </w:r>
      <w:r w:rsidR="002D6FE2" w:rsidRPr="00DA34A4">
        <w:rPr>
          <w:rFonts w:cs="Arial"/>
          <w:sz w:val="24"/>
          <w:szCs w:val="24"/>
        </w:rPr>
        <w:t>Contact</w:t>
      </w:r>
      <w:r w:rsidR="00032455" w:rsidRPr="00DA34A4">
        <w:rPr>
          <w:rFonts w:cs="Arial"/>
          <w:sz w:val="24"/>
          <w:szCs w:val="24"/>
        </w:rPr>
        <w:t xml:space="preserve"> </w:t>
      </w:r>
      <w:r w:rsidRPr="00DA34A4">
        <w:rPr>
          <w:rFonts w:cs="Arial"/>
          <w:sz w:val="24"/>
          <w:szCs w:val="24"/>
        </w:rPr>
        <w:t>so</w:t>
      </w:r>
      <w:r w:rsidR="00032455" w:rsidRPr="00DA34A4">
        <w:rPr>
          <w:rFonts w:cs="Arial"/>
          <w:sz w:val="24"/>
          <w:szCs w:val="24"/>
        </w:rPr>
        <w:t xml:space="preserve"> </w:t>
      </w:r>
      <w:r w:rsidRPr="00DA34A4">
        <w:rPr>
          <w:rFonts w:cs="Arial"/>
          <w:sz w:val="24"/>
          <w:szCs w:val="24"/>
        </w:rPr>
        <w:t>that</w:t>
      </w:r>
      <w:r w:rsidR="00032455" w:rsidRPr="00DA34A4">
        <w:rPr>
          <w:rFonts w:cs="Arial"/>
          <w:sz w:val="24"/>
          <w:szCs w:val="24"/>
        </w:rPr>
        <w:t xml:space="preserve"> </w:t>
      </w:r>
      <w:r w:rsidRPr="00DA34A4">
        <w:rPr>
          <w:rFonts w:cs="Arial"/>
          <w:sz w:val="24"/>
          <w:szCs w:val="24"/>
        </w:rPr>
        <w:t>we</w:t>
      </w:r>
      <w:r w:rsidR="00032455" w:rsidRPr="00DA34A4">
        <w:rPr>
          <w:rFonts w:cs="Arial"/>
          <w:sz w:val="24"/>
          <w:szCs w:val="24"/>
        </w:rPr>
        <w:t xml:space="preserve"> </w:t>
      </w:r>
      <w:r w:rsidRPr="00DA34A4">
        <w:rPr>
          <w:rFonts w:cs="Arial"/>
          <w:sz w:val="24"/>
          <w:szCs w:val="24"/>
        </w:rPr>
        <w:t>can</w:t>
      </w:r>
      <w:r w:rsidR="00032455" w:rsidRPr="00DA34A4">
        <w:rPr>
          <w:rFonts w:cs="Arial"/>
          <w:sz w:val="24"/>
          <w:szCs w:val="24"/>
        </w:rPr>
        <w:t xml:space="preserve"> </w:t>
      </w:r>
      <w:r w:rsidRPr="00DA34A4">
        <w:rPr>
          <w:rFonts w:cs="Arial"/>
          <w:sz w:val="24"/>
          <w:szCs w:val="24"/>
        </w:rPr>
        <w:t>wo</w:t>
      </w:r>
      <w:r w:rsidR="00DD229E" w:rsidRPr="00DA34A4">
        <w:rPr>
          <w:rFonts w:cs="Arial"/>
          <w:sz w:val="24"/>
          <w:szCs w:val="24"/>
        </w:rPr>
        <w:t>rk</w:t>
      </w:r>
      <w:r w:rsidR="00032455" w:rsidRPr="00DA34A4">
        <w:rPr>
          <w:rFonts w:cs="Arial"/>
          <w:sz w:val="24"/>
          <w:szCs w:val="24"/>
        </w:rPr>
        <w:t xml:space="preserve"> </w:t>
      </w:r>
      <w:r w:rsidR="00DD229E" w:rsidRPr="00DA34A4">
        <w:rPr>
          <w:rFonts w:cs="Arial"/>
          <w:sz w:val="24"/>
          <w:szCs w:val="24"/>
        </w:rPr>
        <w:t>together</w:t>
      </w:r>
      <w:r w:rsidR="00032455" w:rsidRPr="00DA34A4">
        <w:rPr>
          <w:rFonts w:cs="Arial"/>
          <w:sz w:val="24"/>
          <w:szCs w:val="24"/>
        </w:rPr>
        <w:t xml:space="preserve"> </w:t>
      </w:r>
      <w:r w:rsidR="00DD229E" w:rsidRPr="00DA34A4">
        <w:rPr>
          <w:rFonts w:cs="Arial"/>
          <w:sz w:val="24"/>
          <w:szCs w:val="24"/>
        </w:rPr>
        <w:t>to</w:t>
      </w:r>
      <w:r w:rsidR="00032455" w:rsidRPr="00DA34A4">
        <w:rPr>
          <w:rFonts w:cs="Arial"/>
          <w:sz w:val="24"/>
          <w:szCs w:val="24"/>
        </w:rPr>
        <w:t xml:space="preserve"> </w:t>
      </w:r>
      <w:r w:rsidR="00DD229E" w:rsidRPr="00DA34A4">
        <w:rPr>
          <w:rFonts w:cs="Arial"/>
          <w:sz w:val="24"/>
          <w:szCs w:val="24"/>
        </w:rPr>
        <w:t>resolve</w:t>
      </w:r>
      <w:r w:rsidR="00032455" w:rsidRPr="00DA34A4">
        <w:rPr>
          <w:rFonts w:cs="Arial"/>
          <w:sz w:val="24"/>
          <w:szCs w:val="24"/>
        </w:rPr>
        <w:t xml:space="preserve"> </w:t>
      </w:r>
      <w:r w:rsidR="00DD229E" w:rsidRPr="00DA34A4">
        <w:rPr>
          <w:rFonts w:cs="Arial"/>
          <w:sz w:val="24"/>
          <w:szCs w:val="24"/>
        </w:rPr>
        <w:t>matters.</w:t>
      </w:r>
    </w:p>
    <w:p w14:paraId="00FA958C" w14:textId="77777777" w:rsidR="00DA34A4" w:rsidRPr="00DA34A4" w:rsidRDefault="00DA34A4" w:rsidP="00FE5D91">
      <w:pPr>
        <w:jc w:val="both"/>
        <w:rPr>
          <w:rFonts w:cs="Arial"/>
          <w:sz w:val="24"/>
          <w:szCs w:val="24"/>
        </w:rPr>
      </w:pPr>
    </w:p>
    <w:p w14:paraId="2847D555" w14:textId="77777777" w:rsidR="00D93B96" w:rsidRPr="002948F3" w:rsidRDefault="00D93B96" w:rsidP="001B6AFC">
      <w:pPr>
        <w:pStyle w:val="Heading2"/>
      </w:pPr>
      <w:r w:rsidRPr="002948F3">
        <w:t>Student</w:t>
      </w:r>
      <w:r>
        <w:t xml:space="preserve"> </w:t>
      </w:r>
      <w:r w:rsidRPr="002948F3">
        <w:t>Professional</w:t>
      </w:r>
      <w:r>
        <w:t xml:space="preserve"> </w:t>
      </w:r>
      <w:r w:rsidRPr="002948F3">
        <w:t>Conduct</w:t>
      </w:r>
      <w:r>
        <w:t xml:space="preserve"> Process</w:t>
      </w:r>
    </w:p>
    <w:p w14:paraId="66CFDD91" w14:textId="77777777" w:rsidR="00D93B96" w:rsidRPr="002B5256" w:rsidRDefault="00D93B96" w:rsidP="00D93B96">
      <w:pPr>
        <w:jc w:val="both"/>
        <w:rPr>
          <w:rFonts w:cs="Arial"/>
          <w:sz w:val="24"/>
          <w:szCs w:val="24"/>
        </w:rPr>
      </w:pPr>
      <w:r w:rsidRPr="002B5256">
        <w:rPr>
          <w:rFonts w:cs="Arial"/>
          <w:sz w:val="24"/>
          <w:szCs w:val="24"/>
        </w:rPr>
        <w:t xml:space="preserve">Students undertaking health and social care programmes of study leading to a professional qualification with registration must adhere to the requirements of the relevant statutory regulator that regulates health and social care professionals for that profession. These statutory regulators require evidence from the School of the applicants’ good health and good character prior to registration, authenticating that applicants are capable of safe and effective practice. </w:t>
      </w:r>
    </w:p>
    <w:p w14:paraId="4F73F827" w14:textId="77777777" w:rsidR="00D93B96" w:rsidRPr="002B5256" w:rsidRDefault="00D93B96" w:rsidP="00D93B96">
      <w:pPr>
        <w:jc w:val="both"/>
        <w:rPr>
          <w:rFonts w:cs="Arial"/>
          <w:sz w:val="24"/>
          <w:szCs w:val="24"/>
        </w:rPr>
      </w:pPr>
    </w:p>
    <w:p w14:paraId="2F03C4B0" w14:textId="77777777" w:rsidR="00D93B96" w:rsidRDefault="00D93B96" w:rsidP="00D93B96">
      <w:pPr>
        <w:jc w:val="both"/>
        <w:rPr>
          <w:rFonts w:cs="Arial"/>
          <w:sz w:val="24"/>
          <w:szCs w:val="24"/>
        </w:rPr>
      </w:pPr>
      <w:r w:rsidRPr="002B5256">
        <w:rPr>
          <w:rFonts w:cs="Arial"/>
          <w:sz w:val="24"/>
          <w:szCs w:val="24"/>
        </w:rPr>
        <w:lastRenderedPageBreak/>
        <w:t>It is important that you are aware that any conduct rendering you unfit to practise may result in you being required to withdraw from your programme of study and consequently not gaining the professional qualification or registration for which you were stu</w:t>
      </w:r>
      <w:r w:rsidR="005371CE">
        <w:rPr>
          <w:rFonts w:cs="Arial"/>
          <w:sz w:val="24"/>
          <w:szCs w:val="24"/>
        </w:rPr>
        <w:t>dying.</w:t>
      </w:r>
    </w:p>
    <w:p w14:paraId="3E9D6995" w14:textId="77777777" w:rsidR="00D93B96" w:rsidRPr="002B5256" w:rsidRDefault="00D93B96" w:rsidP="00D93B96">
      <w:pPr>
        <w:rPr>
          <w:rFonts w:cs="Arial"/>
          <w:sz w:val="24"/>
          <w:szCs w:val="24"/>
        </w:rPr>
      </w:pPr>
    </w:p>
    <w:p w14:paraId="35A84789" w14:textId="77777777" w:rsidR="00ED6314" w:rsidRPr="001F73D2" w:rsidRDefault="00ED6314" w:rsidP="00ED6314">
      <w:pPr>
        <w:pStyle w:val="Heading1"/>
        <w:spacing w:line="240" w:lineRule="auto"/>
      </w:pPr>
      <w:r>
        <w:t>Part 3</w:t>
      </w:r>
      <w:r w:rsidR="0089565F">
        <w:t xml:space="preserve">: Classified Undergraduate Programme </w:t>
      </w:r>
      <w:r>
        <w:t>Handbook</w:t>
      </w:r>
    </w:p>
    <w:p w14:paraId="13CD1293" w14:textId="77777777" w:rsidR="00ED6314" w:rsidRPr="00F93399" w:rsidRDefault="00ED6314" w:rsidP="001B6AFC">
      <w:pPr>
        <w:pStyle w:val="Heading2"/>
      </w:pPr>
      <w:r w:rsidRPr="00F93399">
        <w:t>Introduction</w:t>
      </w:r>
    </w:p>
    <w:p w14:paraId="3D4E56C9" w14:textId="77777777" w:rsidR="00ED6314" w:rsidRPr="000A3D37" w:rsidRDefault="00ED6314" w:rsidP="00ED6314">
      <w:pPr>
        <w:jc w:val="both"/>
        <w:rPr>
          <w:sz w:val="24"/>
        </w:rPr>
      </w:pPr>
      <w:r w:rsidRPr="000A3D37">
        <w:rPr>
          <w:sz w:val="24"/>
        </w:rPr>
        <w:t xml:space="preserve">This on-line handbook has been produced to give you the general information required in relation to assessment. It should be read alongside your module handbook, which will give specific assessment detail. </w:t>
      </w:r>
    </w:p>
    <w:p w14:paraId="01643E81" w14:textId="77777777" w:rsidR="00ED6314" w:rsidRPr="00516A60" w:rsidRDefault="00ED6314" w:rsidP="00ED6314">
      <w:pPr>
        <w:jc w:val="both"/>
        <w:rPr>
          <w:sz w:val="24"/>
          <w:szCs w:val="24"/>
        </w:rPr>
      </w:pPr>
    </w:p>
    <w:p w14:paraId="7DBE9A66" w14:textId="77777777" w:rsidR="00ED6314" w:rsidRPr="00516A60" w:rsidRDefault="00ED6314" w:rsidP="00ED6314">
      <w:pPr>
        <w:jc w:val="both"/>
        <w:rPr>
          <w:sz w:val="24"/>
          <w:szCs w:val="24"/>
        </w:rPr>
      </w:pPr>
      <w:r w:rsidRPr="00516A60">
        <w:rPr>
          <w:sz w:val="24"/>
          <w:szCs w:val="24"/>
        </w:rPr>
        <w:t>The handbook will be updated as required; therefore it is important that you review the contents before any assessment period to check for any changes.</w:t>
      </w:r>
    </w:p>
    <w:p w14:paraId="14363C76" w14:textId="77777777" w:rsidR="000A3D37" w:rsidRPr="00516A60" w:rsidRDefault="000A3D37" w:rsidP="00ED6314">
      <w:pPr>
        <w:jc w:val="both"/>
        <w:rPr>
          <w:sz w:val="24"/>
          <w:szCs w:val="24"/>
        </w:rPr>
      </w:pPr>
    </w:p>
    <w:p w14:paraId="7FBA2E31" w14:textId="77777777" w:rsidR="0019386B" w:rsidRDefault="000A3D37" w:rsidP="0019386B">
      <w:pPr>
        <w:rPr>
          <w:bCs/>
          <w:sz w:val="24"/>
          <w:szCs w:val="24"/>
        </w:rPr>
      </w:pPr>
      <w:r w:rsidRPr="00516A60">
        <w:rPr>
          <w:bCs/>
          <w:sz w:val="24"/>
          <w:szCs w:val="24"/>
        </w:rPr>
        <w:t>Please also r</w:t>
      </w:r>
      <w:r w:rsidR="00E42848" w:rsidRPr="00516A60">
        <w:rPr>
          <w:bCs/>
          <w:sz w:val="24"/>
          <w:szCs w:val="24"/>
        </w:rPr>
        <w:t xml:space="preserve">efer to the </w:t>
      </w:r>
      <w:hyperlink r:id="rId96" w:history="1">
        <w:r w:rsidR="00516A60" w:rsidRPr="00516A60">
          <w:rPr>
            <w:rStyle w:val="Hyperlink"/>
            <w:bCs/>
            <w:sz w:val="24"/>
            <w:szCs w:val="24"/>
          </w:rPr>
          <w:t>School of Medicine</w:t>
        </w:r>
        <w:r w:rsidR="00E42848" w:rsidRPr="00516A60">
          <w:rPr>
            <w:rStyle w:val="Hyperlink"/>
            <w:bCs/>
            <w:sz w:val="24"/>
            <w:szCs w:val="24"/>
          </w:rPr>
          <w:t xml:space="preserve"> </w:t>
        </w:r>
        <w:r w:rsidRPr="00516A60">
          <w:rPr>
            <w:rStyle w:val="Hyperlink"/>
            <w:bCs/>
            <w:sz w:val="24"/>
            <w:szCs w:val="24"/>
          </w:rPr>
          <w:t>Code of Practice on Assessment</w:t>
        </w:r>
      </w:hyperlink>
      <w:r w:rsidR="00516A60" w:rsidRPr="00516A60">
        <w:rPr>
          <w:bCs/>
          <w:sz w:val="24"/>
          <w:szCs w:val="24"/>
        </w:rPr>
        <w:t>.</w:t>
      </w:r>
    </w:p>
    <w:p w14:paraId="714AD012" w14:textId="77777777" w:rsidR="00A07001" w:rsidRDefault="00A07001" w:rsidP="001B6AFC">
      <w:pPr>
        <w:pStyle w:val="Heading2"/>
      </w:pPr>
    </w:p>
    <w:p w14:paraId="02551431" w14:textId="24E14618" w:rsidR="00ED6314" w:rsidRPr="009C7CE3" w:rsidRDefault="00ED6314" w:rsidP="001B6AFC">
      <w:pPr>
        <w:pStyle w:val="Heading2"/>
      </w:pPr>
      <w:r w:rsidRPr="009C7CE3">
        <w:t>Assessment Strategy</w:t>
      </w:r>
    </w:p>
    <w:p w14:paraId="14F442EB" w14:textId="77777777" w:rsidR="00ED6314" w:rsidRPr="00711CC8" w:rsidRDefault="00ED6314" w:rsidP="00516A60">
      <w:pPr>
        <w:pStyle w:val="Heading3"/>
      </w:pPr>
      <w:r w:rsidRPr="00711CC8">
        <w:t>Course Work</w:t>
      </w:r>
    </w:p>
    <w:p w14:paraId="79B7DDCD" w14:textId="77777777" w:rsidR="00ED6314" w:rsidRPr="00711CC8" w:rsidRDefault="00ED6314" w:rsidP="00ED6314">
      <w:pPr>
        <w:jc w:val="both"/>
        <w:rPr>
          <w:sz w:val="24"/>
          <w:szCs w:val="24"/>
        </w:rPr>
      </w:pPr>
      <w:r w:rsidRPr="00711CC8">
        <w:rPr>
          <w:sz w:val="24"/>
          <w:szCs w:val="24"/>
        </w:rPr>
        <w:t>Course work refers to formative work which may receive verbal and / or written feedback but will not receive a summative mark. Throughout a module you may be given course work to complete. Although this will not contribute to the overall mark for the module you are expected to complete such work. Failure to do so may result in you being excluded from the summative assessment. Please check your module handbooks for specific details.</w:t>
      </w:r>
    </w:p>
    <w:p w14:paraId="1DC50DAA" w14:textId="77777777" w:rsidR="00ED6314" w:rsidRPr="00711CC8" w:rsidRDefault="00ED6314" w:rsidP="00ED6314">
      <w:pPr>
        <w:jc w:val="both"/>
        <w:rPr>
          <w:sz w:val="24"/>
          <w:szCs w:val="24"/>
        </w:rPr>
      </w:pPr>
    </w:p>
    <w:p w14:paraId="2BAA06E7" w14:textId="77777777" w:rsidR="00ED6314" w:rsidRPr="00711CC8" w:rsidRDefault="00ED6314" w:rsidP="00516A60">
      <w:pPr>
        <w:pStyle w:val="Heading3"/>
      </w:pPr>
      <w:r w:rsidRPr="00711CC8">
        <w:t>Formative Assessment</w:t>
      </w:r>
    </w:p>
    <w:p w14:paraId="34D7A515" w14:textId="77777777" w:rsidR="00ED6314" w:rsidRPr="00711CC8" w:rsidRDefault="00ED6314" w:rsidP="00ED6314">
      <w:pPr>
        <w:jc w:val="both"/>
        <w:rPr>
          <w:sz w:val="24"/>
          <w:szCs w:val="24"/>
        </w:rPr>
      </w:pPr>
      <w:r w:rsidRPr="00711CC8">
        <w:rPr>
          <w:sz w:val="24"/>
          <w:szCs w:val="24"/>
        </w:rPr>
        <w:t>Formative assessment will be actively encouraged and is seen as a developmental process for you. This will help guide the lecturer and you in monitoring your performance through informed feedback. Problems identified by the formative process can be actively addressed through appropriate remedial work.</w:t>
      </w:r>
    </w:p>
    <w:p w14:paraId="4FE4F650" w14:textId="77777777" w:rsidR="00ED6314" w:rsidRPr="00711CC8" w:rsidRDefault="00ED6314" w:rsidP="00ED6314">
      <w:pPr>
        <w:jc w:val="both"/>
        <w:rPr>
          <w:sz w:val="24"/>
          <w:szCs w:val="24"/>
        </w:rPr>
      </w:pPr>
    </w:p>
    <w:p w14:paraId="1DCA332E" w14:textId="2521C42B" w:rsidR="00ED6314" w:rsidRPr="00711CC8" w:rsidRDefault="00ED6314" w:rsidP="00ED6314">
      <w:pPr>
        <w:jc w:val="both"/>
        <w:rPr>
          <w:sz w:val="24"/>
          <w:szCs w:val="24"/>
        </w:rPr>
      </w:pPr>
      <w:r w:rsidRPr="00711CC8">
        <w:rPr>
          <w:sz w:val="24"/>
          <w:szCs w:val="24"/>
        </w:rPr>
        <w:t>Self-assessment and peer assessment will also be encouraged. Please check you</w:t>
      </w:r>
      <w:r w:rsidR="00513E4D">
        <w:rPr>
          <w:sz w:val="24"/>
          <w:szCs w:val="24"/>
        </w:rPr>
        <w:t>r</w:t>
      </w:r>
      <w:r w:rsidRPr="00711CC8">
        <w:rPr>
          <w:sz w:val="24"/>
          <w:szCs w:val="24"/>
        </w:rPr>
        <w:t xml:space="preserve"> module handbooks for specific details.</w:t>
      </w:r>
    </w:p>
    <w:p w14:paraId="711A3690" w14:textId="77777777" w:rsidR="00ED6314" w:rsidRPr="00711CC8" w:rsidRDefault="00ED6314" w:rsidP="00ED6314">
      <w:pPr>
        <w:jc w:val="both"/>
        <w:rPr>
          <w:sz w:val="24"/>
          <w:szCs w:val="24"/>
        </w:rPr>
      </w:pPr>
    </w:p>
    <w:p w14:paraId="15AC1DC3" w14:textId="77777777" w:rsidR="00ED6314" w:rsidRPr="00711CC8" w:rsidRDefault="00ED6314" w:rsidP="00516A60">
      <w:pPr>
        <w:pStyle w:val="Heading3"/>
      </w:pPr>
      <w:r w:rsidRPr="00711CC8">
        <w:t>Summative Assessment</w:t>
      </w:r>
    </w:p>
    <w:p w14:paraId="06FE879A" w14:textId="77777777" w:rsidR="00ED6314" w:rsidRPr="00711CC8" w:rsidRDefault="00ED6314" w:rsidP="00ED6314">
      <w:pPr>
        <w:jc w:val="both"/>
        <w:rPr>
          <w:sz w:val="24"/>
          <w:szCs w:val="24"/>
        </w:rPr>
      </w:pPr>
      <w:r w:rsidRPr="00711CC8">
        <w:rPr>
          <w:sz w:val="24"/>
          <w:szCs w:val="24"/>
        </w:rPr>
        <w:t>Summative assessments contribute to the final mark for a module and will indicate the level of attainment you have achieved. A variety of assessment methods are used to reflect the learning outcomes of modules. Specific details are given in the module handbooks.</w:t>
      </w:r>
    </w:p>
    <w:p w14:paraId="6DA4D68A" w14:textId="77777777" w:rsidR="00ED6314" w:rsidRDefault="00ED6314" w:rsidP="00ED6314">
      <w:pPr>
        <w:jc w:val="both"/>
        <w:rPr>
          <w:sz w:val="24"/>
          <w:szCs w:val="24"/>
        </w:rPr>
      </w:pPr>
    </w:p>
    <w:p w14:paraId="7335D2BB" w14:textId="77777777" w:rsidR="00ED6314" w:rsidRPr="00711CC8" w:rsidRDefault="00ED6314" w:rsidP="00516A60">
      <w:pPr>
        <w:pStyle w:val="Heading3"/>
      </w:pPr>
      <w:r w:rsidRPr="00711CC8">
        <w:t>Examination</w:t>
      </w:r>
    </w:p>
    <w:p w14:paraId="72E23C0D" w14:textId="77777777" w:rsidR="00ED6314" w:rsidRPr="00711CC8" w:rsidRDefault="00ED6314" w:rsidP="00ED6314">
      <w:pPr>
        <w:jc w:val="both"/>
        <w:rPr>
          <w:sz w:val="24"/>
          <w:szCs w:val="24"/>
        </w:rPr>
      </w:pPr>
      <w:r w:rsidRPr="00711CC8">
        <w:rPr>
          <w:sz w:val="24"/>
          <w:szCs w:val="24"/>
        </w:rPr>
        <w:t xml:space="preserve">This assesses your ability to apply knowledge and understanding in a specified time. It requires a degree of organisation and demonstrates the ability to present information relevant to the question in a logical way. This requires that you are selective about the information that you choose to present. Examinations may be in the form of essays, multiple-choice questions or short answers. </w:t>
      </w:r>
    </w:p>
    <w:p w14:paraId="6C26C31E" w14:textId="77777777" w:rsidR="00ED6314" w:rsidRPr="00711CC8" w:rsidRDefault="00ED6314" w:rsidP="00ED6314">
      <w:pPr>
        <w:pStyle w:val="BodyText"/>
        <w:jc w:val="both"/>
        <w:rPr>
          <w:rFonts w:asciiTheme="minorHAnsi" w:eastAsiaTheme="minorHAnsi" w:hAnsiTheme="minorHAnsi" w:cstheme="minorBidi"/>
          <w:i w:val="0"/>
          <w:sz w:val="24"/>
          <w:szCs w:val="24"/>
          <w:lang w:eastAsia="en-US"/>
        </w:rPr>
      </w:pPr>
    </w:p>
    <w:p w14:paraId="2618549B" w14:textId="77777777" w:rsidR="00ED6314" w:rsidRPr="00711CC8" w:rsidRDefault="00ED6314" w:rsidP="00516A60">
      <w:pPr>
        <w:pStyle w:val="Heading3"/>
      </w:pPr>
      <w:r w:rsidRPr="00711CC8">
        <w:t>Essay / Assignment</w:t>
      </w:r>
    </w:p>
    <w:p w14:paraId="0E7277C8" w14:textId="77777777" w:rsidR="00ED6314" w:rsidRPr="00516A60" w:rsidRDefault="00ED6314" w:rsidP="00516A60">
      <w:pPr>
        <w:jc w:val="both"/>
        <w:rPr>
          <w:sz w:val="24"/>
          <w:szCs w:val="24"/>
        </w:rPr>
      </w:pPr>
      <w:r w:rsidRPr="00516A60">
        <w:rPr>
          <w:sz w:val="24"/>
          <w:szCs w:val="24"/>
        </w:rPr>
        <w:t>This will have a topic focus for which you need to demonstrate knowledge and understanding at specific levels.  Guidelines with regard to focus and word limitations will be included in the module handbook.</w:t>
      </w:r>
    </w:p>
    <w:p w14:paraId="5869F358" w14:textId="77777777" w:rsidR="00ED6314" w:rsidRPr="00711CC8" w:rsidRDefault="00ED6314" w:rsidP="00ED6314">
      <w:pPr>
        <w:pStyle w:val="BodyText"/>
        <w:jc w:val="both"/>
        <w:rPr>
          <w:rFonts w:asciiTheme="minorHAnsi" w:eastAsiaTheme="minorHAnsi" w:hAnsiTheme="minorHAnsi" w:cstheme="minorBidi"/>
          <w:i w:val="0"/>
          <w:sz w:val="24"/>
          <w:szCs w:val="24"/>
          <w:lang w:eastAsia="en-US"/>
        </w:rPr>
      </w:pPr>
    </w:p>
    <w:p w14:paraId="73A95FF1" w14:textId="77777777" w:rsidR="00ED6314" w:rsidRPr="00711CC8" w:rsidRDefault="00ED6314" w:rsidP="00516A60">
      <w:pPr>
        <w:pStyle w:val="Heading3"/>
      </w:pPr>
      <w:r w:rsidRPr="00711CC8">
        <w:t>Reflective Essay</w:t>
      </w:r>
    </w:p>
    <w:p w14:paraId="43D28CBF" w14:textId="77777777" w:rsidR="00ED6314" w:rsidRPr="00516A60" w:rsidRDefault="00ED6314" w:rsidP="00516A60">
      <w:pPr>
        <w:jc w:val="both"/>
        <w:rPr>
          <w:sz w:val="24"/>
          <w:szCs w:val="24"/>
        </w:rPr>
      </w:pPr>
      <w:r w:rsidRPr="00516A60">
        <w:rPr>
          <w:sz w:val="24"/>
          <w:szCs w:val="24"/>
        </w:rPr>
        <w:t>This will include the provision and analysis of information from a learning journal, diary or log.  The essay may include a reflective account of a situation in which you were required to provide evidence of your performance in practice, e.g. video recording or audio tape.</w:t>
      </w:r>
    </w:p>
    <w:p w14:paraId="7F6E6050" w14:textId="77777777" w:rsidR="00ED6314" w:rsidRPr="00711CC8" w:rsidRDefault="00ED6314" w:rsidP="00ED6314">
      <w:pPr>
        <w:pStyle w:val="BodyText"/>
        <w:jc w:val="both"/>
        <w:rPr>
          <w:rFonts w:asciiTheme="minorHAnsi" w:eastAsiaTheme="minorHAnsi" w:hAnsiTheme="minorHAnsi" w:cstheme="minorBidi"/>
          <w:i w:val="0"/>
          <w:sz w:val="24"/>
          <w:szCs w:val="24"/>
          <w:lang w:eastAsia="en-US"/>
        </w:rPr>
      </w:pPr>
    </w:p>
    <w:p w14:paraId="4871D09A" w14:textId="77777777" w:rsidR="00ED6314" w:rsidRPr="00516A60" w:rsidRDefault="00ED6314" w:rsidP="00516A60">
      <w:pPr>
        <w:pStyle w:val="Heading3"/>
      </w:pPr>
      <w:r w:rsidRPr="00516A60">
        <w:t>Seminar Presentation</w:t>
      </w:r>
    </w:p>
    <w:p w14:paraId="515C8161" w14:textId="77777777" w:rsidR="00ED6314" w:rsidRPr="00516A60" w:rsidRDefault="00ED6314" w:rsidP="00516A60">
      <w:pPr>
        <w:jc w:val="both"/>
        <w:rPr>
          <w:sz w:val="24"/>
          <w:szCs w:val="24"/>
        </w:rPr>
      </w:pPr>
      <w:r w:rsidRPr="00516A60">
        <w:rPr>
          <w:sz w:val="24"/>
          <w:szCs w:val="24"/>
        </w:rPr>
        <w:t>This refers to the presentation of a subject to your peer group. The presentation should form the basis for discussion and debate within the group.  A plan of the seminar and supporting literature must be submitted.</w:t>
      </w:r>
    </w:p>
    <w:p w14:paraId="64DC537B" w14:textId="77777777" w:rsidR="00ED6314" w:rsidRPr="00711CC8" w:rsidRDefault="00ED6314" w:rsidP="00ED6314">
      <w:pPr>
        <w:pStyle w:val="BodyText"/>
        <w:jc w:val="both"/>
        <w:rPr>
          <w:rFonts w:asciiTheme="minorHAnsi" w:eastAsiaTheme="minorHAnsi" w:hAnsiTheme="minorHAnsi" w:cstheme="minorBidi"/>
          <w:i w:val="0"/>
          <w:sz w:val="24"/>
          <w:szCs w:val="24"/>
          <w:lang w:eastAsia="en-US"/>
        </w:rPr>
      </w:pPr>
    </w:p>
    <w:p w14:paraId="737B8F70" w14:textId="77777777" w:rsidR="00ED6314" w:rsidRPr="00711CC8" w:rsidRDefault="00ED6314" w:rsidP="00516A60">
      <w:pPr>
        <w:pStyle w:val="Heading3"/>
      </w:pPr>
      <w:r w:rsidRPr="00711CC8">
        <w:t>Oral Examination</w:t>
      </w:r>
    </w:p>
    <w:p w14:paraId="663AC242" w14:textId="77777777" w:rsidR="00ED6314" w:rsidRPr="00516A60" w:rsidRDefault="00ED6314" w:rsidP="00516A60">
      <w:pPr>
        <w:jc w:val="both"/>
        <w:rPr>
          <w:sz w:val="24"/>
          <w:szCs w:val="24"/>
        </w:rPr>
      </w:pPr>
      <w:r w:rsidRPr="00516A60">
        <w:rPr>
          <w:sz w:val="24"/>
          <w:szCs w:val="24"/>
        </w:rPr>
        <w:t xml:space="preserve">This is oral questioning of a candidate by 2 or more assessors; the questions are based on a piece of work that has previously been submitted.  </w:t>
      </w:r>
    </w:p>
    <w:p w14:paraId="773B4081" w14:textId="77777777" w:rsidR="00ED6314" w:rsidRPr="00711CC8" w:rsidRDefault="00ED6314" w:rsidP="00ED6314">
      <w:pPr>
        <w:pStyle w:val="BodyText"/>
        <w:jc w:val="both"/>
        <w:rPr>
          <w:rFonts w:asciiTheme="minorHAnsi" w:eastAsiaTheme="minorHAnsi" w:hAnsiTheme="minorHAnsi" w:cstheme="minorBidi"/>
          <w:i w:val="0"/>
          <w:sz w:val="24"/>
          <w:szCs w:val="24"/>
          <w:lang w:eastAsia="en-US"/>
        </w:rPr>
      </w:pPr>
    </w:p>
    <w:p w14:paraId="37268F99" w14:textId="77777777" w:rsidR="00ED6314" w:rsidRPr="00711CC8" w:rsidRDefault="00ED6314" w:rsidP="00516A60">
      <w:pPr>
        <w:pStyle w:val="Heading3"/>
      </w:pPr>
      <w:r w:rsidRPr="00711CC8">
        <w:t>Teaching Package</w:t>
      </w:r>
    </w:p>
    <w:p w14:paraId="5D5FA870" w14:textId="77777777" w:rsidR="00ED6314" w:rsidRPr="00516A60" w:rsidRDefault="00ED6314" w:rsidP="00516A60">
      <w:pPr>
        <w:jc w:val="both"/>
        <w:rPr>
          <w:sz w:val="24"/>
          <w:szCs w:val="24"/>
        </w:rPr>
      </w:pPr>
      <w:r w:rsidRPr="00516A60">
        <w:rPr>
          <w:sz w:val="24"/>
          <w:szCs w:val="24"/>
        </w:rPr>
        <w:t>A teaching package will comprise materials and resources which can be used to provide specific information to an individual group in order to meet expressed or identified learning needs.  The nature and content of the materials or resources will differ according to the identified learning needs of the individual group.</w:t>
      </w:r>
    </w:p>
    <w:p w14:paraId="39CDB1F2" w14:textId="77777777" w:rsidR="00ED6314" w:rsidRPr="00711CC8" w:rsidRDefault="00ED6314" w:rsidP="00ED6314">
      <w:pPr>
        <w:pStyle w:val="BodyText"/>
        <w:jc w:val="both"/>
        <w:rPr>
          <w:rFonts w:asciiTheme="minorHAnsi" w:eastAsiaTheme="minorHAnsi" w:hAnsiTheme="minorHAnsi" w:cstheme="minorBidi"/>
          <w:i w:val="0"/>
          <w:sz w:val="24"/>
          <w:szCs w:val="24"/>
          <w:lang w:eastAsia="en-US"/>
        </w:rPr>
      </w:pPr>
    </w:p>
    <w:p w14:paraId="233061EA" w14:textId="77777777" w:rsidR="00ED6314" w:rsidRPr="00711CC8" w:rsidRDefault="00ED6314" w:rsidP="00516A60">
      <w:pPr>
        <w:pStyle w:val="Heading3"/>
      </w:pPr>
      <w:r w:rsidRPr="00711CC8">
        <w:t>Assessment of Practice</w:t>
      </w:r>
    </w:p>
    <w:p w14:paraId="12290F0C" w14:textId="77777777" w:rsidR="00ED6314" w:rsidRPr="00516A60" w:rsidRDefault="00ED6314" w:rsidP="00516A60">
      <w:pPr>
        <w:jc w:val="both"/>
        <w:rPr>
          <w:sz w:val="24"/>
          <w:szCs w:val="24"/>
        </w:rPr>
      </w:pPr>
      <w:r w:rsidRPr="00516A60">
        <w:rPr>
          <w:sz w:val="24"/>
          <w:szCs w:val="24"/>
        </w:rPr>
        <w:t xml:space="preserve">Assessment of practice may be by: assessment in practice, OSE, OSCE and/or portfolio. Refer to your programme/module handbook for more detailed information.  There is a dress code for clinical assessments such as OSCE’s.  Please refer to </w:t>
      </w:r>
      <w:r w:rsidR="00843C13" w:rsidRPr="00516A60">
        <w:rPr>
          <w:sz w:val="24"/>
          <w:szCs w:val="24"/>
        </w:rPr>
        <w:t xml:space="preserve">Dress Code for Clinical Placements on </w:t>
      </w:r>
      <w:r w:rsidR="00A861F5" w:rsidRPr="00516A60">
        <w:rPr>
          <w:sz w:val="24"/>
          <w:szCs w:val="24"/>
        </w:rPr>
        <w:t>M</w:t>
      </w:r>
      <w:r w:rsidR="00516A60">
        <w:rPr>
          <w:sz w:val="24"/>
          <w:szCs w:val="24"/>
        </w:rPr>
        <w:t>inerva</w:t>
      </w:r>
      <w:r w:rsidR="00843C13" w:rsidRPr="00516A60">
        <w:rPr>
          <w:sz w:val="24"/>
          <w:szCs w:val="24"/>
        </w:rPr>
        <w:t>.</w:t>
      </w:r>
    </w:p>
    <w:p w14:paraId="4C330C4F" w14:textId="3361D9ED" w:rsidR="00ED6314" w:rsidRDefault="00ED6314" w:rsidP="00ED6314">
      <w:pPr>
        <w:pStyle w:val="BodyText"/>
        <w:jc w:val="both"/>
        <w:rPr>
          <w:rFonts w:asciiTheme="minorHAnsi" w:eastAsiaTheme="minorHAnsi" w:hAnsiTheme="minorHAnsi" w:cstheme="minorBidi"/>
          <w:i w:val="0"/>
          <w:sz w:val="24"/>
          <w:szCs w:val="24"/>
          <w:lang w:eastAsia="en-US"/>
        </w:rPr>
      </w:pPr>
    </w:p>
    <w:p w14:paraId="4BF23316" w14:textId="77777777" w:rsidR="00DA799C" w:rsidRDefault="00DA799C" w:rsidP="00ED6314">
      <w:pPr>
        <w:pStyle w:val="BodyText"/>
        <w:jc w:val="both"/>
        <w:rPr>
          <w:rFonts w:asciiTheme="minorHAnsi" w:eastAsiaTheme="minorHAnsi" w:hAnsiTheme="minorHAnsi" w:cstheme="minorBidi"/>
          <w:i w:val="0"/>
          <w:sz w:val="24"/>
          <w:szCs w:val="24"/>
          <w:lang w:eastAsia="en-US"/>
        </w:rPr>
      </w:pPr>
    </w:p>
    <w:p w14:paraId="5D6C2171" w14:textId="77777777" w:rsidR="00E42848" w:rsidRDefault="00ED6314" w:rsidP="001B6AFC">
      <w:pPr>
        <w:pStyle w:val="Heading2"/>
      </w:pPr>
      <w:r w:rsidRPr="009C7CE3">
        <w:lastRenderedPageBreak/>
        <w:t>Academic Supervision</w:t>
      </w:r>
    </w:p>
    <w:p w14:paraId="184BD7BA" w14:textId="77777777" w:rsidR="00E418C6" w:rsidRPr="00CF45C0" w:rsidRDefault="00CF45C0" w:rsidP="00E418C6">
      <w:pPr>
        <w:pStyle w:val="Body"/>
        <w:spacing w:after="0" w:line="240" w:lineRule="auto"/>
        <w:jc w:val="both"/>
        <w:rPr>
          <w:rFonts w:asciiTheme="minorHAnsi" w:hAnsiTheme="minorHAnsi" w:cs="Arial"/>
          <w:sz w:val="24"/>
          <w:szCs w:val="24"/>
          <w:lang w:val="en-GB"/>
        </w:rPr>
      </w:pPr>
      <w:r w:rsidRPr="00CF45C0">
        <w:rPr>
          <w:rFonts w:asciiTheme="minorHAnsi" w:hAnsiTheme="minorHAnsi" w:cs="Arial"/>
          <w:sz w:val="24"/>
          <w:szCs w:val="24"/>
          <w:lang w:val="en-GB"/>
        </w:rPr>
        <w:t xml:space="preserve">The </w:t>
      </w:r>
      <w:r w:rsidR="007D0F33">
        <w:rPr>
          <w:rFonts w:asciiTheme="minorHAnsi" w:hAnsiTheme="minorHAnsi" w:cs="Arial"/>
          <w:sz w:val="24"/>
          <w:szCs w:val="24"/>
          <w:lang w:val="en-GB"/>
        </w:rPr>
        <w:t xml:space="preserve">BSc (Hons) Diagnostic Radiography </w:t>
      </w:r>
      <w:r>
        <w:rPr>
          <w:rFonts w:asciiTheme="minorHAnsi" w:hAnsiTheme="minorHAnsi" w:cs="Arial"/>
          <w:sz w:val="24"/>
          <w:szCs w:val="24"/>
          <w:lang w:val="en-GB"/>
        </w:rPr>
        <w:t>programme</w:t>
      </w:r>
      <w:r w:rsidR="00E418C6" w:rsidRPr="00CF45C0">
        <w:rPr>
          <w:rFonts w:asciiTheme="minorHAnsi" w:hAnsiTheme="minorHAnsi" w:cs="Arial"/>
          <w:sz w:val="24"/>
          <w:szCs w:val="24"/>
          <w:lang w:val="en-GB"/>
        </w:rPr>
        <w:t xml:space="preserve"> operates two models of Academic Supervision:</w:t>
      </w:r>
    </w:p>
    <w:p w14:paraId="309FAEB9" w14:textId="77777777" w:rsidR="00E418C6" w:rsidRPr="00CF45C0" w:rsidRDefault="00E418C6" w:rsidP="003A409E">
      <w:pPr>
        <w:pStyle w:val="ListParagraph"/>
        <w:numPr>
          <w:ilvl w:val="0"/>
          <w:numId w:val="64"/>
        </w:numPr>
        <w:pBdr>
          <w:top w:val="nil"/>
          <w:left w:val="nil"/>
          <w:bottom w:val="nil"/>
          <w:right w:val="nil"/>
          <w:between w:val="nil"/>
          <w:bar w:val="nil"/>
        </w:pBdr>
        <w:spacing w:line="240" w:lineRule="auto"/>
        <w:contextualSpacing w:val="0"/>
        <w:jc w:val="both"/>
        <w:rPr>
          <w:rFonts w:cs="Arial"/>
          <w:sz w:val="24"/>
          <w:szCs w:val="24"/>
        </w:rPr>
      </w:pPr>
      <w:r w:rsidRPr="00CF45C0">
        <w:rPr>
          <w:rFonts w:cs="Arial"/>
          <w:sz w:val="24"/>
          <w:szCs w:val="24"/>
        </w:rPr>
        <w:t>Academic supervision for all undergraduate (UG) modules</w:t>
      </w:r>
    </w:p>
    <w:p w14:paraId="78FEB2DD" w14:textId="77777777" w:rsidR="00E418C6" w:rsidRPr="00CF45C0" w:rsidRDefault="00E418C6" w:rsidP="003A409E">
      <w:pPr>
        <w:pStyle w:val="ListParagraph"/>
        <w:numPr>
          <w:ilvl w:val="0"/>
          <w:numId w:val="64"/>
        </w:numPr>
        <w:pBdr>
          <w:top w:val="nil"/>
          <w:left w:val="nil"/>
          <w:bottom w:val="nil"/>
          <w:right w:val="nil"/>
          <w:between w:val="nil"/>
          <w:bar w:val="nil"/>
        </w:pBdr>
        <w:spacing w:line="240" w:lineRule="auto"/>
        <w:contextualSpacing w:val="0"/>
        <w:jc w:val="both"/>
        <w:rPr>
          <w:rFonts w:cs="Arial"/>
          <w:sz w:val="24"/>
          <w:szCs w:val="24"/>
        </w:rPr>
      </w:pPr>
      <w:r w:rsidRPr="00CF45C0">
        <w:rPr>
          <w:rFonts w:cs="Arial"/>
          <w:sz w:val="24"/>
          <w:szCs w:val="24"/>
        </w:rPr>
        <w:t>Und</w:t>
      </w:r>
      <w:r w:rsidR="006D6524" w:rsidRPr="00CF45C0">
        <w:rPr>
          <w:rFonts w:cs="Arial"/>
          <w:sz w:val="24"/>
          <w:szCs w:val="24"/>
        </w:rPr>
        <w:t xml:space="preserve">ergraduate final year project </w:t>
      </w:r>
      <w:r w:rsidRPr="00CF45C0">
        <w:rPr>
          <w:rFonts w:cs="Arial"/>
          <w:sz w:val="24"/>
          <w:szCs w:val="24"/>
        </w:rPr>
        <w:t>dissertation academic supervision</w:t>
      </w:r>
    </w:p>
    <w:p w14:paraId="5E20C94F" w14:textId="77777777" w:rsidR="00E418C6" w:rsidRPr="00516A60" w:rsidRDefault="00E418C6" w:rsidP="00E418C6">
      <w:pPr>
        <w:pStyle w:val="ListParagraph"/>
        <w:spacing w:line="240" w:lineRule="auto"/>
        <w:ind w:left="1080"/>
        <w:jc w:val="both"/>
        <w:rPr>
          <w:rFonts w:cs="Arial"/>
          <w:sz w:val="24"/>
          <w:szCs w:val="24"/>
        </w:rPr>
      </w:pPr>
    </w:p>
    <w:p w14:paraId="2AD7D3D0" w14:textId="77777777" w:rsidR="00E418C6" w:rsidRPr="00516A60" w:rsidRDefault="00E418C6" w:rsidP="003B0AFF">
      <w:pPr>
        <w:pStyle w:val="Body"/>
        <w:numPr>
          <w:ilvl w:val="0"/>
          <w:numId w:val="65"/>
        </w:numPr>
        <w:spacing w:after="0" w:line="240" w:lineRule="auto"/>
        <w:ind w:left="357" w:hanging="357"/>
        <w:jc w:val="both"/>
        <w:rPr>
          <w:rFonts w:asciiTheme="minorHAnsi" w:hAnsiTheme="minorHAnsi" w:cs="Arial"/>
          <w:b/>
          <w:bCs/>
          <w:sz w:val="24"/>
          <w:szCs w:val="24"/>
          <w:lang w:val="en-GB"/>
        </w:rPr>
      </w:pPr>
      <w:r w:rsidRPr="00516A60">
        <w:rPr>
          <w:rFonts w:asciiTheme="minorHAnsi" w:hAnsiTheme="minorHAnsi" w:cs="Arial"/>
          <w:b/>
          <w:bCs/>
          <w:sz w:val="24"/>
          <w:szCs w:val="24"/>
          <w:lang w:val="en-GB"/>
        </w:rPr>
        <w:t>Academic supervision for all undergraduate and post graduate modules (except final year project/dissertation)</w:t>
      </w:r>
    </w:p>
    <w:p w14:paraId="34E58C8F" w14:textId="77777777" w:rsidR="00E418C6" w:rsidRPr="00516A60" w:rsidRDefault="00E418C6" w:rsidP="003B0AFF">
      <w:pPr>
        <w:pStyle w:val="Body"/>
        <w:spacing w:after="0" w:line="240" w:lineRule="auto"/>
        <w:jc w:val="both"/>
        <w:rPr>
          <w:rFonts w:asciiTheme="minorHAnsi" w:hAnsiTheme="minorHAnsi" w:cs="Arial"/>
          <w:sz w:val="24"/>
          <w:szCs w:val="24"/>
          <w:lang w:val="en-GB"/>
        </w:rPr>
      </w:pPr>
      <w:r w:rsidRPr="00516A60">
        <w:rPr>
          <w:rFonts w:asciiTheme="minorHAnsi" w:hAnsiTheme="minorHAnsi" w:cs="Arial"/>
          <w:sz w:val="24"/>
          <w:szCs w:val="24"/>
          <w:lang w:val="en-GB"/>
        </w:rPr>
        <w:t xml:space="preserve">Academic supervision for all UG modules involves input from the student, module leader and academic supervisor. The spirit of </w:t>
      </w:r>
      <w:hyperlink r:id="rId97" w:history="1">
        <w:r w:rsidRPr="00516A60">
          <w:rPr>
            <w:rStyle w:val="Hyperlink"/>
            <w:rFonts w:asciiTheme="minorHAnsi" w:hAnsiTheme="minorHAnsi" w:cs="Arial"/>
            <w:sz w:val="24"/>
            <w:szCs w:val="24"/>
            <w:lang w:val="en-GB"/>
          </w:rPr>
          <w:t>The Partnership</w:t>
        </w:r>
      </w:hyperlink>
      <w:r w:rsidRPr="00516A60">
        <w:rPr>
          <w:rFonts w:asciiTheme="minorHAnsi" w:hAnsiTheme="minorHAnsi" w:cs="Arial"/>
          <w:sz w:val="24"/>
          <w:szCs w:val="24"/>
          <w:lang w:val="en-GB"/>
        </w:rPr>
        <w:t xml:space="preserve"> provides a clear sense of what students and staff can expect from the process and each other.</w:t>
      </w:r>
    </w:p>
    <w:p w14:paraId="654E140D" w14:textId="77777777" w:rsidR="00E418C6" w:rsidRPr="00E418C6" w:rsidRDefault="00E418C6" w:rsidP="003B0AFF">
      <w:pPr>
        <w:pStyle w:val="Body"/>
        <w:spacing w:after="0" w:line="240" w:lineRule="auto"/>
        <w:jc w:val="both"/>
        <w:rPr>
          <w:rFonts w:asciiTheme="minorHAnsi" w:hAnsiTheme="minorHAnsi" w:cs="Arial"/>
          <w:sz w:val="24"/>
          <w:szCs w:val="24"/>
          <w:lang w:val="en-GB"/>
        </w:rPr>
      </w:pPr>
    </w:p>
    <w:p w14:paraId="7F642936" w14:textId="77777777" w:rsidR="00E418C6" w:rsidRPr="00E418C6" w:rsidRDefault="00E418C6" w:rsidP="003B0AFF">
      <w:pPr>
        <w:pStyle w:val="Body"/>
        <w:numPr>
          <w:ilvl w:val="1"/>
          <w:numId w:val="66"/>
        </w:numPr>
        <w:spacing w:after="0" w:line="240" w:lineRule="auto"/>
        <w:jc w:val="both"/>
        <w:rPr>
          <w:rFonts w:asciiTheme="minorHAnsi" w:hAnsiTheme="minorHAnsi" w:cs="Arial"/>
          <w:b/>
          <w:sz w:val="24"/>
          <w:szCs w:val="24"/>
          <w:lang w:val="en-GB"/>
        </w:rPr>
      </w:pPr>
      <w:r w:rsidRPr="00E418C6">
        <w:rPr>
          <w:rFonts w:asciiTheme="minorHAnsi" w:hAnsiTheme="minorHAnsi" w:cs="Arial"/>
          <w:b/>
          <w:sz w:val="24"/>
          <w:szCs w:val="24"/>
          <w:lang w:val="en-GB"/>
        </w:rPr>
        <w:t>Who</w:t>
      </w:r>
      <w:r w:rsidRPr="00E418C6">
        <w:rPr>
          <w:rFonts w:asciiTheme="minorHAnsi" w:hAnsiTheme="minorHAnsi" w:cs="Arial"/>
          <w:b/>
          <w:bCs/>
          <w:sz w:val="24"/>
          <w:szCs w:val="24"/>
          <w:lang w:val="en-GB"/>
        </w:rPr>
        <w:t xml:space="preserve"> is my supervisor?</w:t>
      </w:r>
      <w:r w:rsidR="00346662">
        <w:rPr>
          <w:rFonts w:asciiTheme="minorHAnsi" w:hAnsiTheme="minorHAnsi" w:cs="Arial"/>
          <w:b/>
          <w:bCs/>
          <w:sz w:val="24"/>
          <w:szCs w:val="24"/>
          <w:lang w:val="en-GB"/>
        </w:rPr>
        <w:t xml:space="preserve"> (refer to Module handbook)</w:t>
      </w:r>
    </w:p>
    <w:p w14:paraId="408DEB70" w14:textId="77777777" w:rsidR="00E418C6" w:rsidRPr="00E418C6" w:rsidRDefault="00E418C6" w:rsidP="003B0AFF">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 xml:space="preserve">You will be assigned an academic supervisor at the beginning of each module who may also be responsible for the delivery of some or all of the taught sessions. You will receive clear guidelines related to the module assessment at the beginning of the module which will also be published within the module specific handbook and within an assignment plan which will be posted in the assessment section of the module area in </w:t>
      </w:r>
      <w:r w:rsidR="00A861F5">
        <w:rPr>
          <w:rFonts w:asciiTheme="minorHAnsi" w:hAnsiTheme="minorHAnsi" w:cs="Arial"/>
          <w:sz w:val="24"/>
          <w:szCs w:val="24"/>
          <w:lang w:val="en-GB"/>
        </w:rPr>
        <w:t>M</w:t>
      </w:r>
      <w:r w:rsidR="00516A60">
        <w:rPr>
          <w:rFonts w:asciiTheme="minorHAnsi" w:hAnsiTheme="minorHAnsi" w:cs="Arial"/>
          <w:sz w:val="24"/>
          <w:szCs w:val="24"/>
          <w:lang w:val="en-GB"/>
        </w:rPr>
        <w:t>inerva</w:t>
      </w:r>
      <w:r w:rsidRPr="00E418C6">
        <w:rPr>
          <w:rFonts w:asciiTheme="minorHAnsi" w:hAnsiTheme="minorHAnsi" w:cs="Arial"/>
          <w:sz w:val="24"/>
          <w:szCs w:val="24"/>
          <w:lang w:val="en-GB"/>
        </w:rPr>
        <w:t>.</w:t>
      </w:r>
    </w:p>
    <w:p w14:paraId="1F8DF40B" w14:textId="77777777" w:rsidR="00E418C6" w:rsidRPr="00516A60" w:rsidRDefault="00E418C6" w:rsidP="003B0AFF">
      <w:pPr>
        <w:pStyle w:val="Body"/>
        <w:spacing w:after="0" w:line="240" w:lineRule="auto"/>
        <w:jc w:val="both"/>
        <w:rPr>
          <w:rFonts w:asciiTheme="minorHAnsi" w:hAnsiTheme="minorHAnsi" w:cs="Arial"/>
          <w:iCs/>
          <w:sz w:val="24"/>
          <w:szCs w:val="24"/>
          <w:lang w:val="en-GB"/>
        </w:rPr>
      </w:pPr>
      <w:r w:rsidRPr="00516A60">
        <w:rPr>
          <w:rFonts w:asciiTheme="minorHAnsi" w:hAnsiTheme="minorHAnsi" w:cs="Arial"/>
          <w:iCs/>
          <w:sz w:val="24"/>
          <w:szCs w:val="24"/>
          <w:lang w:val="en-GB"/>
        </w:rPr>
        <w:t xml:space="preserve">It must be noted that a submission will not always be marked by the academic supervisor. </w:t>
      </w:r>
    </w:p>
    <w:p w14:paraId="23D800FF" w14:textId="77777777" w:rsidR="00E418C6" w:rsidRPr="00E418C6" w:rsidRDefault="00E418C6" w:rsidP="003B0AFF">
      <w:pPr>
        <w:pStyle w:val="Body"/>
        <w:spacing w:after="0" w:line="240" w:lineRule="auto"/>
        <w:jc w:val="both"/>
        <w:rPr>
          <w:rFonts w:asciiTheme="minorHAnsi" w:hAnsiTheme="minorHAnsi" w:cs="Arial"/>
          <w:sz w:val="24"/>
          <w:szCs w:val="24"/>
          <w:lang w:val="en-GB"/>
        </w:rPr>
      </w:pPr>
    </w:p>
    <w:p w14:paraId="30AAF68D" w14:textId="77777777" w:rsidR="00E418C6" w:rsidRPr="00E418C6" w:rsidRDefault="00E418C6" w:rsidP="003B0AFF">
      <w:pPr>
        <w:pStyle w:val="Body"/>
        <w:numPr>
          <w:ilvl w:val="1"/>
          <w:numId w:val="66"/>
        </w:numPr>
        <w:spacing w:after="0" w:line="240" w:lineRule="auto"/>
        <w:jc w:val="both"/>
        <w:rPr>
          <w:rFonts w:asciiTheme="minorHAnsi" w:hAnsiTheme="minorHAnsi" w:cs="Arial"/>
          <w:b/>
          <w:bCs/>
          <w:sz w:val="24"/>
          <w:szCs w:val="24"/>
          <w:lang w:val="en-GB"/>
        </w:rPr>
      </w:pPr>
      <w:r w:rsidRPr="00E418C6">
        <w:rPr>
          <w:rFonts w:asciiTheme="minorHAnsi" w:hAnsiTheme="minorHAnsi" w:cs="Arial"/>
          <w:bCs/>
          <w:sz w:val="24"/>
          <w:szCs w:val="24"/>
          <w:lang w:val="en-GB"/>
        </w:rPr>
        <w:t xml:space="preserve"> </w:t>
      </w:r>
      <w:r w:rsidRPr="00E418C6">
        <w:rPr>
          <w:rFonts w:asciiTheme="minorHAnsi" w:hAnsiTheme="minorHAnsi" w:cs="Arial"/>
          <w:b/>
          <w:bCs/>
          <w:sz w:val="24"/>
          <w:szCs w:val="24"/>
          <w:lang w:val="en-GB"/>
        </w:rPr>
        <w:t>What counts as supervision?</w:t>
      </w:r>
      <w:r w:rsidR="00346662">
        <w:rPr>
          <w:rFonts w:asciiTheme="minorHAnsi" w:hAnsiTheme="minorHAnsi" w:cs="Arial"/>
          <w:b/>
          <w:bCs/>
          <w:sz w:val="24"/>
          <w:szCs w:val="24"/>
          <w:lang w:val="en-GB"/>
        </w:rPr>
        <w:t xml:space="preserve"> (refer to Module handbook)</w:t>
      </w:r>
    </w:p>
    <w:p w14:paraId="29C156BE" w14:textId="77777777" w:rsidR="00E418C6" w:rsidRPr="00E418C6" w:rsidRDefault="00E418C6" w:rsidP="003B0AFF">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The purpose of academic supervision is to help you achieve your potential.  The feedback offered does not guarantee that you will pass the assessment or achieve a good mark.</w:t>
      </w:r>
    </w:p>
    <w:p w14:paraId="7929707E" w14:textId="77777777" w:rsidR="00E418C6" w:rsidRPr="00E418C6" w:rsidRDefault="00E418C6" w:rsidP="003B0AFF">
      <w:pPr>
        <w:pStyle w:val="Body"/>
        <w:spacing w:after="0" w:line="240" w:lineRule="auto"/>
        <w:jc w:val="both"/>
        <w:rPr>
          <w:rFonts w:asciiTheme="minorHAnsi" w:hAnsiTheme="minorHAnsi" w:cs="Arial"/>
          <w:sz w:val="24"/>
          <w:szCs w:val="24"/>
          <w:lang w:val="en-GB"/>
        </w:rPr>
      </w:pPr>
    </w:p>
    <w:p w14:paraId="45CD77D3" w14:textId="77777777" w:rsidR="00E418C6" w:rsidRPr="00E418C6" w:rsidRDefault="00E418C6" w:rsidP="003B0AFF">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 xml:space="preserve">A compulsory group tutorial academic supervision session will be set within the module timetable where you will have the opportunity to share ideas and discuss issues related to the assignment in a group forum with your academic supervisor. This may well be sufficient for many students.  </w:t>
      </w:r>
    </w:p>
    <w:p w14:paraId="767AC2C6" w14:textId="77777777" w:rsidR="00E418C6" w:rsidRPr="00E418C6" w:rsidRDefault="00E418C6" w:rsidP="003B0AFF">
      <w:pPr>
        <w:pStyle w:val="Body"/>
        <w:spacing w:after="0" w:line="240" w:lineRule="auto"/>
        <w:jc w:val="both"/>
        <w:rPr>
          <w:rFonts w:asciiTheme="minorHAnsi" w:hAnsiTheme="minorHAnsi" w:cs="Arial"/>
          <w:sz w:val="24"/>
          <w:szCs w:val="24"/>
          <w:lang w:val="en-GB"/>
        </w:rPr>
      </w:pPr>
    </w:p>
    <w:p w14:paraId="5E8F2010" w14:textId="77777777" w:rsidR="00E418C6" w:rsidRPr="00E418C6" w:rsidRDefault="00E418C6" w:rsidP="003B0AFF">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If required, you may then negotiate individual supervision to a maximum of 30 minutes per assignment. Individual supervision</w:t>
      </w:r>
      <w:r w:rsidRPr="00E418C6">
        <w:rPr>
          <w:rFonts w:asciiTheme="minorHAnsi" w:hAnsiTheme="minorHAnsi"/>
          <w:sz w:val="24"/>
          <w:szCs w:val="24"/>
        </w:rPr>
        <w:t xml:space="preserve"> </w:t>
      </w:r>
      <w:r w:rsidRPr="00E418C6">
        <w:rPr>
          <w:rFonts w:asciiTheme="minorHAnsi" w:hAnsiTheme="minorHAnsi" w:cs="Arial"/>
          <w:sz w:val="24"/>
          <w:szCs w:val="24"/>
          <w:lang w:val="en-GB"/>
        </w:rPr>
        <w:t xml:space="preserve">can take different forms: face-to-face contact, e-mail, telephone or feedback on a draft. Any of these forms will count as your academic supervision for that assignment. </w:t>
      </w:r>
    </w:p>
    <w:p w14:paraId="33CDE2A6" w14:textId="77777777" w:rsidR="00E418C6" w:rsidRPr="00E418C6" w:rsidRDefault="00E418C6" w:rsidP="003B0AFF">
      <w:pPr>
        <w:pStyle w:val="Body"/>
        <w:spacing w:after="0" w:line="240" w:lineRule="auto"/>
        <w:jc w:val="both"/>
        <w:rPr>
          <w:rFonts w:asciiTheme="minorHAnsi" w:hAnsiTheme="minorHAnsi" w:cs="Arial"/>
          <w:sz w:val="24"/>
          <w:szCs w:val="24"/>
          <w:lang w:val="en-GB"/>
        </w:rPr>
      </w:pPr>
    </w:p>
    <w:p w14:paraId="7C7CD62A" w14:textId="77777777" w:rsidR="00E418C6" w:rsidRPr="00516A60" w:rsidRDefault="00E418C6" w:rsidP="003B0AFF">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 xml:space="preserve">E-mail supervision </w:t>
      </w:r>
      <w:r w:rsidRPr="00E418C6">
        <w:rPr>
          <w:rFonts w:asciiTheme="minorHAnsi" w:hAnsiTheme="minorHAnsi" w:cs="Arial"/>
          <w:i/>
          <w:sz w:val="24"/>
          <w:szCs w:val="24"/>
          <w:lang w:val="en-GB"/>
        </w:rPr>
        <w:t>could</w:t>
      </w:r>
      <w:r w:rsidRPr="00E418C6">
        <w:rPr>
          <w:rFonts w:asciiTheme="minorHAnsi" w:hAnsiTheme="minorHAnsi" w:cs="Arial"/>
          <w:sz w:val="24"/>
          <w:szCs w:val="24"/>
          <w:lang w:val="en-GB"/>
        </w:rPr>
        <w:t xml:space="preserve"> include comments in the essay margins of draft work which will then be returned to you in pdf format or feedback in the form of answers to questions. However, remember that your academic supervisor is only able to view and provide specific comment </w:t>
      </w:r>
      <w:r w:rsidRPr="00516A60">
        <w:rPr>
          <w:rFonts w:asciiTheme="minorHAnsi" w:hAnsiTheme="minorHAnsi" w:cs="Arial"/>
          <w:sz w:val="24"/>
          <w:szCs w:val="24"/>
          <w:lang w:val="en-GB"/>
        </w:rPr>
        <w:t xml:space="preserve">on a maximum of 20% of the overall word count of your final draft work. Please bear in mind that cumulative drafts and/or whole drafts cannot be commented upon. </w:t>
      </w:r>
    </w:p>
    <w:p w14:paraId="5C30FD9F" w14:textId="77777777" w:rsidR="00E418C6" w:rsidRPr="00E418C6" w:rsidRDefault="00E418C6" w:rsidP="003B0AFF">
      <w:pPr>
        <w:pStyle w:val="Body"/>
        <w:spacing w:after="0" w:line="240" w:lineRule="auto"/>
        <w:jc w:val="both"/>
        <w:rPr>
          <w:rFonts w:asciiTheme="minorHAnsi" w:hAnsiTheme="minorHAnsi" w:cs="Arial"/>
          <w:sz w:val="24"/>
          <w:szCs w:val="24"/>
          <w:lang w:val="en-GB"/>
        </w:rPr>
      </w:pPr>
    </w:p>
    <w:p w14:paraId="5E7E9A0C" w14:textId="77777777" w:rsidR="00E418C6" w:rsidRPr="00E418C6" w:rsidRDefault="00E418C6" w:rsidP="003B0AFF">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We recognise that occasionally individual student circumstances may dictate some variation which should be in negotiation with the programme leader (or relevant other member of academic staff).</w:t>
      </w:r>
    </w:p>
    <w:p w14:paraId="39E89DAB" w14:textId="77777777" w:rsidR="00E418C6" w:rsidRPr="00E418C6" w:rsidRDefault="00E418C6" w:rsidP="003B0AFF">
      <w:pPr>
        <w:pStyle w:val="Body"/>
        <w:spacing w:after="0" w:line="240" w:lineRule="auto"/>
        <w:jc w:val="both"/>
        <w:rPr>
          <w:rFonts w:asciiTheme="minorHAnsi" w:hAnsiTheme="minorHAnsi" w:cs="Arial"/>
          <w:sz w:val="24"/>
          <w:szCs w:val="24"/>
          <w:lang w:val="en-GB"/>
        </w:rPr>
      </w:pPr>
    </w:p>
    <w:p w14:paraId="2BF584C3" w14:textId="1C08FB05" w:rsidR="00E418C6" w:rsidRPr="00516A60" w:rsidRDefault="00E418C6" w:rsidP="003B0AFF">
      <w:pPr>
        <w:pStyle w:val="Body"/>
        <w:spacing w:after="0" w:line="240" w:lineRule="auto"/>
        <w:jc w:val="both"/>
        <w:rPr>
          <w:rFonts w:asciiTheme="minorHAnsi" w:hAnsiTheme="minorHAnsi" w:cs="Arial"/>
          <w:b/>
          <w:sz w:val="24"/>
          <w:szCs w:val="24"/>
          <w:lang w:val="en-GB"/>
        </w:rPr>
      </w:pPr>
      <w:r w:rsidRPr="00516A60">
        <w:rPr>
          <w:rFonts w:asciiTheme="minorHAnsi" w:hAnsiTheme="minorHAnsi" w:cs="Arial"/>
          <w:b/>
          <w:sz w:val="24"/>
          <w:szCs w:val="24"/>
          <w:lang w:val="en-GB"/>
        </w:rPr>
        <w:t xml:space="preserve">Please note: The reading of draft work must reflect and fully comply </w:t>
      </w:r>
      <w:r w:rsidRPr="00D81907">
        <w:rPr>
          <w:rFonts w:asciiTheme="minorHAnsi" w:hAnsiTheme="minorHAnsi" w:cs="Arial"/>
          <w:b/>
          <w:sz w:val="24"/>
          <w:szCs w:val="24"/>
          <w:lang w:val="en-GB"/>
        </w:rPr>
        <w:t xml:space="preserve">with </w:t>
      </w:r>
      <w:bookmarkStart w:id="7" w:name="_Hlk174450406"/>
      <w:r w:rsidRPr="00D81907">
        <w:rPr>
          <w:rFonts w:asciiTheme="minorHAnsi" w:hAnsiTheme="minorHAnsi" w:cs="Arial"/>
          <w:b/>
          <w:sz w:val="24"/>
          <w:szCs w:val="24"/>
          <w:lang w:val="en-GB"/>
        </w:rPr>
        <w:t xml:space="preserve">the </w:t>
      </w:r>
      <w:hyperlink r:id="rId98" w:history="1">
        <w:r w:rsidR="00D92BE5" w:rsidRPr="00D81907">
          <w:rPr>
            <w:rStyle w:val="Hyperlink"/>
            <w:rFonts w:asciiTheme="minorHAnsi" w:eastAsiaTheme="minorHAnsi" w:hAnsiTheme="minorHAnsi" w:cstheme="minorBidi"/>
            <w:sz w:val="24"/>
            <w:szCs w:val="24"/>
            <w:bdr w:val="none" w:sz="0" w:space="0" w:color="auto"/>
            <w:lang w:val="en-GB" w:eastAsia="en-US"/>
          </w:rPr>
          <w:t>Proof Reading Policy</w:t>
        </w:r>
      </w:hyperlink>
      <w:r w:rsidR="00D92BE5" w:rsidRPr="00D81907">
        <w:rPr>
          <w:rFonts w:asciiTheme="minorHAnsi" w:eastAsiaTheme="minorHAnsi" w:hAnsiTheme="minorHAnsi" w:cstheme="minorBidi"/>
          <w:color w:val="0000FF"/>
          <w:sz w:val="24"/>
          <w:szCs w:val="24"/>
          <w:u w:val="single"/>
          <w:bdr w:val="none" w:sz="0" w:space="0" w:color="auto"/>
          <w:lang w:val="en-GB" w:eastAsia="en-US"/>
        </w:rPr>
        <w:t>.</w:t>
      </w:r>
      <w:bookmarkEnd w:id="7"/>
    </w:p>
    <w:p w14:paraId="04F2E5F0" w14:textId="77777777" w:rsidR="00E418C6" w:rsidRPr="00E418C6" w:rsidRDefault="00E418C6" w:rsidP="003B0AFF">
      <w:pPr>
        <w:pStyle w:val="Body"/>
        <w:spacing w:after="0" w:line="240" w:lineRule="auto"/>
        <w:jc w:val="both"/>
        <w:rPr>
          <w:rFonts w:asciiTheme="minorHAnsi" w:eastAsia="Trebuchet MS" w:hAnsiTheme="minorHAnsi" w:cs="Arial"/>
          <w:b/>
          <w:bCs/>
          <w:sz w:val="24"/>
          <w:szCs w:val="24"/>
          <w:lang w:val="en-GB"/>
        </w:rPr>
      </w:pPr>
    </w:p>
    <w:p w14:paraId="756BEB65" w14:textId="77777777" w:rsidR="00E418C6" w:rsidRPr="00E418C6" w:rsidRDefault="00E418C6" w:rsidP="003B0AFF">
      <w:pPr>
        <w:pStyle w:val="Body"/>
        <w:numPr>
          <w:ilvl w:val="1"/>
          <w:numId w:val="66"/>
        </w:numPr>
        <w:spacing w:after="0" w:line="240" w:lineRule="auto"/>
        <w:jc w:val="both"/>
        <w:rPr>
          <w:rFonts w:asciiTheme="minorHAnsi" w:hAnsiTheme="minorHAnsi" w:cs="Arial"/>
          <w:b/>
          <w:bCs/>
          <w:sz w:val="24"/>
          <w:szCs w:val="24"/>
          <w:lang w:val="en-GB"/>
        </w:rPr>
      </w:pPr>
      <w:r w:rsidRPr="00E418C6">
        <w:rPr>
          <w:rFonts w:asciiTheme="minorHAnsi" w:hAnsiTheme="minorHAnsi" w:cs="Arial"/>
          <w:b/>
          <w:bCs/>
          <w:sz w:val="24"/>
          <w:szCs w:val="24"/>
          <w:lang w:val="en-GB"/>
        </w:rPr>
        <w:t>Content of supervision</w:t>
      </w:r>
    </w:p>
    <w:p w14:paraId="48327F45" w14:textId="77777777" w:rsidR="00E418C6" w:rsidRPr="00E418C6" w:rsidRDefault="00E418C6" w:rsidP="003B0AFF">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 xml:space="preserve">Your academic supervision will revolve around the ideas and plans you have for your assignment. </w:t>
      </w:r>
    </w:p>
    <w:p w14:paraId="54496464" w14:textId="77777777" w:rsidR="00E418C6" w:rsidRPr="00E418C6" w:rsidRDefault="00E418C6" w:rsidP="003B0AFF">
      <w:pPr>
        <w:pStyle w:val="Body"/>
        <w:spacing w:after="0" w:line="240" w:lineRule="auto"/>
        <w:jc w:val="both"/>
        <w:rPr>
          <w:rFonts w:asciiTheme="minorHAnsi" w:hAnsiTheme="minorHAnsi" w:cs="Arial"/>
          <w:sz w:val="24"/>
          <w:szCs w:val="24"/>
          <w:lang w:val="en-GB"/>
        </w:rPr>
      </w:pPr>
    </w:p>
    <w:p w14:paraId="1E9D2081" w14:textId="77777777" w:rsidR="00E418C6" w:rsidRPr="00E418C6" w:rsidRDefault="00E418C6" w:rsidP="003B0AFF">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lastRenderedPageBreak/>
        <w:t xml:space="preserve">To assist you in structuring your thoughts, you </w:t>
      </w:r>
      <w:r w:rsidRPr="00E418C6">
        <w:rPr>
          <w:rFonts w:asciiTheme="minorHAnsi" w:hAnsiTheme="minorHAnsi" w:cs="Arial"/>
          <w:i/>
          <w:iCs/>
          <w:sz w:val="24"/>
          <w:szCs w:val="24"/>
          <w:lang w:val="en-GB"/>
        </w:rPr>
        <w:t>may</w:t>
      </w:r>
      <w:r w:rsidRPr="00E418C6">
        <w:rPr>
          <w:rFonts w:asciiTheme="minorHAnsi" w:hAnsiTheme="minorHAnsi" w:cs="Arial"/>
          <w:sz w:val="24"/>
          <w:szCs w:val="24"/>
          <w:lang w:val="en-GB"/>
        </w:rPr>
        <w:t xml:space="preserve"> develop a plan (Appendix A) of the structure and content of your assignment, and which demonstrates achievement of the module learning outcomes. Please note that this is </w:t>
      </w:r>
      <w:r w:rsidRPr="00E418C6">
        <w:rPr>
          <w:rFonts w:asciiTheme="minorHAnsi" w:hAnsiTheme="minorHAnsi" w:cs="Arial"/>
          <w:i/>
          <w:iCs/>
          <w:sz w:val="24"/>
          <w:szCs w:val="24"/>
          <w:lang w:val="en-GB"/>
        </w:rPr>
        <w:t>optional</w:t>
      </w:r>
      <w:r w:rsidRPr="00E418C6">
        <w:rPr>
          <w:rFonts w:asciiTheme="minorHAnsi" w:hAnsiTheme="minorHAnsi" w:cs="Arial"/>
          <w:sz w:val="24"/>
          <w:szCs w:val="24"/>
          <w:lang w:val="en-GB"/>
        </w:rPr>
        <w:t xml:space="preserve"> and </w:t>
      </w:r>
      <w:r w:rsidRPr="00E418C6">
        <w:rPr>
          <w:rFonts w:asciiTheme="minorHAnsi" w:hAnsiTheme="minorHAnsi" w:cs="Arial"/>
          <w:i/>
          <w:sz w:val="24"/>
          <w:szCs w:val="24"/>
          <w:lang w:val="en-GB"/>
        </w:rPr>
        <w:t>only</w:t>
      </w:r>
      <w:r w:rsidRPr="00E418C6">
        <w:rPr>
          <w:rFonts w:asciiTheme="minorHAnsi" w:hAnsiTheme="minorHAnsi" w:cs="Arial"/>
          <w:sz w:val="24"/>
          <w:szCs w:val="24"/>
          <w:lang w:val="en-GB"/>
        </w:rPr>
        <w:t xml:space="preserve"> for your personal use. </w:t>
      </w:r>
    </w:p>
    <w:p w14:paraId="0CF4B5FB" w14:textId="77777777" w:rsidR="00E418C6" w:rsidRPr="00E418C6" w:rsidRDefault="00E418C6" w:rsidP="003B0AFF">
      <w:pPr>
        <w:pStyle w:val="Body"/>
        <w:spacing w:after="0" w:line="240" w:lineRule="auto"/>
        <w:jc w:val="both"/>
        <w:rPr>
          <w:rFonts w:asciiTheme="minorHAnsi" w:hAnsiTheme="minorHAnsi" w:cs="Arial"/>
          <w:sz w:val="24"/>
          <w:szCs w:val="24"/>
          <w:lang w:val="en-GB"/>
        </w:rPr>
      </w:pPr>
    </w:p>
    <w:p w14:paraId="22F60BBE" w14:textId="77777777" w:rsidR="00E418C6" w:rsidRPr="00E418C6" w:rsidRDefault="00E418C6" w:rsidP="003B0AFF">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 xml:space="preserve">You should take responsibility for your learning and undertake some preparatory work prior to accessing supervision. </w:t>
      </w:r>
      <w:r w:rsidRPr="00E418C6" w:rsidDel="00015D29">
        <w:rPr>
          <w:rFonts w:asciiTheme="minorHAnsi" w:hAnsiTheme="minorHAnsi" w:cs="Arial"/>
          <w:sz w:val="24"/>
          <w:szCs w:val="24"/>
          <w:lang w:val="en-GB"/>
        </w:rPr>
        <w:t xml:space="preserve"> </w:t>
      </w:r>
      <w:r w:rsidRPr="00E418C6">
        <w:rPr>
          <w:rFonts w:asciiTheme="minorHAnsi" w:hAnsiTheme="minorHAnsi" w:cs="Arial"/>
          <w:sz w:val="24"/>
          <w:szCs w:val="24"/>
          <w:lang w:val="en-GB"/>
        </w:rPr>
        <w:t xml:space="preserve">You are advised to reflect on your strengths and areas for development, and prepare a number of questions to direct your academic supervision sessions (group and individual). </w:t>
      </w:r>
    </w:p>
    <w:p w14:paraId="542D3C48" w14:textId="77777777" w:rsidR="00E418C6" w:rsidRPr="00E418C6" w:rsidRDefault="00E418C6" w:rsidP="003B0AFF">
      <w:pPr>
        <w:pStyle w:val="Body"/>
        <w:spacing w:after="0" w:line="240" w:lineRule="auto"/>
        <w:jc w:val="both"/>
        <w:rPr>
          <w:rFonts w:asciiTheme="minorHAnsi" w:hAnsiTheme="minorHAnsi" w:cs="Arial"/>
          <w:sz w:val="24"/>
          <w:szCs w:val="24"/>
          <w:lang w:val="en-GB"/>
        </w:rPr>
      </w:pPr>
    </w:p>
    <w:p w14:paraId="666E8233" w14:textId="77777777" w:rsidR="00E418C6" w:rsidRPr="00E418C6" w:rsidRDefault="00E418C6" w:rsidP="003B0AFF">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So, when submitting your work for feedback, it is beneficial to identify which parts of your work you wish to receive comments on.  Making clear to your supervisor what you think is weakest in your written work, and where you most need constructive comment, would help in obtaining effective and efficient support.</w:t>
      </w:r>
    </w:p>
    <w:p w14:paraId="3885DBE2" w14:textId="77777777" w:rsidR="00E418C6" w:rsidRPr="00E418C6" w:rsidRDefault="00E418C6" w:rsidP="003B0AFF">
      <w:pPr>
        <w:pStyle w:val="Body"/>
        <w:spacing w:after="0" w:line="240" w:lineRule="auto"/>
        <w:jc w:val="both"/>
        <w:rPr>
          <w:rFonts w:asciiTheme="minorHAnsi" w:hAnsiTheme="minorHAnsi" w:cs="Arial"/>
          <w:sz w:val="24"/>
          <w:szCs w:val="24"/>
          <w:lang w:val="en-GB"/>
        </w:rPr>
      </w:pPr>
    </w:p>
    <w:p w14:paraId="02514286" w14:textId="77777777" w:rsidR="00E418C6" w:rsidRPr="00E418C6" w:rsidRDefault="00E418C6" w:rsidP="003B0AFF">
      <w:pPr>
        <w:pStyle w:val="Body"/>
        <w:numPr>
          <w:ilvl w:val="1"/>
          <w:numId w:val="66"/>
        </w:numPr>
        <w:spacing w:after="0" w:line="240" w:lineRule="auto"/>
        <w:jc w:val="both"/>
        <w:rPr>
          <w:rFonts w:asciiTheme="minorHAnsi" w:hAnsiTheme="minorHAnsi" w:cs="Arial"/>
          <w:b/>
          <w:bCs/>
          <w:sz w:val="24"/>
          <w:szCs w:val="24"/>
          <w:lang w:val="en-GB"/>
        </w:rPr>
      </w:pPr>
      <w:r w:rsidRPr="00E418C6">
        <w:rPr>
          <w:rFonts w:asciiTheme="minorHAnsi" w:hAnsiTheme="minorHAnsi" w:cs="Arial"/>
          <w:b/>
          <w:bCs/>
          <w:sz w:val="24"/>
          <w:szCs w:val="24"/>
          <w:lang w:val="en-GB"/>
        </w:rPr>
        <w:t>When to seek individual academic supervision?</w:t>
      </w:r>
    </w:p>
    <w:p w14:paraId="0271C4DB" w14:textId="77777777" w:rsidR="00E418C6" w:rsidRPr="00E418C6" w:rsidRDefault="00E418C6" w:rsidP="003B0AFF">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 xml:space="preserve">You should consider accessing academic supervision if you are having difficulty understanding any aspect of the assessment for the module, or if you are in need of assignment guidance, additional to what is delivered during the module. </w:t>
      </w:r>
    </w:p>
    <w:p w14:paraId="6199C58C" w14:textId="77777777" w:rsidR="00E418C6" w:rsidRPr="00E418C6" w:rsidRDefault="00E418C6" w:rsidP="003B0AFF">
      <w:pPr>
        <w:pStyle w:val="Body"/>
        <w:spacing w:after="0" w:line="240" w:lineRule="auto"/>
        <w:jc w:val="both"/>
        <w:rPr>
          <w:rFonts w:asciiTheme="minorHAnsi" w:hAnsiTheme="minorHAnsi" w:cs="Arial"/>
          <w:sz w:val="24"/>
          <w:szCs w:val="24"/>
          <w:lang w:val="en-GB"/>
        </w:rPr>
      </w:pPr>
    </w:p>
    <w:p w14:paraId="633C8157" w14:textId="77777777" w:rsidR="00E418C6" w:rsidRPr="00E418C6" w:rsidRDefault="00E418C6" w:rsidP="003B0AFF">
      <w:pPr>
        <w:pStyle w:val="Body"/>
        <w:spacing w:after="0" w:line="240" w:lineRule="auto"/>
        <w:jc w:val="both"/>
        <w:rPr>
          <w:rFonts w:asciiTheme="minorHAnsi" w:hAnsiTheme="minorHAnsi" w:cs="Arial"/>
          <w:color w:val="auto"/>
          <w:sz w:val="24"/>
          <w:szCs w:val="24"/>
          <w:lang w:val="en-GB"/>
        </w:rPr>
      </w:pPr>
      <w:r w:rsidRPr="00E418C6">
        <w:rPr>
          <w:rFonts w:asciiTheme="minorHAnsi" w:hAnsiTheme="minorHAnsi" w:cs="Arial"/>
          <w:sz w:val="24"/>
          <w:szCs w:val="24"/>
          <w:lang w:val="en-GB"/>
        </w:rPr>
        <w:t>P</w:t>
      </w:r>
      <w:r w:rsidRPr="00E418C6">
        <w:rPr>
          <w:rFonts w:asciiTheme="minorHAnsi" w:hAnsiTheme="minorHAnsi" w:cs="Arial"/>
          <w:color w:val="auto"/>
          <w:sz w:val="24"/>
          <w:szCs w:val="24"/>
          <w:lang w:val="en-GB"/>
        </w:rPr>
        <w:t xml:space="preserve">lease remember that feedback for academic work will </w:t>
      </w:r>
      <w:r w:rsidRPr="004118FD">
        <w:rPr>
          <w:rFonts w:asciiTheme="minorHAnsi" w:hAnsiTheme="minorHAnsi" w:cs="Arial"/>
          <w:b/>
          <w:bCs/>
          <w:color w:val="auto"/>
          <w:sz w:val="24"/>
          <w:szCs w:val="24"/>
          <w:u w:val="single"/>
          <w:lang w:val="en-GB"/>
        </w:rPr>
        <w:t>not be provided within 7 working days of the submission date for essays up to 7,500 words</w:t>
      </w:r>
      <w:r w:rsidRPr="00E418C6">
        <w:rPr>
          <w:rFonts w:asciiTheme="minorHAnsi" w:hAnsiTheme="minorHAnsi" w:cs="Arial"/>
          <w:color w:val="auto"/>
          <w:sz w:val="24"/>
          <w:szCs w:val="24"/>
          <w:lang w:val="en-GB"/>
        </w:rPr>
        <w:t xml:space="preserve">, </w:t>
      </w:r>
      <w:r w:rsidRPr="004118FD">
        <w:rPr>
          <w:rFonts w:asciiTheme="minorHAnsi" w:hAnsiTheme="minorHAnsi" w:cs="Arial"/>
          <w:b/>
          <w:bCs/>
          <w:color w:val="auto"/>
          <w:sz w:val="24"/>
          <w:szCs w:val="24"/>
          <w:u w:val="single"/>
          <w:lang w:val="en-GB"/>
        </w:rPr>
        <w:t xml:space="preserve">and 14 days for assignments with a word count greater than 7,500 words. </w:t>
      </w:r>
      <w:r w:rsidRPr="00E418C6">
        <w:rPr>
          <w:rFonts w:asciiTheme="minorHAnsi" w:hAnsiTheme="minorHAnsi" w:cs="Arial"/>
          <w:color w:val="auto"/>
          <w:sz w:val="24"/>
          <w:szCs w:val="24"/>
          <w:lang w:val="en-GB"/>
        </w:rPr>
        <w:t xml:space="preserve">To accomplish this, any queries and/or requests for supervision </w:t>
      </w:r>
      <w:r w:rsidRPr="00E418C6">
        <w:rPr>
          <w:rFonts w:asciiTheme="minorHAnsi" w:hAnsiTheme="minorHAnsi" w:cs="Arial"/>
          <w:i/>
          <w:color w:val="auto"/>
          <w:sz w:val="24"/>
          <w:szCs w:val="24"/>
          <w:lang w:val="en-GB"/>
        </w:rPr>
        <w:t>must</w:t>
      </w:r>
      <w:r w:rsidRPr="00E418C6">
        <w:rPr>
          <w:rFonts w:asciiTheme="minorHAnsi" w:hAnsiTheme="minorHAnsi" w:cs="Arial"/>
          <w:color w:val="auto"/>
          <w:sz w:val="24"/>
          <w:szCs w:val="24"/>
          <w:lang w:val="en-GB"/>
        </w:rPr>
        <w:t xml:space="preserve"> be submitted at least 14 working days for essays, and 21 working days for large assignments, prior to the submission date.  (Remember your academic supervisor may have a number of students to give feedback to</w:t>
      </w:r>
      <w:r w:rsidR="00993000">
        <w:rPr>
          <w:rFonts w:asciiTheme="minorHAnsi" w:hAnsiTheme="minorHAnsi" w:cs="Arial"/>
          <w:color w:val="auto"/>
          <w:sz w:val="24"/>
          <w:szCs w:val="24"/>
          <w:lang w:val="en-GB"/>
        </w:rPr>
        <w:t xml:space="preserve">, </w:t>
      </w:r>
      <w:r w:rsidR="00993000" w:rsidRPr="00D224EA">
        <w:rPr>
          <w:rFonts w:asciiTheme="minorHAnsi" w:hAnsiTheme="minorHAnsi" w:cs="Arial"/>
          <w:color w:val="auto"/>
          <w:sz w:val="24"/>
          <w:szCs w:val="24"/>
          <w:lang w:val="en-GB"/>
        </w:rPr>
        <w:t>and also be a flexible worker, or part time</w:t>
      </w:r>
      <w:r w:rsidRPr="00D224EA">
        <w:rPr>
          <w:rFonts w:asciiTheme="minorHAnsi" w:hAnsiTheme="minorHAnsi" w:cs="Arial"/>
          <w:color w:val="auto"/>
          <w:sz w:val="24"/>
          <w:szCs w:val="24"/>
          <w:lang w:val="en-GB"/>
        </w:rPr>
        <w:t>.</w:t>
      </w:r>
      <w:r w:rsidRPr="00E418C6">
        <w:rPr>
          <w:rFonts w:asciiTheme="minorHAnsi" w:hAnsiTheme="minorHAnsi" w:cs="Arial"/>
          <w:color w:val="auto"/>
          <w:sz w:val="24"/>
          <w:szCs w:val="24"/>
          <w:lang w:val="en-GB"/>
        </w:rPr>
        <w:t xml:space="preserve">  If you have not negotiated feedback and leave it too late to the deadline you may be too late.)</w:t>
      </w:r>
    </w:p>
    <w:p w14:paraId="233AD7F9" w14:textId="77777777" w:rsidR="00E418C6" w:rsidRPr="00E418C6" w:rsidRDefault="00E418C6" w:rsidP="003B0AFF">
      <w:pPr>
        <w:pStyle w:val="Body"/>
        <w:spacing w:after="0" w:line="240" w:lineRule="auto"/>
        <w:jc w:val="both"/>
        <w:rPr>
          <w:rFonts w:asciiTheme="minorHAnsi" w:hAnsiTheme="minorHAnsi" w:cs="Arial"/>
          <w:b/>
          <w:sz w:val="24"/>
          <w:szCs w:val="24"/>
          <w:lang w:val="en-GB"/>
        </w:rPr>
      </w:pPr>
    </w:p>
    <w:p w14:paraId="237C3E7B" w14:textId="77777777" w:rsidR="00E418C6" w:rsidRPr="00E418C6" w:rsidRDefault="00E418C6" w:rsidP="003B0AFF">
      <w:pPr>
        <w:pStyle w:val="Body"/>
        <w:numPr>
          <w:ilvl w:val="1"/>
          <w:numId w:val="66"/>
        </w:numPr>
        <w:spacing w:after="0" w:line="240" w:lineRule="auto"/>
        <w:jc w:val="both"/>
        <w:rPr>
          <w:rFonts w:asciiTheme="minorHAnsi" w:hAnsiTheme="minorHAnsi" w:cs="Arial"/>
          <w:b/>
          <w:sz w:val="24"/>
          <w:szCs w:val="24"/>
          <w:lang w:val="en-GB"/>
        </w:rPr>
      </w:pPr>
      <w:r w:rsidRPr="00E418C6">
        <w:rPr>
          <w:rFonts w:asciiTheme="minorHAnsi" w:hAnsiTheme="minorHAnsi" w:cs="Arial"/>
          <w:b/>
          <w:sz w:val="24"/>
          <w:szCs w:val="24"/>
          <w:lang w:val="en-GB"/>
        </w:rPr>
        <w:t xml:space="preserve">Your Personal Tutor’s role </w:t>
      </w:r>
    </w:p>
    <w:p w14:paraId="7075B20C" w14:textId="77777777" w:rsidR="00E418C6" w:rsidRPr="00E418C6" w:rsidRDefault="00E418C6" w:rsidP="003B0AFF">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Your personal tutor will meet with you to discuss your progress on the programme of study. You should be prepared to discuss your grade attainment and the academic feedback you have received for different module assessments. This will enable your personal tutor to help you identify and access any additional academic support you may find helpful. Your personal tutor will also discuss the academic expectations of your next level of study.</w:t>
      </w:r>
    </w:p>
    <w:p w14:paraId="6E3C6D7E" w14:textId="77777777" w:rsidR="00E418C6" w:rsidRPr="00E418C6" w:rsidRDefault="00E418C6" w:rsidP="003B0AFF">
      <w:pPr>
        <w:pStyle w:val="Body"/>
        <w:spacing w:after="0" w:line="240" w:lineRule="auto"/>
        <w:jc w:val="both"/>
        <w:rPr>
          <w:rFonts w:asciiTheme="minorHAnsi" w:hAnsiTheme="minorHAnsi" w:cs="Arial"/>
          <w:sz w:val="24"/>
          <w:szCs w:val="24"/>
          <w:lang w:val="en-GB"/>
        </w:rPr>
      </w:pPr>
    </w:p>
    <w:p w14:paraId="1F4173C9" w14:textId="77777777" w:rsidR="00E418C6" w:rsidRPr="00E418C6" w:rsidRDefault="00E418C6" w:rsidP="003B0AFF">
      <w:pPr>
        <w:pStyle w:val="Body"/>
        <w:numPr>
          <w:ilvl w:val="1"/>
          <w:numId w:val="66"/>
        </w:numPr>
        <w:spacing w:after="0" w:line="240" w:lineRule="auto"/>
        <w:jc w:val="both"/>
        <w:rPr>
          <w:rFonts w:asciiTheme="minorHAnsi" w:hAnsiTheme="minorHAnsi" w:cs="Arial"/>
          <w:b/>
          <w:sz w:val="24"/>
          <w:szCs w:val="24"/>
          <w:lang w:val="en-GB"/>
        </w:rPr>
      </w:pPr>
      <w:r w:rsidRPr="00E418C6">
        <w:rPr>
          <w:rFonts w:asciiTheme="minorHAnsi" w:hAnsiTheme="minorHAnsi" w:cs="Arial"/>
          <w:b/>
          <w:sz w:val="24"/>
          <w:szCs w:val="24"/>
          <w:lang w:val="en-GB"/>
        </w:rPr>
        <w:t>Academic Supervision for resubmission</w:t>
      </w:r>
    </w:p>
    <w:p w14:paraId="2D03A6FC" w14:textId="77777777" w:rsidR="00E418C6" w:rsidRPr="00E418C6" w:rsidRDefault="00E418C6" w:rsidP="003B0AFF">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 xml:space="preserve">For essay resubmission attempts you may expect to meet with your academic supervisor once to discuss the feedback comments. Thereafter you may access </w:t>
      </w:r>
      <w:r w:rsidRPr="00E418C6">
        <w:rPr>
          <w:rFonts w:asciiTheme="minorHAnsi" w:hAnsiTheme="minorHAnsi" w:cs="Arial"/>
          <w:i/>
          <w:sz w:val="24"/>
          <w:szCs w:val="24"/>
          <w:lang w:val="en-GB"/>
        </w:rPr>
        <w:t>one session</w:t>
      </w:r>
      <w:r w:rsidRPr="00E418C6">
        <w:rPr>
          <w:rFonts w:asciiTheme="minorHAnsi" w:hAnsiTheme="minorHAnsi" w:cs="Arial"/>
          <w:sz w:val="24"/>
          <w:szCs w:val="24"/>
          <w:lang w:val="en-GB"/>
        </w:rPr>
        <w:t xml:space="preserve"> of individual academic supervision.</w:t>
      </w:r>
    </w:p>
    <w:p w14:paraId="0029D789" w14:textId="77777777" w:rsidR="00E418C6" w:rsidRPr="00E418C6" w:rsidRDefault="00E418C6" w:rsidP="003B0AFF">
      <w:pPr>
        <w:pStyle w:val="Body"/>
        <w:spacing w:after="0" w:line="240" w:lineRule="auto"/>
        <w:jc w:val="both"/>
        <w:rPr>
          <w:rFonts w:asciiTheme="minorHAnsi" w:hAnsiTheme="minorHAnsi" w:cs="Arial"/>
          <w:sz w:val="24"/>
          <w:szCs w:val="24"/>
          <w:lang w:val="en-GB"/>
        </w:rPr>
      </w:pPr>
    </w:p>
    <w:p w14:paraId="603E48E8" w14:textId="77777777" w:rsidR="00E418C6" w:rsidRPr="00E418C6" w:rsidRDefault="00E418C6" w:rsidP="003B0AFF">
      <w:pPr>
        <w:pStyle w:val="Body"/>
        <w:spacing w:after="0" w:line="240" w:lineRule="auto"/>
        <w:jc w:val="both"/>
        <w:rPr>
          <w:rFonts w:asciiTheme="minorHAnsi" w:hAnsiTheme="minorHAnsi" w:cs="Arial"/>
          <w:b/>
          <w:bCs/>
          <w:sz w:val="24"/>
          <w:szCs w:val="24"/>
          <w:lang w:val="en-GB"/>
        </w:rPr>
      </w:pPr>
    </w:p>
    <w:p w14:paraId="507FD794" w14:textId="77777777" w:rsidR="00E418C6" w:rsidRPr="00E418C6" w:rsidRDefault="00E418C6" w:rsidP="003B0AFF">
      <w:pPr>
        <w:pStyle w:val="Body"/>
        <w:numPr>
          <w:ilvl w:val="0"/>
          <w:numId w:val="65"/>
        </w:numPr>
        <w:spacing w:after="0" w:line="240" w:lineRule="auto"/>
        <w:jc w:val="both"/>
        <w:rPr>
          <w:rFonts w:asciiTheme="minorHAnsi" w:hAnsiTheme="minorHAnsi" w:cs="Arial"/>
          <w:b/>
          <w:bCs/>
          <w:sz w:val="24"/>
          <w:szCs w:val="24"/>
          <w:lang w:val="en-GB"/>
        </w:rPr>
      </w:pPr>
      <w:r w:rsidRPr="00E418C6">
        <w:rPr>
          <w:rFonts w:asciiTheme="minorHAnsi" w:hAnsiTheme="minorHAnsi" w:cs="Arial"/>
          <w:b/>
          <w:bCs/>
          <w:sz w:val="24"/>
          <w:szCs w:val="24"/>
          <w:lang w:val="en-GB"/>
        </w:rPr>
        <w:t>Academic supervision for undergraduate final year project and post graduate dissertation</w:t>
      </w:r>
      <w:r w:rsidR="00346662">
        <w:rPr>
          <w:rFonts w:asciiTheme="minorHAnsi" w:hAnsiTheme="minorHAnsi" w:cs="Arial"/>
          <w:b/>
          <w:bCs/>
          <w:sz w:val="24"/>
          <w:szCs w:val="24"/>
          <w:lang w:val="en-GB"/>
        </w:rPr>
        <w:t xml:space="preserve"> (Refer to Module handbook)</w:t>
      </w:r>
    </w:p>
    <w:p w14:paraId="537E3530" w14:textId="77777777" w:rsidR="00E418C6" w:rsidRPr="00E418C6" w:rsidRDefault="00E418C6" w:rsidP="003B0AFF">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Academic supervision for the final year project/dissertation:</w:t>
      </w:r>
    </w:p>
    <w:p w14:paraId="2BCB45E9" w14:textId="77777777" w:rsidR="00E418C6" w:rsidRPr="00E418C6" w:rsidRDefault="00E418C6" w:rsidP="003A409E">
      <w:pPr>
        <w:pStyle w:val="Body"/>
        <w:numPr>
          <w:ilvl w:val="0"/>
          <w:numId w:val="68"/>
        </w:numPr>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 xml:space="preserve">Involves input from the student, module leader and academic supervisor. The spirit of </w:t>
      </w:r>
      <w:hyperlink r:id="rId99" w:history="1">
        <w:r w:rsidRPr="00E418C6">
          <w:rPr>
            <w:rStyle w:val="Hyperlink"/>
            <w:rFonts w:asciiTheme="minorHAnsi" w:hAnsiTheme="minorHAnsi" w:cs="Arial"/>
            <w:sz w:val="24"/>
            <w:szCs w:val="24"/>
            <w:lang w:val="en-GB"/>
          </w:rPr>
          <w:t>The Partnership</w:t>
        </w:r>
      </w:hyperlink>
      <w:r w:rsidRPr="00E418C6">
        <w:rPr>
          <w:rFonts w:asciiTheme="minorHAnsi" w:hAnsiTheme="minorHAnsi" w:cs="Arial"/>
          <w:sz w:val="24"/>
          <w:szCs w:val="24"/>
          <w:lang w:val="en-GB"/>
        </w:rPr>
        <w:t xml:space="preserve"> provides a clear sense of what students and staff can expect from the process and each other.</w:t>
      </w:r>
    </w:p>
    <w:p w14:paraId="3045BC75" w14:textId="3D3ADC6C" w:rsidR="00516A60" w:rsidRDefault="00E418C6" w:rsidP="003A409E">
      <w:pPr>
        <w:pStyle w:val="Body"/>
        <w:numPr>
          <w:ilvl w:val="0"/>
          <w:numId w:val="68"/>
        </w:numPr>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 xml:space="preserve">Will be available on an individualised student basis and will follow the University key principles on </w:t>
      </w:r>
      <w:bookmarkStart w:id="8" w:name="_Hlk174450453"/>
      <w:r w:rsidR="005A00D7" w:rsidRPr="00D81907">
        <w:rPr>
          <w:rStyle w:val="Hyperlink"/>
          <w:rFonts w:asciiTheme="minorHAnsi" w:hAnsiTheme="minorHAnsi" w:cs="Arial"/>
          <w:color w:val="auto"/>
          <w:sz w:val="24"/>
          <w:szCs w:val="24"/>
          <w:u w:val="none"/>
          <w:lang w:val="en-GB"/>
        </w:rPr>
        <w:t>Academic Supervision for Dissertation and Extended Projects</w:t>
      </w:r>
      <w:r w:rsidRPr="00D81907">
        <w:rPr>
          <w:rFonts w:asciiTheme="minorHAnsi" w:hAnsiTheme="minorHAnsi" w:cs="Arial"/>
          <w:sz w:val="24"/>
          <w:szCs w:val="24"/>
          <w:lang w:val="en-GB"/>
        </w:rPr>
        <w:t xml:space="preserve"> and the </w:t>
      </w:r>
      <w:hyperlink r:id="rId100" w:history="1">
        <w:r w:rsidR="00516A60" w:rsidRPr="00D81907">
          <w:rPr>
            <w:rStyle w:val="Hyperlink"/>
            <w:rFonts w:asciiTheme="minorHAnsi" w:hAnsiTheme="minorHAnsi" w:cs="Arial"/>
            <w:sz w:val="24"/>
            <w:szCs w:val="24"/>
            <w:lang w:val="en-GB"/>
          </w:rPr>
          <w:t>Proof Reading Policy</w:t>
        </w:r>
      </w:hyperlink>
      <w:r w:rsidR="00516A60" w:rsidRPr="00D81907">
        <w:rPr>
          <w:rFonts w:asciiTheme="minorHAnsi" w:hAnsiTheme="minorHAnsi" w:cs="Arial"/>
          <w:sz w:val="24"/>
          <w:szCs w:val="24"/>
          <w:lang w:val="en-GB"/>
        </w:rPr>
        <w:t>.</w:t>
      </w:r>
      <w:bookmarkEnd w:id="8"/>
    </w:p>
    <w:p w14:paraId="7E5BB2E9"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1EEB8FC1" w14:textId="77777777" w:rsidR="00E418C6" w:rsidRPr="00E418C6" w:rsidRDefault="00E418C6" w:rsidP="003A409E">
      <w:pPr>
        <w:pStyle w:val="Body"/>
        <w:numPr>
          <w:ilvl w:val="1"/>
          <w:numId w:val="64"/>
        </w:numPr>
        <w:spacing w:after="0" w:line="240" w:lineRule="auto"/>
        <w:ind w:left="720"/>
        <w:jc w:val="both"/>
        <w:rPr>
          <w:rFonts w:asciiTheme="minorHAnsi" w:hAnsiTheme="minorHAnsi" w:cs="Arial"/>
          <w:b/>
          <w:sz w:val="24"/>
          <w:szCs w:val="24"/>
          <w:lang w:val="en-GB"/>
        </w:rPr>
      </w:pPr>
      <w:r w:rsidRPr="00E418C6">
        <w:rPr>
          <w:rFonts w:asciiTheme="minorHAnsi" w:hAnsiTheme="minorHAnsi" w:cs="Arial"/>
          <w:b/>
          <w:sz w:val="24"/>
          <w:szCs w:val="24"/>
          <w:lang w:val="en-GB"/>
        </w:rPr>
        <w:lastRenderedPageBreak/>
        <w:t>Who</w:t>
      </w:r>
      <w:r w:rsidRPr="00E418C6">
        <w:rPr>
          <w:rFonts w:asciiTheme="minorHAnsi" w:hAnsiTheme="minorHAnsi" w:cs="Arial"/>
          <w:b/>
          <w:bCs/>
          <w:sz w:val="24"/>
          <w:szCs w:val="24"/>
          <w:lang w:val="en-GB"/>
        </w:rPr>
        <w:t xml:space="preserve"> is my supervisor?</w:t>
      </w:r>
    </w:p>
    <w:p w14:paraId="4DF6A35F" w14:textId="77777777" w:rsidR="00E418C6" w:rsidRPr="00E418C6" w:rsidRDefault="00E418C6" w:rsidP="003A409E">
      <w:pPr>
        <w:pStyle w:val="Body"/>
        <w:numPr>
          <w:ilvl w:val="0"/>
          <w:numId w:val="67"/>
        </w:numPr>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 xml:space="preserve">For the undergraduate final year project, you will be assigned an academic supervisor who has specialist expertise in your chosen discipline, subject area and /or research methodology. This allocation is not negotiable. </w:t>
      </w:r>
    </w:p>
    <w:p w14:paraId="09E65F90" w14:textId="6EC1FED4" w:rsidR="00E418C6" w:rsidRPr="00E418C6" w:rsidRDefault="00E418C6" w:rsidP="00E418C6">
      <w:pPr>
        <w:pStyle w:val="Body"/>
        <w:spacing w:after="0" w:line="240" w:lineRule="auto"/>
        <w:ind w:left="720"/>
        <w:jc w:val="both"/>
        <w:rPr>
          <w:rFonts w:asciiTheme="minorHAnsi" w:hAnsiTheme="minorHAnsi" w:cs="Arial"/>
          <w:sz w:val="24"/>
          <w:szCs w:val="24"/>
          <w:lang w:val="en-GB"/>
        </w:rPr>
      </w:pPr>
      <w:r w:rsidRPr="00E418C6">
        <w:rPr>
          <w:rFonts w:asciiTheme="minorHAnsi" w:hAnsiTheme="minorHAnsi" w:cs="Arial"/>
          <w:sz w:val="24"/>
          <w:szCs w:val="24"/>
          <w:lang w:val="en-GB"/>
        </w:rPr>
        <w:t xml:space="preserve">You will receive clear guidelines related to the final year project at the beginning of the dissertation module which will also be published within the module specific handbook and in the assessment section of the module area in </w:t>
      </w:r>
      <w:r w:rsidR="008C06D1">
        <w:rPr>
          <w:rFonts w:asciiTheme="minorHAnsi" w:hAnsiTheme="minorHAnsi" w:cs="Arial"/>
          <w:sz w:val="24"/>
          <w:szCs w:val="24"/>
          <w:lang w:val="en-GB"/>
        </w:rPr>
        <w:t>MINERVA</w:t>
      </w:r>
      <w:r w:rsidRPr="00E418C6">
        <w:rPr>
          <w:rFonts w:asciiTheme="minorHAnsi" w:hAnsiTheme="minorHAnsi" w:cs="Arial"/>
          <w:sz w:val="24"/>
          <w:szCs w:val="24"/>
          <w:lang w:val="en-GB"/>
        </w:rPr>
        <w:t>.</w:t>
      </w:r>
    </w:p>
    <w:p w14:paraId="65ECC7F0" w14:textId="77777777" w:rsidR="00E418C6" w:rsidRPr="00E418C6" w:rsidRDefault="00E418C6" w:rsidP="003A409E">
      <w:pPr>
        <w:pStyle w:val="Body"/>
        <w:numPr>
          <w:ilvl w:val="0"/>
          <w:numId w:val="67"/>
        </w:numPr>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For the post graduate dissertation, the module leader identifies a supervisor taking into account the topic and methodology. This will depend on the availability/workload of the supervisor.</w:t>
      </w:r>
    </w:p>
    <w:p w14:paraId="47BF3DF8" w14:textId="4C51246C" w:rsidR="00E418C6" w:rsidRPr="00E418C6" w:rsidRDefault="00E418C6" w:rsidP="00E418C6">
      <w:pPr>
        <w:pStyle w:val="Body"/>
        <w:spacing w:after="0" w:line="240" w:lineRule="auto"/>
        <w:ind w:left="720"/>
        <w:jc w:val="both"/>
        <w:rPr>
          <w:rFonts w:asciiTheme="minorHAnsi" w:hAnsiTheme="minorHAnsi" w:cs="Arial"/>
          <w:sz w:val="24"/>
          <w:szCs w:val="24"/>
          <w:lang w:val="en-GB"/>
        </w:rPr>
      </w:pPr>
      <w:r w:rsidRPr="00E418C6">
        <w:rPr>
          <w:rFonts w:asciiTheme="minorHAnsi" w:hAnsiTheme="minorHAnsi" w:cs="Arial"/>
          <w:sz w:val="24"/>
          <w:szCs w:val="24"/>
          <w:lang w:val="en-GB"/>
        </w:rPr>
        <w:t xml:space="preserve">You will receive clear guidelines related to the dissertation at the beginning of the academic year which will also be published within the module specific handbook and will be posted in the assessment section of the module area in </w:t>
      </w:r>
      <w:r w:rsidR="008C06D1">
        <w:rPr>
          <w:rFonts w:asciiTheme="minorHAnsi" w:hAnsiTheme="minorHAnsi" w:cs="Arial"/>
          <w:sz w:val="24"/>
          <w:szCs w:val="24"/>
          <w:lang w:val="en-GB"/>
        </w:rPr>
        <w:t>MINERVA</w:t>
      </w:r>
      <w:r w:rsidRPr="00E418C6">
        <w:rPr>
          <w:rFonts w:asciiTheme="minorHAnsi" w:hAnsiTheme="minorHAnsi" w:cs="Arial"/>
          <w:sz w:val="24"/>
          <w:szCs w:val="24"/>
          <w:lang w:val="en-GB"/>
        </w:rPr>
        <w:t>.</w:t>
      </w:r>
    </w:p>
    <w:p w14:paraId="0EB92FA2" w14:textId="77777777" w:rsidR="00E418C6" w:rsidRPr="00E418C6" w:rsidRDefault="00E418C6" w:rsidP="00E418C6">
      <w:pPr>
        <w:pStyle w:val="Body"/>
        <w:spacing w:after="0" w:line="240" w:lineRule="auto"/>
        <w:ind w:left="720"/>
        <w:jc w:val="both"/>
        <w:rPr>
          <w:rFonts w:asciiTheme="minorHAnsi" w:hAnsiTheme="minorHAnsi" w:cs="Arial"/>
          <w:sz w:val="24"/>
          <w:szCs w:val="24"/>
          <w:lang w:val="en-GB"/>
        </w:rPr>
      </w:pPr>
    </w:p>
    <w:p w14:paraId="716519D6" w14:textId="77777777" w:rsidR="00E418C6" w:rsidRPr="00E418C6" w:rsidRDefault="00E418C6" w:rsidP="003A409E">
      <w:pPr>
        <w:pStyle w:val="Body"/>
        <w:numPr>
          <w:ilvl w:val="1"/>
          <w:numId w:val="64"/>
        </w:numPr>
        <w:spacing w:after="0" w:line="240" w:lineRule="auto"/>
        <w:ind w:left="357" w:hanging="357"/>
        <w:jc w:val="both"/>
        <w:rPr>
          <w:rFonts w:asciiTheme="minorHAnsi" w:hAnsiTheme="minorHAnsi" w:cs="Arial"/>
          <w:b/>
          <w:bCs/>
          <w:sz w:val="24"/>
          <w:szCs w:val="24"/>
          <w:lang w:val="en-GB"/>
        </w:rPr>
      </w:pPr>
      <w:r w:rsidRPr="00E418C6">
        <w:rPr>
          <w:rFonts w:asciiTheme="minorHAnsi" w:hAnsiTheme="minorHAnsi" w:cs="Arial"/>
          <w:bCs/>
          <w:sz w:val="24"/>
          <w:szCs w:val="24"/>
          <w:lang w:val="en-GB"/>
        </w:rPr>
        <w:t xml:space="preserve"> </w:t>
      </w:r>
      <w:r w:rsidRPr="00E418C6">
        <w:rPr>
          <w:rFonts w:asciiTheme="minorHAnsi" w:hAnsiTheme="minorHAnsi" w:cs="Arial"/>
          <w:b/>
          <w:bCs/>
          <w:sz w:val="24"/>
          <w:szCs w:val="24"/>
          <w:lang w:val="en-GB"/>
        </w:rPr>
        <w:t>What counts as supervision?</w:t>
      </w:r>
      <w:r w:rsidR="00346662">
        <w:rPr>
          <w:rFonts w:asciiTheme="minorHAnsi" w:hAnsiTheme="minorHAnsi" w:cs="Arial"/>
          <w:b/>
          <w:bCs/>
          <w:sz w:val="24"/>
          <w:szCs w:val="24"/>
          <w:lang w:val="en-GB"/>
        </w:rPr>
        <w:t xml:space="preserve"> (Refer to Module handbook)</w:t>
      </w:r>
    </w:p>
    <w:p w14:paraId="4E9D2B97"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 xml:space="preserve">The purpose of academic supervision is to help you achieve your potential. The feedback offered does not guarantee that you will pass the assessment or achieve a good mark.  Academic supervision for the final year project/dissertation can take different forms; group and individual; via face-to-face contact, e-mail, telephone or other methods. Information sessions will be set within the module timetable where you will have the opportunity to share ideas and discuss issues related to the final year project/ dissertation in a group forum with the module leader. </w:t>
      </w:r>
    </w:p>
    <w:p w14:paraId="7E9E1BA4"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12974FFA"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You are expected to negotiate individual supervision. It is anticipated that you will arrange to meet your final year project/dissertation supervisor regularly (to discuss your project’s aims and research methodology, to confirm the project plan, to monitor progress at the half way point, to review draft sections of the final report). Academic supervision may be accessed to a maximum of 5 hours, if required, for the undergraduate final year project and 10 hours, if required, for the post graduate dissertation depending on the student’s needs.</w:t>
      </w:r>
    </w:p>
    <w:p w14:paraId="51E3E4CA"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2ECCF15A"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We recognise that occasionally individual student circumstances may dictate some variation which should be in negotiation with the programme leader (or relevant other member of academic staff).</w:t>
      </w:r>
    </w:p>
    <w:p w14:paraId="0753C69E"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016DC703" w14:textId="2353B60B" w:rsidR="00E418C6" w:rsidRDefault="00E418C6" w:rsidP="00E418C6">
      <w:pPr>
        <w:pStyle w:val="Body"/>
        <w:spacing w:after="0" w:line="240" w:lineRule="auto"/>
        <w:jc w:val="both"/>
        <w:rPr>
          <w:rFonts w:asciiTheme="minorHAnsi" w:hAnsiTheme="minorHAnsi" w:cs="Arial"/>
          <w:b/>
          <w:sz w:val="24"/>
          <w:szCs w:val="24"/>
          <w:lang w:val="en-GB"/>
        </w:rPr>
      </w:pPr>
      <w:bookmarkStart w:id="9" w:name="_Hlk174450481"/>
      <w:r w:rsidRPr="00D81907">
        <w:rPr>
          <w:rFonts w:asciiTheme="minorHAnsi" w:hAnsiTheme="minorHAnsi" w:cs="Arial"/>
          <w:b/>
          <w:sz w:val="24"/>
          <w:szCs w:val="24"/>
          <w:lang w:val="en-GB"/>
        </w:rPr>
        <w:t xml:space="preserve">Please note: The reading of draft work must reflect and fully comply with the </w:t>
      </w:r>
      <w:r w:rsidR="00993000" w:rsidRPr="00D81907">
        <w:rPr>
          <w:rFonts w:asciiTheme="minorHAnsi" w:hAnsiTheme="minorHAnsi" w:cs="Arial"/>
          <w:b/>
          <w:sz w:val="24"/>
          <w:szCs w:val="24"/>
          <w:lang w:val="en-GB"/>
        </w:rPr>
        <w:t xml:space="preserve">University </w:t>
      </w:r>
      <w:hyperlink r:id="rId101" w:history="1">
        <w:r w:rsidR="00993000" w:rsidRPr="00D81907">
          <w:rPr>
            <w:rStyle w:val="Hyperlink"/>
            <w:rFonts w:asciiTheme="minorHAnsi" w:hAnsiTheme="minorHAnsi" w:cs="Arial"/>
            <w:b/>
            <w:sz w:val="24"/>
            <w:szCs w:val="24"/>
            <w:lang w:val="en-GB"/>
          </w:rPr>
          <w:t>guidelines</w:t>
        </w:r>
        <w:r w:rsidR="00516A60" w:rsidRPr="00D81907">
          <w:rPr>
            <w:rStyle w:val="Hyperlink"/>
            <w:rFonts w:asciiTheme="minorHAnsi" w:hAnsiTheme="minorHAnsi" w:cs="Arial"/>
            <w:b/>
            <w:sz w:val="24"/>
            <w:szCs w:val="24"/>
            <w:lang w:val="en-GB"/>
          </w:rPr>
          <w:t xml:space="preserve"> </w:t>
        </w:r>
        <w:r w:rsidR="00993000" w:rsidRPr="00D81907">
          <w:rPr>
            <w:rStyle w:val="Hyperlink"/>
            <w:rFonts w:asciiTheme="minorHAnsi" w:hAnsiTheme="minorHAnsi" w:cs="Arial"/>
            <w:b/>
            <w:sz w:val="24"/>
            <w:szCs w:val="24"/>
            <w:lang w:val="en-GB"/>
          </w:rPr>
          <w:t>on proof reading</w:t>
        </w:r>
      </w:hyperlink>
    </w:p>
    <w:bookmarkEnd w:id="9"/>
    <w:p w14:paraId="7BCA1B8F" w14:textId="77777777" w:rsidR="00D92BE5" w:rsidRPr="00D92BE5" w:rsidRDefault="00D92BE5" w:rsidP="00E418C6">
      <w:pPr>
        <w:pStyle w:val="Body"/>
        <w:spacing w:after="0" w:line="240" w:lineRule="auto"/>
        <w:jc w:val="both"/>
        <w:rPr>
          <w:rFonts w:asciiTheme="minorHAnsi" w:hAnsiTheme="minorHAnsi" w:cs="Arial"/>
          <w:b/>
          <w:sz w:val="24"/>
          <w:szCs w:val="24"/>
          <w:lang w:val="en-GB"/>
        </w:rPr>
      </w:pPr>
    </w:p>
    <w:p w14:paraId="6B78741C" w14:textId="77777777" w:rsidR="00E418C6" w:rsidRPr="00E418C6" w:rsidRDefault="00E418C6" w:rsidP="003A409E">
      <w:pPr>
        <w:pStyle w:val="Body"/>
        <w:numPr>
          <w:ilvl w:val="1"/>
          <w:numId w:val="64"/>
        </w:numPr>
        <w:spacing w:after="0" w:line="240" w:lineRule="auto"/>
        <w:ind w:left="357" w:hanging="357"/>
        <w:jc w:val="both"/>
        <w:rPr>
          <w:rFonts w:asciiTheme="minorHAnsi" w:hAnsiTheme="minorHAnsi" w:cs="Arial"/>
          <w:b/>
          <w:bCs/>
          <w:sz w:val="24"/>
          <w:szCs w:val="24"/>
          <w:lang w:val="en-GB"/>
        </w:rPr>
      </w:pPr>
      <w:r w:rsidRPr="00E418C6">
        <w:rPr>
          <w:rFonts w:asciiTheme="minorHAnsi" w:hAnsiTheme="minorHAnsi" w:cs="Arial"/>
          <w:b/>
          <w:bCs/>
          <w:sz w:val="24"/>
          <w:szCs w:val="24"/>
          <w:lang w:val="en-GB"/>
        </w:rPr>
        <w:t>Content of supervision</w:t>
      </w:r>
    </w:p>
    <w:p w14:paraId="070B54F5"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 xml:space="preserve">Your academic supervision will revolve around the ideas and plans you have for your dissertation. You need to ensure that you are clear about the expectations of the final year project/dissertation and seek guidance as necessary.  </w:t>
      </w:r>
    </w:p>
    <w:p w14:paraId="58C6E08B"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60A10E69"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 xml:space="preserve">To assist you in structuring your thoughts, you </w:t>
      </w:r>
      <w:r w:rsidRPr="00E418C6">
        <w:rPr>
          <w:rFonts w:asciiTheme="minorHAnsi" w:hAnsiTheme="minorHAnsi" w:cs="Arial"/>
          <w:iCs/>
          <w:sz w:val="24"/>
          <w:szCs w:val="24"/>
          <w:lang w:val="en-GB"/>
        </w:rPr>
        <w:t>should</w:t>
      </w:r>
      <w:r w:rsidRPr="00E418C6">
        <w:rPr>
          <w:rFonts w:asciiTheme="minorHAnsi" w:hAnsiTheme="minorHAnsi" w:cs="Arial"/>
          <w:sz w:val="24"/>
          <w:szCs w:val="24"/>
          <w:lang w:val="en-GB"/>
        </w:rPr>
        <w:t xml:space="preserve"> develop a dissertation plan which outlines the structure and content of your dissertation and demonstrates achievement of the module learning outcomes. Please note that this will support you in structuring your thoughts and can be to prepare for your supervision session, your academic supervisor </w:t>
      </w:r>
      <w:r w:rsidRPr="00E418C6">
        <w:rPr>
          <w:rFonts w:asciiTheme="minorHAnsi" w:hAnsiTheme="minorHAnsi" w:cs="Arial"/>
          <w:i/>
          <w:sz w:val="24"/>
          <w:szCs w:val="24"/>
          <w:lang w:val="en-GB"/>
        </w:rPr>
        <w:t>may</w:t>
      </w:r>
      <w:r w:rsidRPr="00E418C6">
        <w:rPr>
          <w:rFonts w:asciiTheme="minorHAnsi" w:hAnsiTheme="minorHAnsi" w:cs="Arial"/>
          <w:sz w:val="24"/>
          <w:szCs w:val="24"/>
          <w:lang w:val="en-GB"/>
        </w:rPr>
        <w:t xml:space="preserve"> read and/or comment on your plan.</w:t>
      </w:r>
    </w:p>
    <w:p w14:paraId="1DB2AACA"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6A4EB649"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 xml:space="preserve">You are advised to reflect on your strengths and areas for development, and prepare a number of questions to direct your academic supervision sessions. </w:t>
      </w:r>
    </w:p>
    <w:p w14:paraId="68B4037B"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5CF67447"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lastRenderedPageBreak/>
        <w:t>Following an individual academic supervision session, you should submit an electronic version of your supervision report (Appendix B) to your academic supervisor within 7 days of your supervision. Feedback provided during face to face and e-mail supervision needs to be reflected in your supervision report.</w:t>
      </w:r>
    </w:p>
    <w:p w14:paraId="75D7A586"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 xml:space="preserve">E-mail supervision </w:t>
      </w:r>
      <w:r w:rsidRPr="00E418C6">
        <w:rPr>
          <w:rFonts w:asciiTheme="minorHAnsi" w:hAnsiTheme="minorHAnsi" w:cs="Arial"/>
          <w:i/>
          <w:sz w:val="24"/>
          <w:szCs w:val="24"/>
          <w:lang w:val="en-GB"/>
        </w:rPr>
        <w:t>could</w:t>
      </w:r>
      <w:r w:rsidRPr="00E418C6">
        <w:rPr>
          <w:rFonts w:asciiTheme="minorHAnsi" w:hAnsiTheme="minorHAnsi" w:cs="Arial"/>
          <w:sz w:val="24"/>
          <w:szCs w:val="24"/>
          <w:lang w:val="en-GB"/>
        </w:rPr>
        <w:t xml:space="preserve"> include comments in the essay margins of draft work which will then be returned to you in pdf format. In this case your supervision report needs to contain a summary of the feedback.</w:t>
      </w:r>
    </w:p>
    <w:p w14:paraId="6CF60ECC"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15B5FE21" w14:textId="56A9B358" w:rsidR="00E418C6" w:rsidRDefault="000739C1"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E-mail</w:t>
      </w:r>
      <w:r>
        <w:rPr>
          <w:rFonts w:asciiTheme="minorHAnsi" w:hAnsiTheme="minorHAnsi" w:cs="Arial"/>
          <w:sz w:val="24"/>
          <w:szCs w:val="24"/>
          <w:lang w:val="en-GB"/>
        </w:rPr>
        <w:t xml:space="preserve">, Teams correspondence, </w:t>
      </w:r>
      <w:r w:rsidRPr="00E418C6">
        <w:rPr>
          <w:rFonts w:asciiTheme="minorHAnsi" w:hAnsiTheme="minorHAnsi" w:cs="Arial"/>
          <w:sz w:val="24"/>
          <w:szCs w:val="24"/>
          <w:lang w:val="en-GB"/>
        </w:rPr>
        <w:t>or telephone feedback (rather than face to face) will count towards your academic supervision allowance.</w:t>
      </w:r>
      <w:r>
        <w:rPr>
          <w:rFonts w:asciiTheme="minorHAnsi" w:hAnsiTheme="minorHAnsi" w:cs="Arial"/>
          <w:sz w:val="24"/>
          <w:szCs w:val="24"/>
          <w:lang w:val="en-GB"/>
        </w:rPr>
        <w:t xml:space="preserve"> Teams may be used for academic supervision meetings but must not be used for sharing documents for comments</w:t>
      </w:r>
    </w:p>
    <w:p w14:paraId="475221D1" w14:textId="77777777" w:rsidR="000739C1" w:rsidRPr="00516A60" w:rsidRDefault="000739C1" w:rsidP="00E418C6">
      <w:pPr>
        <w:pStyle w:val="Body"/>
        <w:spacing w:after="0" w:line="240" w:lineRule="auto"/>
        <w:jc w:val="both"/>
        <w:rPr>
          <w:rFonts w:asciiTheme="minorHAnsi" w:hAnsiTheme="minorHAnsi" w:cs="Arial"/>
          <w:sz w:val="24"/>
          <w:szCs w:val="24"/>
          <w:lang w:val="en-GB"/>
        </w:rPr>
      </w:pPr>
    </w:p>
    <w:p w14:paraId="01E2E4CD"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516A60">
        <w:rPr>
          <w:rFonts w:asciiTheme="minorHAnsi" w:hAnsiTheme="minorHAnsi" w:cs="Arial"/>
          <w:sz w:val="24"/>
          <w:szCs w:val="24"/>
          <w:lang w:val="en-GB"/>
        </w:rPr>
        <w:t>Your academic supervisor is only able to view and provide specific comment upon a maximum of 20% of the overall word count of your</w:t>
      </w:r>
      <w:r w:rsidRPr="00E418C6">
        <w:rPr>
          <w:rFonts w:asciiTheme="minorHAnsi" w:hAnsiTheme="minorHAnsi" w:cs="Arial"/>
          <w:sz w:val="24"/>
          <w:szCs w:val="24"/>
          <w:lang w:val="en-GB"/>
        </w:rPr>
        <w:t xml:space="preserve"> final draft work. They could also provide further feedback in the form of answers to questions. </w:t>
      </w:r>
    </w:p>
    <w:p w14:paraId="78703169"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0324780B"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 xml:space="preserve">So, when submitting your work for feedback, use your analytical skills and identify which parts of your work you wish to receive comments on. This means that you should make clear to your supervisor what you think is weakest in your written work and where you most need constructive comment. </w:t>
      </w:r>
    </w:p>
    <w:p w14:paraId="291E01F5"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7F3DE42D" w14:textId="77777777" w:rsidR="00E418C6" w:rsidRPr="00E418C6" w:rsidRDefault="00E418C6" w:rsidP="003A409E">
      <w:pPr>
        <w:pStyle w:val="Body"/>
        <w:numPr>
          <w:ilvl w:val="1"/>
          <w:numId w:val="64"/>
        </w:numPr>
        <w:spacing w:after="0" w:line="240" w:lineRule="auto"/>
        <w:ind w:left="357" w:hanging="357"/>
        <w:jc w:val="both"/>
        <w:rPr>
          <w:rFonts w:asciiTheme="minorHAnsi" w:hAnsiTheme="minorHAnsi" w:cs="Arial"/>
          <w:b/>
          <w:bCs/>
          <w:sz w:val="24"/>
          <w:szCs w:val="24"/>
          <w:lang w:val="en-GB"/>
        </w:rPr>
      </w:pPr>
      <w:r w:rsidRPr="00E418C6">
        <w:rPr>
          <w:rFonts w:asciiTheme="minorHAnsi" w:hAnsiTheme="minorHAnsi" w:cs="Arial"/>
          <w:b/>
          <w:bCs/>
          <w:sz w:val="24"/>
          <w:szCs w:val="24"/>
          <w:lang w:val="en-GB"/>
        </w:rPr>
        <w:t>When to seek academic supervision?</w:t>
      </w:r>
    </w:p>
    <w:p w14:paraId="046790D5"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 xml:space="preserve">Please remember that feedback for academic work will </w:t>
      </w:r>
      <w:r w:rsidRPr="004118FD">
        <w:rPr>
          <w:rFonts w:asciiTheme="minorHAnsi" w:hAnsiTheme="minorHAnsi" w:cs="Arial"/>
          <w:b/>
          <w:bCs/>
          <w:sz w:val="24"/>
          <w:szCs w:val="24"/>
          <w:u w:val="single"/>
          <w:lang w:val="en-GB"/>
        </w:rPr>
        <w:t>not be provided within 14 days for final year project/dissertation.</w:t>
      </w:r>
      <w:r w:rsidRPr="00E418C6">
        <w:rPr>
          <w:rFonts w:asciiTheme="minorHAnsi" w:hAnsiTheme="minorHAnsi" w:cs="Arial"/>
          <w:sz w:val="24"/>
          <w:szCs w:val="24"/>
          <w:lang w:val="en-GB"/>
        </w:rPr>
        <w:t xml:space="preserve"> To accomplish this, any queries and/or requests for supervision should be submitted at least 21 working days for final year projects/dissertations, prior to the submission date.</w:t>
      </w:r>
    </w:p>
    <w:p w14:paraId="142BDFDF" w14:textId="77777777" w:rsidR="00E418C6" w:rsidRPr="00E418C6" w:rsidRDefault="00E418C6" w:rsidP="00E418C6">
      <w:pPr>
        <w:pStyle w:val="Body"/>
        <w:spacing w:after="0" w:line="240" w:lineRule="auto"/>
        <w:jc w:val="both"/>
        <w:rPr>
          <w:rFonts w:asciiTheme="minorHAnsi" w:hAnsiTheme="minorHAnsi" w:cs="Arial"/>
          <w:b/>
          <w:bCs/>
          <w:sz w:val="24"/>
          <w:szCs w:val="24"/>
          <w:lang w:val="en-GB"/>
        </w:rPr>
      </w:pPr>
    </w:p>
    <w:p w14:paraId="72383318" w14:textId="77777777" w:rsidR="00E418C6" w:rsidRPr="00E418C6" w:rsidRDefault="00E418C6" w:rsidP="003A409E">
      <w:pPr>
        <w:pStyle w:val="Body"/>
        <w:numPr>
          <w:ilvl w:val="1"/>
          <w:numId w:val="64"/>
        </w:numPr>
        <w:spacing w:after="0" w:line="240" w:lineRule="auto"/>
        <w:ind w:left="357" w:hanging="357"/>
        <w:jc w:val="both"/>
        <w:rPr>
          <w:rFonts w:asciiTheme="minorHAnsi" w:hAnsiTheme="minorHAnsi" w:cs="Arial"/>
          <w:b/>
          <w:sz w:val="24"/>
          <w:szCs w:val="24"/>
          <w:lang w:val="en-GB"/>
        </w:rPr>
      </w:pPr>
      <w:r w:rsidRPr="00E418C6">
        <w:rPr>
          <w:rFonts w:asciiTheme="minorHAnsi" w:hAnsiTheme="minorHAnsi" w:cs="Arial"/>
          <w:b/>
          <w:sz w:val="24"/>
          <w:szCs w:val="24"/>
          <w:lang w:val="en-GB"/>
        </w:rPr>
        <w:t>Academic Supervision for resubmission</w:t>
      </w:r>
    </w:p>
    <w:p w14:paraId="710D0BB0"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For resubmission of an undergraduate final year project you may expect to meet with your academic supervisor once to discuss the feedback comments. Thereafter you may access one session of individual academic supervision.</w:t>
      </w:r>
    </w:p>
    <w:p w14:paraId="1C865567"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68870AA3"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For resubmission of post graduate dissertations</w:t>
      </w:r>
      <w:r w:rsidRPr="00E418C6" w:rsidDel="00E81186">
        <w:rPr>
          <w:rFonts w:asciiTheme="minorHAnsi" w:hAnsiTheme="minorHAnsi" w:cs="Arial"/>
          <w:sz w:val="24"/>
          <w:szCs w:val="24"/>
          <w:lang w:val="en-GB"/>
        </w:rPr>
        <w:t xml:space="preserve"> </w:t>
      </w:r>
      <w:r w:rsidRPr="00E418C6">
        <w:rPr>
          <w:rFonts w:asciiTheme="minorHAnsi" w:hAnsiTheme="minorHAnsi" w:cs="Arial"/>
          <w:sz w:val="24"/>
          <w:szCs w:val="24"/>
          <w:lang w:val="en-GB"/>
        </w:rPr>
        <w:t>you are expected to negotiate individual academic supervision sessions.</w:t>
      </w:r>
    </w:p>
    <w:p w14:paraId="1FAFEE3A"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3B52E6D6" w14:textId="77777777" w:rsidR="00E418C6" w:rsidRPr="00E418C6" w:rsidRDefault="00E418C6" w:rsidP="00E418C6">
      <w:pPr>
        <w:pStyle w:val="Body"/>
        <w:spacing w:after="0" w:line="240" w:lineRule="auto"/>
        <w:jc w:val="both"/>
        <w:rPr>
          <w:rFonts w:asciiTheme="minorHAnsi" w:hAnsiTheme="minorHAnsi" w:cs="Arial"/>
          <w:b/>
          <w:sz w:val="24"/>
          <w:szCs w:val="24"/>
          <w:lang w:val="en-GB"/>
        </w:rPr>
      </w:pPr>
      <w:r w:rsidRPr="00E418C6">
        <w:rPr>
          <w:rFonts w:asciiTheme="minorHAnsi" w:hAnsiTheme="minorHAnsi" w:cs="Arial"/>
          <w:b/>
          <w:sz w:val="24"/>
          <w:szCs w:val="24"/>
          <w:lang w:val="en-GB"/>
        </w:rPr>
        <w:t>Additional information</w:t>
      </w:r>
    </w:p>
    <w:p w14:paraId="766E6952" w14:textId="77777777" w:rsidR="00E418C6" w:rsidRPr="00516A60"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 xml:space="preserve">You </w:t>
      </w:r>
      <w:r w:rsidRPr="00516A60">
        <w:rPr>
          <w:rFonts w:asciiTheme="minorHAnsi" w:hAnsiTheme="minorHAnsi" w:cs="Arial"/>
          <w:sz w:val="24"/>
          <w:szCs w:val="24"/>
          <w:lang w:val="en-GB"/>
        </w:rPr>
        <w:t>may find the following University policies helpful:</w:t>
      </w:r>
    </w:p>
    <w:p w14:paraId="04CB56DE" w14:textId="77777777" w:rsidR="00E418C6" w:rsidRPr="00516A60" w:rsidRDefault="00E418C6" w:rsidP="003A409E">
      <w:pPr>
        <w:pStyle w:val="Body"/>
        <w:numPr>
          <w:ilvl w:val="0"/>
          <w:numId w:val="67"/>
        </w:numPr>
        <w:spacing w:after="0" w:line="240" w:lineRule="auto"/>
        <w:rPr>
          <w:rFonts w:asciiTheme="minorHAnsi" w:hAnsiTheme="minorHAnsi" w:cs="Arial"/>
          <w:sz w:val="24"/>
          <w:szCs w:val="24"/>
          <w:lang w:val="en-GB"/>
        </w:rPr>
      </w:pPr>
      <w:r w:rsidRPr="00516A60">
        <w:rPr>
          <w:rFonts w:asciiTheme="minorHAnsi" w:hAnsiTheme="minorHAnsi" w:cs="Arial"/>
          <w:sz w:val="24"/>
          <w:szCs w:val="24"/>
          <w:lang w:val="en-GB"/>
        </w:rPr>
        <w:t xml:space="preserve">The University Proof Reading Policy: </w:t>
      </w:r>
    </w:p>
    <w:p w14:paraId="07D041AB" w14:textId="1A84641B" w:rsidR="00993000" w:rsidRPr="00516A60" w:rsidRDefault="0090260F" w:rsidP="00513E4D">
      <w:pPr>
        <w:pStyle w:val="Body"/>
        <w:spacing w:after="0" w:line="240" w:lineRule="auto"/>
        <w:ind w:left="720"/>
        <w:jc w:val="both"/>
        <w:rPr>
          <w:rFonts w:asciiTheme="minorHAnsi" w:hAnsiTheme="minorHAnsi" w:cs="Arial"/>
          <w:sz w:val="24"/>
          <w:szCs w:val="24"/>
          <w:lang w:val="en-GB"/>
        </w:rPr>
      </w:pPr>
      <w:hyperlink r:id="rId102" w:history="1">
        <w:r w:rsidR="00513E4D" w:rsidRPr="00A32313">
          <w:rPr>
            <w:rStyle w:val="Hyperlink"/>
            <w:rFonts w:asciiTheme="minorHAnsi" w:eastAsiaTheme="minorHAnsi" w:hAnsiTheme="minorHAnsi" w:cstheme="minorBidi"/>
            <w:sz w:val="24"/>
            <w:szCs w:val="24"/>
            <w:bdr w:val="none" w:sz="0" w:space="0" w:color="auto"/>
            <w:lang w:val="en-GB" w:eastAsia="en-US"/>
          </w:rPr>
          <w:t>https://ses.leeds.ac.uk/info/22168/student-support-related-policies/669/proof-reading-taught-components</w:t>
        </w:r>
      </w:hyperlink>
    </w:p>
    <w:p w14:paraId="5B73E761" w14:textId="77777777" w:rsidR="00E418C6" w:rsidRPr="004058CD" w:rsidRDefault="00E418C6" w:rsidP="003A409E">
      <w:pPr>
        <w:pStyle w:val="Body"/>
        <w:numPr>
          <w:ilvl w:val="0"/>
          <w:numId w:val="67"/>
        </w:numPr>
        <w:spacing w:after="0" w:line="240" w:lineRule="auto"/>
        <w:jc w:val="both"/>
        <w:rPr>
          <w:rFonts w:asciiTheme="minorHAnsi" w:hAnsiTheme="minorHAnsi" w:cs="Arial"/>
          <w:sz w:val="24"/>
          <w:szCs w:val="24"/>
          <w:lang w:val="en-GB"/>
        </w:rPr>
      </w:pPr>
      <w:r w:rsidRPr="004058CD">
        <w:rPr>
          <w:rFonts w:asciiTheme="minorHAnsi" w:hAnsiTheme="minorHAnsi" w:cs="Arial"/>
          <w:sz w:val="24"/>
          <w:szCs w:val="24"/>
          <w:lang w:val="en-GB"/>
        </w:rPr>
        <w:t>The University Personal Tutoring Policy</w:t>
      </w:r>
      <w:r w:rsidR="00993000" w:rsidRPr="004058CD">
        <w:rPr>
          <w:rFonts w:asciiTheme="minorHAnsi" w:hAnsiTheme="minorHAnsi" w:cs="Arial"/>
          <w:sz w:val="24"/>
          <w:szCs w:val="24"/>
          <w:lang w:val="en-GB"/>
        </w:rPr>
        <w:t>:</w:t>
      </w:r>
    </w:p>
    <w:p w14:paraId="08805F2A" w14:textId="77777777" w:rsidR="00993000" w:rsidRPr="004058CD" w:rsidRDefault="0090260F" w:rsidP="004118FD">
      <w:pPr>
        <w:pStyle w:val="Body"/>
        <w:spacing w:after="0" w:line="240" w:lineRule="auto"/>
        <w:ind w:left="720"/>
        <w:jc w:val="both"/>
        <w:rPr>
          <w:rFonts w:asciiTheme="minorHAnsi" w:hAnsiTheme="minorHAnsi" w:cs="Arial"/>
          <w:sz w:val="24"/>
          <w:szCs w:val="24"/>
          <w:lang w:val="en-GB"/>
        </w:rPr>
      </w:pPr>
      <w:hyperlink r:id="rId103" w:history="1">
        <w:r w:rsidR="00247800" w:rsidRPr="004058CD">
          <w:rPr>
            <w:rFonts w:asciiTheme="minorHAnsi" w:eastAsiaTheme="minorHAnsi" w:hAnsiTheme="minorHAnsi" w:cstheme="minorBidi"/>
            <w:color w:val="0000FF"/>
            <w:sz w:val="24"/>
            <w:szCs w:val="24"/>
            <w:u w:val="single"/>
            <w:bdr w:val="none" w:sz="0" w:space="0" w:color="auto"/>
            <w:lang w:val="en-GB" w:eastAsia="en-US"/>
          </w:rPr>
          <w:t>https://ses.leeds.ac.uk/info/22168/student_support-related_policies/636/personal_tutorials</w:t>
        </w:r>
      </w:hyperlink>
    </w:p>
    <w:p w14:paraId="7821D038" w14:textId="15325667" w:rsidR="00E418C6" w:rsidRDefault="00843C13" w:rsidP="00E418C6">
      <w:pPr>
        <w:pStyle w:val="Body"/>
        <w:numPr>
          <w:ilvl w:val="0"/>
          <w:numId w:val="67"/>
        </w:numPr>
        <w:spacing w:after="0" w:line="240" w:lineRule="auto"/>
        <w:jc w:val="both"/>
        <w:rPr>
          <w:rFonts w:asciiTheme="minorHAnsi" w:hAnsiTheme="minorHAnsi" w:cs="Arial"/>
          <w:color w:val="auto"/>
          <w:sz w:val="24"/>
          <w:szCs w:val="24"/>
          <w:lang w:val="en-GB"/>
        </w:rPr>
      </w:pPr>
      <w:r w:rsidRPr="004058CD">
        <w:rPr>
          <w:rFonts w:asciiTheme="minorHAnsi" w:hAnsiTheme="minorHAnsi" w:cs="Arial"/>
          <w:color w:val="auto"/>
          <w:sz w:val="24"/>
          <w:szCs w:val="24"/>
          <w:lang w:val="en-GB"/>
        </w:rPr>
        <w:t xml:space="preserve">School of Medicine </w:t>
      </w:r>
      <w:r w:rsidR="00E418C6" w:rsidRPr="004058CD">
        <w:rPr>
          <w:rFonts w:asciiTheme="minorHAnsi" w:hAnsiTheme="minorHAnsi" w:cs="Arial"/>
          <w:color w:val="auto"/>
          <w:sz w:val="24"/>
          <w:szCs w:val="24"/>
          <w:lang w:val="en-GB"/>
        </w:rPr>
        <w:t xml:space="preserve">Protocol for the Recording of Meetings and Taught Sessions. NB Recording of academic supervision meetings by students or staff must adhere to the </w:t>
      </w:r>
      <w:r w:rsidR="00E418C6" w:rsidRPr="004058CD">
        <w:rPr>
          <w:rFonts w:asciiTheme="minorHAnsi" w:hAnsiTheme="minorHAnsi" w:cs="Arial"/>
          <w:sz w:val="24"/>
          <w:szCs w:val="24"/>
          <w:lang w:val="en-GB"/>
        </w:rPr>
        <w:t>S</w:t>
      </w:r>
      <w:r w:rsidR="00150B0F" w:rsidRPr="004058CD">
        <w:rPr>
          <w:rFonts w:asciiTheme="minorHAnsi" w:hAnsiTheme="minorHAnsi" w:cs="Arial"/>
          <w:sz w:val="24"/>
          <w:szCs w:val="24"/>
          <w:lang w:val="en-GB"/>
        </w:rPr>
        <w:t>chool of Medicine</w:t>
      </w:r>
      <w:r w:rsidR="00E418C6" w:rsidRPr="004058CD">
        <w:rPr>
          <w:rFonts w:asciiTheme="minorHAnsi" w:hAnsiTheme="minorHAnsi" w:cs="Arial"/>
          <w:sz w:val="24"/>
          <w:szCs w:val="24"/>
          <w:lang w:val="en-GB"/>
        </w:rPr>
        <w:t xml:space="preserve"> Protocol for the Recording of Meetings and Taught Sessions (please see programme handbook)</w:t>
      </w:r>
      <w:r w:rsidR="00E418C6" w:rsidRPr="004058CD">
        <w:rPr>
          <w:rFonts w:asciiTheme="minorHAnsi" w:hAnsiTheme="minorHAnsi" w:cs="Arial"/>
          <w:color w:val="auto"/>
          <w:sz w:val="24"/>
          <w:szCs w:val="24"/>
          <w:lang w:val="en-GB"/>
        </w:rPr>
        <w:t>.</w:t>
      </w:r>
    </w:p>
    <w:p w14:paraId="472959DA" w14:textId="3639E73F" w:rsidR="000739C1" w:rsidRDefault="000739C1" w:rsidP="000739C1">
      <w:pPr>
        <w:pStyle w:val="Body"/>
        <w:spacing w:after="0" w:line="240" w:lineRule="auto"/>
        <w:jc w:val="both"/>
        <w:rPr>
          <w:rFonts w:asciiTheme="minorHAnsi" w:hAnsiTheme="minorHAnsi" w:cs="Arial"/>
          <w:color w:val="auto"/>
          <w:sz w:val="24"/>
          <w:szCs w:val="24"/>
          <w:lang w:val="en-GB"/>
        </w:rPr>
      </w:pPr>
    </w:p>
    <w:p w14:paraId="66693AD2" w14:textId="77777777" w:rsidR="000739C1" w:rsidRPr="00DA799C" w:rsidRDefault="000739C1" w:rsidP="000739C1">
      <w:pPr>
        <w:pStyle w:val="Body"/>
        <w:spacing w:after="0" w:line="240" w:lineRule="auto"/>
        <w:jc w:val="both"/>
        <w:rPr>
          <w:rFonts w:asciiTheme="minorHAnsi" w:hAnsiTheme="minorHAnsi" w:cs="Arial"/>
          <w:color w:val="auto"/>
          <w:sz w:val="24"/>
          <w:szCs w:val="24"/>
          <w:lang w:val="en-GB"/>
        </w:rPr>
      </w:pPr>
    </w:p>
    <w:p w14:paraId="443DE928" w14:textId="77777777" w:rsidR="00E418C6" w:rsidRPr="00E418C6" w:rsidRDefault="00E418C6" w:rsidP="003A409E">
      <w:pPr>
        <w:pStyle w:val="Body"/>
        <w:numPr>
          <w:ilvl w:val="0"/>
          <w:numId w:val="64"/>
        </w:numPr>
        <w:spacing w:after="0" w:line="240" w:lineRule="auto"/>
        <w:ind w:left="266" w:hanging="266"/>
        <w:jc w:val="both"/>
        <w:rPr>
          <w:rFonts w:asciiTheme="minorHAnsi" w:eastAsia="Trebuchet MS" w:hAnsiTheme="minorHAnsi" w:cs="Arial"/>
          <w:b/>
          <w:bCs/>
          <w:sz w:val="24"/>
          <w:szCs w:val="24"/>
          <w:lang w:val="en-GB"/>
        </w:rPr>
      </w:pPr>
      <w:r w:rsidRPr="00E418C6">
        <w:rPr>
          <w:rFonts w:asciiTheme="minorHAnsi" w:hAnsiTheme="minorHAnsi" w:cs="Arial"/>
          <w:b/>
          <w:bCs/>
          <w:sz w:val="24"/>
          <w:szCs w:val="24"/>
          <w:lang w:val="en-GB"/>
        </w:rPr>
        <w:lastRenderedPageBreak/>
        <w:t>Academic supervision and guidance for all students: e-mail etiquette</w:t>
      </w:r>
    </w:p>
    <w:p w14:paraId="16268444"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5EACEB49" w14:textId="77777777" w:rsidR="00E418C6" w:rsidRPr="00E418C6" w:rsidRDefault="00E418C6" w:rsidP="00E418C6">
      <w:pPr>
        <w:pStyle w:val="Body"/>
        <w:spacing w:after="0" w:line="240" w:lineRule="auto"/>
        <w:jc w:val="both"/>
        <w:rPr>
          <w:rFonts w:asciiTheme="minorHAnsi" w:hAnsiTheme="minorHAnsi" w:cs="Arial"/>
          <w:b/>
          <w:sz w:val="24"/>
          <w:szCs w:val="24"/>
          <w:lang w:val="en-GB"/>
        </w:rPr>
      </w:pPr>
      <w:r w:rsidRPr="00E418C6">
        <w:rPr>
          <w:rFonts w:asciiTheme="minorHAnsi" w:hAnsiTheme="minorHAnsi" w:cs="Arial"/>
          <w:b/>
          <w:sz w:val="24"/>
          <w:szCs w:val="24"/>
          <w:lang w:val="en-GB"/>
        </w:rPr>
        <w:t xml:space="preserve">3.1 </w:t>
      </w:r>
      <w:r w:rsidRPr="00E418C6">
        <w:rPr>
          <w:rFonts w:asciiTheme="minorHAnsi" w:hAnsiTheme="minorHAnsi" w:cs="Arial"/>
          <w:b/>
          <w:sz w:val="24"/>
          <w:szCs w:val="24"/>
          <w:lang w:val="en-GB"/>
        </w:rPr>
        <w:tab/>
        <w:t>E-mail academic supervision:</w:t>
      </w:r>
    </w:p>
    <w:p w14:paraId="2ACB2D68"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This guideline for e-mail supervision is in addition to the general guideline for academic supervision and needs to be read alongside this. It is meant to help you navigate your way through electronic academic supervision.</w:t>
      </w:r>
    </w:p>
    <w:p w14:paraId="4F99B91C"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575F4834" w14:textId="77777777" w:rsidR="00E418C6" w:rsidRPr="00E418C6" w:rsidRDefault="00E418C6" w:rsidP="00E418C6">
      <w:pPr>
        <w:pStyle w:val="Body"/>
        <w:spacing w:after="0" w:line="240" w:lineRule="auto"/>
        <w:jc w:val="both"/>
        <w:rPr>
          <w:rFonts w:asciiTheme="minorHAnsi" w:hAnsiTheme="minorHAnsi" w:cs="Arial"/>
          <w:b/>
          <w:sz w:val="24"/>
          <w:szCs w:val="24"/>
          <w:lang w:val="en-GB"/>
        </w:rPr>
      </w:pPr>
      <w:r w:rsidRPr="00E418C6">
        <w:rPr>
          <w:rFonts w:asciiTheme="minorHAnsi" w:hAnsiTheme="minorHAnsi" w:cs="Arial"/>
          <w:b/>
          <w:sz w:val="24"/>
          <w:szCs w:val="24"/>
          <w:lang w:val="en-GB"/>
        </w:rPr>
        <w:t>Main aim of e-mail supervision:</w:t>
      </w:r>
    </w:p>
    <w:p w14:paraId="7D61D558"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sz w:val="24"/>
          <w:szCs w:val="24"/>
          <w:lang w:val="en-GB"/>
        </w:rPr>
        <w:t xml:space="preserve">To ensure that you are prepared for the method of assessment for the module and the marking criteria by which it is judged. It helps you develop ideas and receive constructive criticism. </w:t>
      </w:r>
    </w:p>
    <w:p w14:paraId="2D4284BC"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6BEAEC32" w14:textId="77777777" w:rsidR="00E418C6" w:rsidRPr="00516A60" w:rsidRDefault="00E418C6" w:rsidP="00E418C6">
      <w:pPr>
        <w:pStyle w:val="Body"/>
        <w:spacing w:after="0" w:line="240" w:lineRule="auto"/>
        <w:jc w:val="both"/>
        <w:rPr>
          <w:rFonts w:asciiTheme="minorHAnsi" w:hAnsiTheme="minorHAnsi" w:cs="Arial"/>
          <w:sz w:val="24"/>
          <w:szCs w:val="24"/>
          <w:lang w:val="en-GB"/>
        </w:rPr>
      </w:pPr>
      <w:r w:rsidRPr="00516A60">
        <w:rPr>
          <w:rFonts w:asciiTheme="minorHAnsi" w:hAnsiTheme="minorHAnsi" w:cs="Arial"/>
          <w:sz w:val="24"/>
          <w:szCs w:val="24"/>
          <w:lang w:val="en-GB"/>
        </w:rPr>
        <w:t xml:space="preserve">REMEMBER: </w:t>
      </w:r>
    </w:p>
    <w:p w14:paraId="2E743A71" w14:textId="77777777" w:rsidR="00E418C6" w:rsidRPr="00516A60" w:rsidRDefault="00E418C6" w:rsidP="003A409E">
      <w:pPr>
        <w:pStyle w:val="Body"/>
        <w:numPr>
          <w:ilvl w:val="0"/>
          <w:numId w:val="63"/>
        </w:numPr>
        <w:spacing w:after="0" w:line="240" w:lineRule="auto"/>
        <w:jc w:val="both"/>
        <w:rPr>
          <w:rFonts w:asciiTheme="minorHAnsi" w:hAnsiTheme="minorHAnsi"/>
          <w:sz w:val="24"/>
          <w:szCs w:val="24"/>
          <w:lang w:val="en-GB"/>
        </w:rPr>
      </w:pPr>
      <w:r w:rsidRPr="00516A60">
        <w:rPr>
          <w:rFonts w:asciiTheme="minorHAnsi" w:hAnsiTheme="minorHAnsi" w:cs="Arial"/>
          <w:sz w:val="24"/>
          <w:szCs w:val="24"/>
          <w:lang w:val="en-GB"/>
        </w:rPr>
        <w:t>The feedback offered does not guarantee that you will pass the assessment or achieve a good mark.</w:t>
      </w:r>
      <w:r w:rsidRPr="00516A60">
        <w:rPr>
          <w:rFonts w:asciiTheme="minorHAnsi" w:hAnsiTheme="minorHAnsi"/>
          <w:sz w:val="24"/>
          <w:szCs w:val="24"/>
          <w:lang w:val="en-GB"/>
        </w:rPr>
        <w:t xml:space="preserve"> </w:t>
      </w:r>
    </w:p>
    <w:p w14:paraId="3BF2D9B1" w14:textId="77777777" w:rsidR="00E418C6" w:rsidRPr="00516A60" w:rsidRDefault="00E418C6" w:rsidP="003A409E">
      <w:pPr>
        <w:pStyle w:val="Body"/>
        <w:numPr>
          <w:ilvl w:val="0"/>
          <w:numId w:val="63"/>
        </w:numPr>
        <w:spacing w:after="0" w:line="240" w:lineRule="auto"/>
        <w:jc w:val="both"/>
        <w:rPr>
          <w:rFonts w:asciiTheme="minorHAnsi" w:hAnsiTheme="minorHAnsi"/>
          <w:sz w:val="24"/>
          <w:szCs w:val="24"/>
          <w:lang w:val="en-GB"/>
        </w:rPr>
      </w:pPr>
      <w:r w:rsidRPr="00516A60">
        <w:rPr>
          <w:rFonts w:asciiTheme="minorHAnsi" w:hAnsiTheme="minorHAnsi" w:cs="Arial"/>
          <w:sz w:val="24"/>
          <w:szCs w:val="24"/>
          <w:lang w:val="en-GB"/>
        </w:rPr>
        <w:t>E-mail tutorials are not in addition to other means of supervision; they count towards the total amount of supervision you receive.</w:t>
      </w:r>
    </w:p>
    <w:p w14:paraId="6E963091" w14:textId="77777777" w:rsidR="00E418C6" w:rsidRPr="00516A60" w:rsidRDefault="00E418C6" w:rsidP="003A409E">
      <w:pPr>
        <w:pStyle w:val="Body"/>
        <w:numPr>
          <w:ilvl w:val="0"/>
          <w:numId w:val="63"/>
        </w:numPr>
        <w:spacing w:after="0" w:line="240" w:lineRule="auto"/>
        <w:jc w:val="both"/>
        <w:rPr>
          <w:rFonts w:asciiTheme="minorHAnsi" w:hAnsiTheme="minorHAnsi"/>
          <w:sz w:val="24"/>
          <w:szCs w:val="24"/>
          <w:lang w:val="en-GB"/>
        </w:rPr>
      </w:pPr>
      <w:r w:rsidRPr="00516A60">
        <w:rPr>
          <w:rFonts w:asciiTheme="minorHAnsi" w:hAnsiTheme="minorHAnsi" w:cs="Arial"/>
          <w:sz w:val="24"/>
          <w:szCs w:val="24"/>
          <w:lang w:val="en-GB"/>
        </w:rPr>
        <w:t>As with face-to-face or telephone supervision, this is not an opportunity to give feedback on several drafts in order to have your work pre-marked.</w:t>
      </w:r>
    </w:p>
    <w:p w14:paraId="12D21FA4" w14:textId="77777777" w:rsidR="00E418C6" w:rsidRPr="00516A60" w:rsidRDefault="00E418C6" w:rsidP="003A409E">
      <w:pPr>
        <w:pStyle w:val="ListParagraph"/>
        <w:numPr>
          <w:ilvl w:val="0"/>
          <w:numId w:val="63"/>
        </w:numPr>
        <w:pBdr>
          <w:top w:val="nil"/>
          <w:left w:val="nil"/>
          <w:bottom w:val="nil"/>
          <w:right w:val="nil"/>
          <w:between w:val="nil"/>
          <w:bar w:val="nil"/>
        </w:pBdr>
        <w:spacing w:line="240" w:lineRule="auto"/>
        <w:contextualSpacing w:val="0"/>
        <w:jc w:val="both"/>
        <w:rPr>
          <w:rFonts w:eastAsia="Trebuchet MS" w:cs="Arial"/>
          <w:sz w:val="24"/>
          <w:szCs w:val="24"/>
        </w:rPr>
      </w:pPr>
      <w:r w:rsidRPr="00516A60">
        <w:rPr>
          <w:rFonts w:eastAsia="Trebuchet MS" w:cs="Arial"/>
          <w:sz w:val="24"/>
          <w:szCs w:val="24"/>
        </w:rPr>
        <w:t>Remember that your supervisor may have a number of students to give feedback to. If you have not negotiated feedback and leave it too close to the deadline you may be too late.</w:t>
      </w:r>
    </w:p>
    <w:p w14:paraId="22149EE3" w14:textId="77777777" w:rsidR="00E418C6" w:rsidRPr="00E418C6" w:rsidRDefault="00E418C6" w:rsidP="00E418C6">
      <w:pPr>
        <w:pStyle w:val="Body"/>
        <w:spacing w:after="0" w:line="240" w:lineRule="auto"/>
        <w:ind w:left="720"/>
        <w:jc w:val="both"/>
        <w:rPr>
          <w:rFonts w:asciiTheme="minorHAnsi" w:eastAsia="Trebuchet MS" w:hAnsiTheme="minorHAnsi" w:cs="Arial"/>
          <w:b/>
          <w:bCs/>
          <w:sz w:val="24"/>
          <w:szCs w:val="24"/>
          <w:lang w:val="en-GB"/>
        </w:rPr>
      </w:pPr>
    </w:p>
    <w:p w14:paraId="0C2028CF" w14:textId="77777777" w:rsidR="00E418C6" w:rsidRPr="00E418C6" w:rsidRDefault="00E418C6" w:rsidP="00E418C6">
      <w:pPr>
        <w:pStyle w:val="Body"/>
        <w:spacing w:after="0" w:line="240" w:lineRule="auto"/>
        <w:jc w:val="both"/>
        <w:rPr>
          <w:rFonts w:asciiTheme="minorHAnsi" w:hAnsiTheme="minorHAnsi" w:cs="Arial"/>
          <w:sz w:val="24"/>
          <w:szCs w:val="24"/>
          <w:lang w:val="en-GB"/>
        </w:rPr>
      </w:pPr>
      <w:r w:rsidRPr="00E418C6">
        <w:rPr>
          <w:rFonts w:asciiTheme="minorHAnsi" w:hAnsiTheme="minorHAnsi" w:cs="Arial"/>
          <w:b/>
          <w:bCs/>
          <w:sz w:val="24"/>
          <w:szCs w:val="24"/>
          <w:lang w:val="en-GB"/>
        </w:rPr>
        <w:t>3.2</w:t>
      </w:r>
      <w:r w:rsidRPr="00E418C6">
        <w:rPr>
          <w:rFonts w:asciiTheme="minorHAnsi" w:hAnsiTheme="minorHAnsi" w:cs="Arial"/>
          <w:b/>
          <w:bCs/>
          <w:sz w:val="24"/>
          <w:szCs w:val="24"/>
          <w:lang w:val="en-GB"/>
        </w:rPr>
        <w:tab/>
        <w:t>E-mail etiquette (sometimes referred to as “netiquette”)</w:t>
      </w:r>
      <w:r w:rsidRPr="00E418C6">
        <w:rPr>
          <w:rFonts w:asciiTheme="minorHAnsi" w:hAnsiTheme="minorHAnsi" w:cs="Arial"/>
          <w:sz w:val="24"/>
          <w:szCs w:val="24"/>
          <w:lang w:val="en-GB"/>
        </w:rPr>
        <w:t>:</w:t>
      </w:r>
    </w:p>
    <w:p w14:paraId="48CA4578"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12D7F63F" w14:textId="77777777" w:rsidR="00E418C6" w:rsidRPr="00E418C6" w:rsidRDefault="00E418C6" w:rsidP="00E418C6">
      <w:pPr>
        <w:pStyle w:val="Body"/>
        <w:spacing w:after="0" w:line="240" w:lineRule="auto"/>
        <w:jc w:val="both"/>
        <w:rPr>
          <w:rFonts w:asciiTheme="minorHAnsi" w:hAnsiTheme="minorHAnsi" w:cs="Arial"/>
          <w:color w:val="auto"/>
          <w:sz w:val="24"/>
          <w:szCs w:val="24"/>
          <w:lang w:val="en-GB"/>
        </w:rPr>
      </w:pPr>
      <w:r w:rsidRPr="00E418C6">
        <w:rPr>
          <w:rFonts w:asciiTheme="minorHAnsi" w:hAnsiTheme="minorHAnsi" w:cs="Arial"/>
          <w:sz w:val="24"/>
          <w:szCs w:val="24"/>
          <w:lang w:val="en-GB"/>
        </w:rPr>
        <w:t xml:space="preserve">The Partnership Agreement describes the shared responsibilities of staff and students, working together as members of a learning community. This document outlines what the School expects of you with regards to communicating with staff via e-mail and in turn what you can expect from the School. It should be read alongside the School’s guidance on academic supervision and the </w:t>
      </w:r>
      <w:r w:rsidR="005A00D7" w:rsidRPr="00A578E6">
        <w:rPr>
          <w:rStyle w:val="Hyperlink"/>
          <w:rFonts w:asciiTheme="minorHAnsi" w:hAnsiTheme="minorHAnsi" w:cs="Arial"/>
          <w:color w:val="auto"/>
          <w:sz w:val="24"/>
          <w:szCs w:val="24"/>
          <w:u w:val="none"/>
          <w:lang w:val="en-GB"/>
        </w:rPr>
        <w:t>University’s policy on e-mail</w:t>
      </w:r>
      <w:r w:rsidRPr="00E418C6">
        <w:rPr>
          <w:rFonts w:asciiTheme="minorHAnsi" w:hAnsiTheme="minorHAnsi" w:cs="Arial"/>
          <w:sz w:val="24"/>
          <w:szCs w:val="24"/>
          <w:lang w:val="en-GB"/>
        </w:rPr>
        <w:t xml:space="preserve"> use.</w:t>
      </w:r>
    </w:p>
    <w:p w14:paraId="020E86B6"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0252B3F6" w14:textId="77777777" w:rsidR="00E418C6" w:rsidRPr="00E418C6" w:rsidRDefault="00E418C6" w:rsidP="00E418C6">
      <w:pPr>
        <w:pStyle w:val="Body"/>
        <w:spacing w:after="0" w:line="240" w:lineRule="auto"/>
        <w:jc w:val="both"/>
        <w:rPr>
          <w:rFonts w:asciiTheme="minorHAnsi" w:hAnsiTheme="minorHAnsi" w:cs="Arial"/>
          <w:b/>
          <w:sz w:val="24"/>
          <w:szCs w:val="24"/>
          <w:lang w:val="en-GB"/>
        </w:rPr>
      </w:pPr>
      <w:r w:rsidRPr="00E418C6">
        <w:rPr>
          <w:rFonts w:asciiTheme="minorHAnsi" w:hAnsiTheme="minorHAnsi" w:cs="Arial"/>
          <w:b/>
          <w:sz w:val="24"/>
          <w:szCs w:val="24"/>
          <w:lang w:val="en-GB"/>
        </w:rPr>
        <w:t>What we can expect from each other:</w:t>
      </w:r>
    </w:p>
    <w:p w14:paraId="39CE8E8E" w14:textId="77777777" w:rsidR="00E418C6" w:rsidRPr="00E418C6" w:rsidRDefault="00E418C6" w:rsidP="003A409E">
      <w:pPr>
        <w:pStyle w:val="Body"/>
        <w:numPr>
          <w:ilvl w:val="0"/>
          <w:numId w:val="46"/>
        </w:numPr>
        <w:tabs>
          <w:tab w:val="num" w:pos="360"/>
        </w:tabs>
        <w:spacing w:after="0" w:line="240" w:lineRule="auto"/>
        <w:ind w:left="240" w:hanging="240"/>
        <w:jc w:val="both"/>
        <w:rPr>
          <w:rFonts w:asciiTheme="minorHAnsi" w:hAnsiTheme="minorHAnsi" w:cs="Arial"/>
          <w:sz w:val="24"/>
          <w:szCs w:val="24"/>
          <w:lang w:val="en-GB"/>
        </w:rPr>
      </w:pPr>
      <w:r w:rsidRPr="00E418C6">
        <w:rPr>
          <w:rFonts w:asciiTheme="minorHAnsi" w:hAnsiTheme="minorHAnsi" w:cs="Arial"/>
          <w:sz w:val="24"/>
          <w:szCs w:val="24"/>
          <w:lang w:val="en-GB"/>
        </w:rPr>
        <w:t>When communicating in the electronic environment students and staff will use their University of Leeds e-mail account.</w:t>
      </w:r>
    </w:p>
    <w:p w14:paraId="443FB22D" w14:textId="77777777" w:rsidR="00E418C6" w:rsidRPr="00E418C6" w:rsidRDefault="00E418C6" w:rsidP="003A409E">
      <w:pPr>
        <w:pStyle w:val="Body"/>
        <w:numPr>
          <w:ilvl w:val="0"/>
          <w:numId w:val="47"/>
        </w:numPr>
        <w:tabs>
          <w:tab w:val="num" w:pos="720"/>
        </w:tabs>
        <w:spacing w:after="0" w:line="240" w:lineRule="auto"/>
        <w:ind w:left="240" w:hanging="240"/>
        <w:jc w:val="both"/>
        <w:rPr>
          <w:rFonts w:asciiTheme="minorHAnsi" w:hAnsiTheme="minorHAnsi" w:cs="Arial"/>
          <w:sz w:val="24"/>
          <w:szCs w:val="24"/>
          <w:lang w:val="en-GB"/>
        </w:rPr>
      </w:pPr>
      <w:r w:rsidRPr="00E418C6">
        <w:rPr>
          <w:rFonts w:asciiTheme="minorHAnsi" w:hAnsiTheme="minorHAnsi" w:cs="Arial"/>
          <w:sz w:val="24"/>
          <w:szCs w:val="24"/>
          <w:lang w:val="en-GB"/>
        </w:rPr>
        <w:t>When interacting in an electronic environment we will use the same rules of courtesy and conduct that we would expect to find in a face to face or telephone conversation.</w:t>
      </w:r>
    </w:p>
    <w:p w14:paraId="5AA33D51" w14:textId="77777777" w:rsidR="00516A60" w:rsidRDefault="00E418C6" w:rsidP="003A409E">
      <w:pPr>
        <w:pStyle w:val="Body"/>
        <w:numPr>
          <w:ilvl w:val="0"/>
          <w:numId w:val="48"/>
        </w:numPr>
        <w:spacing w:after="0" w:line="240" w:lineRule="auto"/>
        <w:ind w:left="240" w:hanging="240"/>
        <w:jc w:val="both"/>
        <w:rPr>
          <w:rFonts w:asciiTheme="minorHAnsi" w:hAnsiTheme="minorHAnsi" w:cs="Arial"/>
          <w:sz w:val="24"/>
          <w:szCs w:val="24"/>
          <w:lang w:val="en-GB"/>
        </w:rPr>
      </w:pPr>
      <w:r w:rsidRPr="00E418C6">
        <w:rPr>
          <w:rFonts w:asciiTheme="minorHAnsi" w:hAnsiTheme="minorHAnsi" w:cs="Arial"/>
          <w:sz w:val="24"/>
          <w:szCs w:val="24"/>
          <w:lang w:val="en-GB"/>
        </w:rPr>
        <w:t>E-mails will not be copied to third parties without due consideration of a proper need to do so. However if a third party is mentioned in an e-mail they will be copied into the correspondence.</w:t>
      </w:r>
    </w:p>
    <w:p w14:paraId="43742584" w14:textId="77777777" w:rsidR="00E418C6" w:rsidRPr="00516A60" w:rsidRDefault="00E418C6" w:rsidP="003A409E">
      <w:pPr>
        <w:pStyle w:val="Body"/>
        <w:numPr>
          <w:ilvl w:val="0"/>
          <w:numId w:val="48"/>
        </w:numPr>
        <w:spacing w:after="0" w:line="240" w:lineRule="auto"/>
        <w:ind w:left="240" w:hanging="240"/>
        <w:jc w:val="both"/>
        <w:rPr>
          <w:rFonts w:asciiTheme="minorHAnsi" w:hAnsiTheme="minorHAnsi" w:cs="Arial"/>
          <w:sz w:val="24"/>
          <w:szCs w:val="24"/>
          <w:lang w:val="en-GB"/>
        </w:rPr>
      </w:pPr>
      <w:r w:rsidRPr="00516A60">
        <w:rPr>
          <w:rFonts w:asciiTheme="minorHAnsi" w:hAnsiTheme="minorHAnsi" w:cs="Arial"/>
          <w:sz w:val="24"/>
          <w:szCs w:val="24"/>
          <w:lang w:val="en-GB"/>
        </w:rPr>
        <w:t>We must all remember that e-mail is a public conversation with another person. The content can be read by anyone along the distribution trail.</w:t>
      </w:r>
    </w:p>
    <w:p w14:paraId="59D011AB" w14:textId="77777777" w:rsidR="00E418C6" w:rsidRPr="00E418C6" w:rsidRDefault="00E418C6" w:rsidP="003A409E">
      <w:pPr>
        <w:pStyle w:val="Body"/>
        <w:numPr>
          <w:ilvl w:val="0"/>
          <w:numId w:val="49"/>
        </w:numPr>
        <w:tabs>
          <w:tab w:val="num" w:pos="284"/>
        </w:tabs>
        <w:spacing w:after="0" w:line="240" w:lineRule="auto"/>
        <w:ind w:left="284" w:hanging="284"/>
        <w:jc w:val="both"/>
        <w:rPr>
          <w:rFonts w:asciiTheme="minorHAnsi" w:hAnsiTheme="minorHAnsi" w:cs="Arial"/>
          <w:sz w:val="24"/>
          <w:szCs w:val="24"/>
          <w:lang w:val="en-GB"/>
        </w:rPr>
      </w:pPr>
      <w:r w:rsidRPr="00E418C6">
        <w:rPr>
          <w:rFonts w:asciiTheme="minorHAnsi" w:hAnsiTheme="minorHAnsi" w:cs="Arial"/>
          <w:sz w:val="24"/>
          <w:szCs w:val="24"/>
          <w:lang w:val="en-GB"/>
        </w:rPr>
        <w:t>Confidential matters will not normally be discussed by e-mail.</w:t>
      </w:r>
    </w:p>
    <w:p w14:paraId="1E42A95C" w14:textId="77777777" w:rsidR="00E418C6" w:rsidRPr="00E418C6" w:rsidRDefault="00E418C6" w:rsidP="003A409E">
      <w:pPr>
        <w:pStyle w:val="Body"/>
        <w:numPr>
          <w:ilvl w:val="0"/>
          <w:numId w:val="50"/>
        </w:numPr>
        <w:tabs>
          <w:tab w:val="num" w:pos="360"/>
        </w:tabs>
        <w:spacing w:after="0" w:line="240" w:lineRule="auto"/>
        <w:ind w:left="360" w:hanging="360"/>
        <w:jc w:val="both"/>
        <w:rPr>
          <w:rFonts w:asciiTheme="minorHAnsi" w:hAnsiTheme="minorHAnsi" w:cs="Arial"/>
          <w:sz w:val="24"/>
          <w:szCs w:val="24"/>
          <w:lang w:val="en-GB"/>
        </w:rPr>
      </w:pPr>
      <w:r w:rsidRPr="00E418C6">
        <w:rPr>
          <w:rFonts w:asciiTheme="minorHAnsi" w:hAnsiTheme="minorHAnsi" w:cs="Arial"/>
          <w:sz w:val="24"/>
          <w:szCs w:val="24"/>
          <w:lang w:val="en-GB"/>
        </w:rPr>
        <w:t>E-mail correspondence will maintain a professional approach. Language should be clear and precise. There should be no text speak or use of inappropriate abbreviations.</w:t>
      </w:r>
    </w:p>
    <w:p w14:paraId="7E67F8E6" w14:textId="77777777" w:rsidR="00E418C6" w:rsidRPr="00516A60" w:rsidRDefault="00E418C6" w:rsidP="003A409E">
      <w:pPr>
        <w:pStyle w:val="Body"/>
        <w:numPr>
          <w:ilvl w:val="0"/>
          <w:numId w:val="50"/>
        </w:numPr>
        <w:tabs>
          <w:tab w:val="num" w:pos="360"/>
        </w:tabs>
        <w:spacing w:after="0" w:line="240" w:lineRule="auto"/>
        <w:ind w:left="360" w:hanging="360"/>
        <w:jc w:val="both"/>
        <w:rPr>
          <w:rFonts w:asciiTheme="minorHAnsi" w:hAnsiTheme="minorHAnsi" w:cs="Arial"/>
          <w:sz w:val="24"/>
          <w:szCs w:val="24"/>
          <w:lang w:val="en-GB"/>
        </w:rPr>
      </w:pPr>
      <w:r w:rsidRPr="00E418C6">
        <w:rPr>
          <w:rFonts w:asciiTheme="minorHAnsi" w:hAnsiTheme="minorHAnsi" w:cs="Arial"/>
          <w:sz w:val="24"/>
          <w:szCs w:val="24"/>
          <w:lang w:val="en-GB"/>
        </w:rPr>
        <w:t>CAPITAL LETTERS and bold type should be used with caution as this can be interpreted as SHOUTING.</w:t>
      </w:r>
    </w:p>
    <w:p w14:paraId="75C47E85" w14:textId="77777777" w:rsidR="00E418C6" w:rsidRPr="00E418C6" w:rsidRDefault="00E418C6" w:rsidP="00E418C6">
      <w:pPr>
        <w:pStyle w:val="Body"/>
        <w:spacing w:after="0" w:line="240" w:lineRule="auto"/>
        <w:jc w:val="both"/>
        <w:rPr>
          <w:rFonts w:asciiTheme="minorHAnsi" w:hAnsiTheme="minorHAnsi" w:cs="Arial"/>
          <w:color w:val="auto"/>
          <w:sz w:val="24"/>
          <w:szCs w:val="24"/>
          <w:lang w:val="en-GB"/>
        </w:rPr>
      </w:pPr>
    </w:p>
    <w:p w14:paraId="0E36B4F9" w14:textId="77777777" w:rsidR="00E418C6" w:rsidRPr="00E418C6" w:rsidRDefault="00E418C6" w:rsidP="00E418C6">
      <w:pPr>
        <w:pStyle w:val="Body"/>
        <w:spacing w:after="0" w:line="240" w:lineRule="auto"/>
        <w:jc w:val="both"/>
        <w:rPr>
          <w:rFonts w:asciiTheme="minorHAnsi" w:hAnsiTheme="minorHAnsi" w:cs="Arial"/>
          <w:b/>
          <w:sz w:val="24"/>
          <w:szCs w:val="24"/>
          <w:lang w:val="en-GB"/>
        </w:rPr>
      </w:pPr>
      <w:r w:rsidRPr="00E418C6">
        <w:rPr>
          <w:rFonts w:asciiTheme="minorHAnsi" w:hAnsiTheme="minorHAnsi" w:cs="Arial"/>
          <w:b/>
          <w:sz w:val="24"/>
          <w:szCs w:val="24"/>
          <w:lang w:val="en-GB"/>
        </w:rPr>
        <w:t>What staff can expect from students:</w:t>
      </w:r>
    </w:p>
    <w:p w14:paraId="63C96349" w14:textId="77777777" w:rsidR="00E418C6" w:rsidRPr="00E418C6" w:rsidRDefault="00E418C6" w:rsidP="003A409E">
      <w:pPr>
        <w:pStyle w:val="Body"/>
        <w:numPr>
          <w:ilvl w:val="0"/>
          <w:numId w:val="104"/>
        </w:numPr>
        <w:spacing w:after="0" w:line="240" w:lineRule="auto"/>
        <w:ind w:left="284" w:hanging="284"/>
        <w:jc w:val="both"/>
        <w:rPr>
          <w:rFonts w:asciiTheme="minorHAnsi" w:hAnsiTheme="minorHAnsi" w:cs="Arial"/>
          <w:sz w:val="24"/>
          <w:szCs w:val="24"/>
          <w:lang w:val="en-GB"/>
        </w:rPr>
      </w:pPr>
      <w:r w:rsidRPr="00E418C6">
        <w:rPr>
          <w:rFonts w:asciiTheme="minorHAnsi" w:hAnsiTheme="minorHAnsi" w:cs="Arial"/>
          <w:sz w:val="24"/>
          <w:szCs w:val="24"/>
          <w:lang w:val="en-GB"/>
        </w:rPr>
        <w:t>Your e-mails will include a clear subject heading; ideally with your full name, assessment title and module code.</w:t>
      </w:r>
    </w:p>
    <w:p w14:paraId="3FF2D584" w14:textId="77777777" w:rsidR="00E418C6" w:rsidRPr="00E418C6" w:rsidRDefault="00E418C6" w:rsidP="003A409E">
      <w:pPr>
        <w:pStyle w:val="Body"/>
        <w:numPr>
          <w:ilvl w:val="0"/>
          <w:numId w:val="51"/>
        </w:numPr>
        <w:tabs>
          <w:tab w:val="num" w:pos="284"/>
        </w:tabs>
        <w:spacing w:after="0" w:line="240" w:lineRule="auto"/>
        <w:ind w:left="284" w:hanging="284"/>
        <w:jc w:val="both"/>
        <w:rPr>
          <w:rFonts w:asciiTheme="minorHAnsi" w:hAnsiTheme="minorHAnsi" w:cs="Arial"/>
          <w:sz w:val="24"/>
          <w:szCs w:val="24"/>
          <w:lang w:val="en-GB"/>
        </w:rPr>
      </w:pPr>
      <w:r w:rsidRPr="00E418C6">
        <w:rPr>
          <w:rFonts w:asciiTheme="minorHAnsi" w:hAnsiTheme="minorHAnsi" w:cs="Arial"/>
          <w:sz w:val="24"/>
          <w:szCs w:val="24"/>
          <w:lang w:val="en-GB"/>
        </w:rPr>
        <w:t>Your message will be brief and to the point and should reflect the subject line of the e-mail message.</w:t>
      </w:r>
    </w:p>
    <w:p w14:paraId="61F5F54E" w14:textId="77777777" w:rsidR="00E418C6" w:rsidRPr="00E418C6" w:rsidRDefault="00E418C6" w:rsidP="003A409E">
      <w:pPr>
        <w:pStyle w:val="Body"/>
        <w:numPr>
          <w:ilvl w:val="0"/>
          <w:numId w:val="52"/>
        </w:numPr>
        <w:tabs>
          <w:tab w:val="num" w:pos="284"/>
        </w:tabs>
        <w:spacing w:after="0" w:line="240" w:lineRule="auto"/>
        <w:ind w:left="284" w:hanging="284"/>
        <w:jc w:val="both"/>
        <w:rPr>
          <w:rFonts w:asciiTheme="minorHAnsi" w:hAnsiTheme="minorHAnsi" w:cs="Arial"/>
          <w:sz w:val="24"/>
          <w:szCs w:val="24"/>
          <w:lang w:val="en-GB"/>
        </w:rPr>
      </w:pPr>
      <w:r w:rsidRPr="00E418C6">
        <w:rPr>
          <w:rFonts w:asciiTheme="minorHAnsi" w:hAnsiTheme="minorHAnsi" w:cs="Arial"/>
          <w:sz w:val="24"/>
          <w:szCs w:val="24"/>
          <w:lang w:val="en-GB"/>
        </w:rPr>
        <w:lastRenderedPageBreak/>
        <w:t>You will not use e-mail tutorials in addition to other means of supervision. It will count towards your optional individual tutorial session.</w:t>
      </w:r>
    </w:p>
    <w:p w14:paraId="33D08EB3" w14:textId="77777777" w:rsidR="00E418C6" w:rsidRPr="00E418C6" w:rsidRDefault="00E418C6" w:rsidP="003A409E">
      <w:pPr>
        <w:pStyle w:val="Body"/>
        <w:numPr>
          <w:ilvl w:val="0"/>
          <w:numId w:val="53"/>
        </w:numPr>
        <w:tabs>
          <w:tab w:val="num" w:pos="284"/>
        </w:tabs>
        <w:spacing w:after="0" w:line="240" w:lineRule="auto"/>
        <w:ind w:left="284" w:hanging="284"/>
        <w:jc w:val="both"/>
        <w:rPr>
          <w:rFonts w:asciiTheme="minorHAnsi" w:hAnsiTheme="minorHAnsi" w:cs="Arial"/>
          <w:sz w:val="24"/>
          <w:szCs w:val="24"/>
          <w:lang w:val="en-GB"/>
        </w:rPr>
      </w:pPr>
      <w:r w:rsidRPr="00E418C6">
        <w:rPr>
          <w:rFonts w:asciiTheme="minorHAnsi" w:hAnsiTheme="minorHAnsi" w:cs="Arial"/>
          <w:sz w:val="24"/>
          <w:szCs w:val="24"/>
          <w:lang w:val="en-GB"/>
        </w:rPr>
        <w:t>You will check your university e-mail, account regularly and will respond when contacted by a member of staff; ignoring an e-mail message is discourteous.</w:t>
      </w:r>
    </w:p>
    <w:p w14:paraId="62FF28F0"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71D27D10" w14:textId="77777777" w:rsidR="00E418C6" w:rsidRPr="00E418C6" w:rsidRDefault="00E418C6" w:rsidP="00E418C6">
      <w:pPr>
        <w:pStyle w:val="Body"/>
        <w:spacing w:after="0" w:line="240" w:lineRule="auto"/>
        <w:jc w:val="both"/>
        <w:rPr>
          <w:rFonts w:asciiTheme="minorHAnsi" w:hAnsiTheme="minorHAnsi" w:cs="Arial"/>
          <w:b/>
          <w:sz w:val="24"/>
          <w:szCs w:val="24"/>
          <w:lang w:val="en-GB"/>
        </w:rPr>
      </w:pPr>
      <w:r w:rsidRPr="00E418C6">
        <w:rPr>
          <w:rFonts w:asciiTheme="minorHAnsi" w:hAnsiTheme="minorHAnsi" w:cs="Arial"/>
          <w:b/>
          <w:sz w:val="24"/>
          <w:szCs w:val="24"/>
          <w:lang w:val="en-GB"/>
        </w:rPr>
        <w:t>What students can expect from staff:</w:t>
      </w:r>
    </w:p>
    <w:p w14:paraId="3314D503" w14:textId="77777777" w:rsidR="00E418C6" w:rsidRPr="00E418C6" w:rsidRDefault="00E418C6" w:rsidP="003A409E">
      <w:pPr>
        <w:pStyle w:val="Body"/>
        <w:numPr>
          <w:ilvl w:val="0"/>
          <w:numId w:val="54"/>
        </w:numPr>
        <w:spacing w:after="0" w:line="240" w:lineRule="auto"/>
        <w:ind w:left="360" w:hanging="360"/>
        <w:jc w:val="both"/>
        <w:rPr>
          <w:rFonts w:asciiTheme="minorHAnsi" w:hAnsiTheme="minorHAnsi" w:cs="Arial"/>
          <w:sz w:val="24"/>
          <w:szCs w:val="24"/>
          <w:lang w:val="en-GB"/>
        </w:rPr>
      </w:pPr>
      <w:r w:rsidRPr="00E418C6">
        <w:rPr>
          <w:rFonts w:asciiTheme="minorHAnsi" w:hAnsiTheme="minorHAnsi" w:cs="Arial"/>
          <w:sz w:val="24"/>
          <w:szCs w:val="24"/>
          <w:lang w:val="en-GB"/>
        </w:rPr>
        <w:t>Staff will use the “out of office” facility when they are away from their desks for a period longer than 1 working day. The message displayed will inform you of the staff members period of absence and if appropriate an alternative contact.</w:t>
      </w:r>
    </w:p>
    <w:p w14:paraId="413C93DB" w14:textId="77777777" w:rsidR="00E418C6" w:rsidRPr="00E418C6" w:rsidRDefault="00E418C6" w:rsidP="003A409E">
      <w:pPr>
        <w:pStyle w:val="Body"/>
        <w:numPr>
          <w:ilvl w:val="0"/>
          <w:numId w:val="55"/>
        </w:numPr>
        <w:spacing w:after="0" w:line="240" w:lineRule="auto"/>
        <w:ind w:left="360" w:hanging="360"/>
        <w:jc w:val="both"/>
        <w:rPr>
          <w:rFonts w:asciiTheme="minorHAnsi" w:hAnsiTheme="minorHAnsi" w:cs="Arial"/>
          <w:sz w:val="24"/>
          <w:szCs w:val="24"/>
          <w:lang w:val="en-GB"/>
        </w:rPr>
      </w:pPr>
      <w:r w:rsidRPr="00E418C6">
        <w:rPr>
          <w:rFonts w:asciiTheme="minorHAnsi" w:hAnsiTheme="minorHAnsi" w:cs="Arial"/>
          <w:sz w:val="24"/>
          <w:szCs w:val="24"/>
          <w:lang w:val="en-GB"/>
        </w:rPr>
        <w:t>When staff are not “out of office” you will normally receive a response to your e-mail within 2 working days. If a definitive answer cannot be given at this time you will be advised of the date by which a full response will be provided.</w:t>
      </w:r>
    </w:p>
    <w:p w14:paraId="4C010223" w14:textId="77777777" w:rsidR="00E418C6" w:rsidRPr="00E418C6" w:rsidRDefault="00E418C6" w:rsidP="003A409E">
      <w:pPr>
        <w:pStyle w:val="Body"/>
        <w:numPr>
          <w:ilvl w:val="0"/>
          <w:numId w:val="55"/>
        </w:numPr>
        <w:spacing w:after="0" w:line="240" w:lineRule="auto"/>
        <w:ind w:left="360" w:hanging="360"/>
        <w:jc w:val="both"/>
        <w:rPr>
          <w:rFonts w:asciiTheme="minorHAnsi" w:hAnsiTheme="minorHAnsi" w:cs="Arial"/>
          <w:sz w:val="24"/>
          <w:szCs w:val="24"/>
          <w:lang w:val="en-GB"/>
        </w:rPr>
      </w:pPr>
      <w:r w:rsidRPr="00E418C6">
        <w:rPr>
          <w:rFonts w:asciiTheme="minorHAnsi" w:hAnsiTheme="minorHAnsi" w:cs="Arial"/>
          <w:sz w:val="24"/>
          <w:szCs w:val="24"/>
          <w:lang w:val="en-GB"/>
        </w:rPr>
        <w:t xml:space="preserve">As a general principle you should normally receive a definitive answer to your question within 5 working days for general queries and 7 working days for academic work. </w:t>
      </w:r>
    </w:p>
    <w:p w14:paraId="5DBBE0CA" w14:textId="77777777" w:rsidR="00E418C6" w:rsidRPr="00E418C6" w:rsidRDefault="00E418C6" w:rsidP="003A409E">
      <w:pPr>
        <w:pStyle w:val="Body"/>
        <w:numPr>
          <w:ilvl w:val="0"/>
          <w:numId w:val="55"/>
        </w:numPr>
        <w:spacing w:after="0" w:line="240" w:lineRule="auto"/>
        <w:ind w:left="360" w:hanging="360"/>
        <w:jc w:val="both"/>
        <w:rPr>
          <w:rFonts w:asciiTheme="minorHAnsi" w:hAnsiTheme="minorHAnsi" w:cs="Arial"/>
          <w:sz w:val="24"/>
          <w:szCs w:val="24"/>
          <w:lang w:val="en-GB"/>
        </w:rPr>
      </w:pPr>
      <w:r w:rsidRPr="00E418C6">
        <w:rPr>
          <w:rFonts w:asciiTheme="minorHAnsi" w:hAnsiTheme="minorHAnsi" w:cs="Arial"/>
          <w:i/>
          <w:sz w:val="24"/>
          <w:szCs w:val="24"/>
          <w:lang w:val="en-GB"/>
        </w:rPr>
        <w:t>Please remember that feedback for academic work will not be provided within 7 working days of the submission date for essays, and 14 days for assignments with a word count greater than 7,500 words. To accomplish this, any queries and/or requests for supervision should be submitted at least 14 working days for essays, and 21 working days prior to the submission date for large assignments, final year projects and dissertations.</w:t>
      </w:r>
    </w:p>
    <w:p w14:paraId="0BAB8AB0" w14:textId="77777777" w:rsidR="00E418C6" w:rsidRPr="00E418C6" w:rsidRDefault="00E418C6" w:rsidP="003A409E">
      <w:pPr>
        <w:pStyle w:val="Body"/>
        <w:numPr>
          <w:ilvl w:val="0"/>
          <w:numId w:val="55"/>
        </w:numPr>
        <w:spacing w:after="0" w:line="240" w:lineRule="auto"/>
        <w:ind w:left="360" w:hanging="360"/>
        <w:jc w:val="both"/>
        <w:rPr>
          <w:rFonts w:asciiTheme="minorHAnsi" w:hAnsiTheme="minorHAnsi" w:cs="Arial"/>
          <w:sz w:val="24"/>
          <w:szCs w:val="24"/>
          <w:lang w:val="en-GB"/>
        </w:rPr>
      </w:pPr>
      <w:r w:rsidRPr="00E418C6">
        <w:rPr>
          <w:rFonts w:asciiTheme="minorHAnsi" w:hAnsiTheme="minorHAnsi" w:cs="Arial"/>
          <w:sz w:val="24"/>
          <w:szCs w:val="24"/>
          <w:lang w:val="en-GB"/>
        </w:rPr>
        <w:t>As with face to face or telephone contact, e-mail supervision it is not an opportunity to give feedback on several drafts in order to have your work pre- marked. The feedback offered does not guarantee you will pass the assessment or achieve a good mark.</w:t>
      </w:r>
    </w:p>
    <w:p w14:paraId="4EF44B97"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0D04CEE7" w14:textId="77777777" w:rsidR="00E418C6" w:rsidRPr="00E418C6" w:rsidRDefault="00E418C6" w:rsidP="00E418C6">
      <w:pPr>
        <w:pStyle w:val="Body"/>
        <w:spacing w:after="0" w:line="240" w:lineRule="auto"/>
        <w:jc w:val="both"/>
        <w:rPr>
          <w:rFonts w:asciiTheme="minorHAnsi" w:hAnsiTheme="minorHAnsi" w:cs="Arial"/>
          <w:b/>
          <w:sz w:val="24"/>
          <w:szCs w:val="24"/>
          <w:lang w:val="en-GB"/>
        </w:rPr>
      </w:pPr>
      <w:r w:rsidRPr="00E418C6">
        <w:rPr>
          <w:rFonts w:asciiTheme="minorHAnsi" w:hAnsiTheme="minorHAnsi" w:cs="Arial"/>
          <w:b/>
          <w:sz w:val="24"/>
          <w:szCs w:val="24"/>
          <w:lang w:val="en-GB"/>
        </w:rPr>
        <w:t>3.3</w:t>
      </w:r>
      <w:r w:rsidRPr="00E418C6">
        <w:rPr>
          <w:rFonts w:asciiTheme="minorHAnsi" w:hAnsiTheme="minorHAnsi" w:cs="Arial"/>
          <w:b/>
          <w:sz w:val="24"/>
          <w:szCs w:val="24"/>
          <w:lang w:val="en-GB"/>
        </w:rPr>
        <w:tab/>
        <w:t>Making the most of e-mail supervision:</w:t>
      </w:r>
    </w:p>
    <w:p w14:paraId="0C822EBD" w14:textId="77777777" w:rsidR="00E418C6" w:rsidRPr="00E418C6" w:rsidRDefault="00E418C6" w:rsidP="003A409E">
      <w:pPr>
        <w:pStyle w:val="Body"/>
        <w:numPr>
          <w:ilvl w:val="0"/>
          <w:numId w:val="56"/>
        </w:numPr>
        <w:tabs>
          <w:tab w:val="num" w:pos="284"/>
        </w:tabs>
        <w:spacing w:after="0" w:line="240" w:lineRule="auto"/>
        <w:ind w:left="284" w:hanging="284"/>
        <w:jc w:val="both"/>
        <w:rPr>
          <w:rFonts w:asciiTheme="minorHAnsi" w:hAnsiTheme="minorHAnsi" w:cs="Arial"/>
          <w:sz w:val="24"/>
          <w:szCs w:val="24"/>
          <w:lang w:val="en-GB"/>
        </w:rPr>
      </w:pPr>
      <w:r w:rsidRPr="00E418C6">
        <w:rPr>
          <w:rFonts w:asciiTheme="minorHAnsi" w:hAnsiTheme="minorHAnsi" w:cs="Arial"/>
          <w:sz w:val="24"/>
          <w:szCs w:val="24"/>
          <w:lang w:val="en-GB"/>
        </w:rPr>
        <w:t>Include a clear subject heading; ideally with full name, assessment title and module code. This helps both you and your academic supervisor to manage electronic files appropriately. Keep the message brief and to the point; it should reflect the subject line of e-mail message.</w:t>
      </w:r>
    </w:p>
    <w:p w14:paraId="7947D2B0" w14:textId="77777777" w:rsidR="00E418C6" w:rsidRPr="00E418C6" w:rsidRDefault="00E418C6" w:rsidP="003A409E">
      <w:pPr>
        <w:pStyle w:val="Body"/>
        <w:numPr>
          <w:ilvl w:val="0"/>
          <w:numId w:val="57"/>
        </w:numPr>
        <w:spacing w:after="0" w:line="240" w:lineRule="auto"/>
        <w:ind w:left="720" w:hanging="360"/>
        <w:jc w:val="both"/>
        <w:rPr>
          <w:rFonts w:asciiTheme="minorHAnsi" w:hAnsiTheme="minorHAnsi" w:cs="Arial"/>
          <w:sz w:val="24"/>
          <w:szCs w:val="24"/>
          <w:lang w:val="en-GB"/>
        </w:rPr>
      </w:pPr>
      <w:r w:rsidRPr="00E418C6">
        <w:rPr>
          <w:rFonts w:asciiTheme="minorHAnsi" w:hAnsiTheme="minorHAnsi" w:cs="Arial"/>
          <w:sz w:val="24"/>
          <w:szCs w:val="24"/>
          <w:lang w:val="en-GB"/>
        </w:rPr>
        <w:t>Limit your e-mail comments, questions and attachment to one piece of draft work. This helps your supervisor to manage supervision feedback files. Viruses on attachments are a huge concern with electronic communications. Please do not knowingly send an attachment if you know you have a virus on your computer. Contact IT help desk if you are unsure.</w:t>
      </w:r>
    </w:p>
    <w:p w14:paraId="536A9575" w14:textId="77777777" w:rsidR="00E418C6" w:rsidRPr="00E418C6" w:rsidRDefault="00E418C6" w:rsidP="003A409E">
      <w:pPr>
        <w:pStyle w:val="Body"/>
        <w:numPr>
          <w:ilvl w:val="0"/>
          <w:numId w:val="58"/>
        </w:numPr>
        <w:spacing w:after="0" w:line="240" w:lineRule="auto"/>
        <w:ind w:left="360" w:hanging="360"/>
        <w:jc w:val="both"/>
        <w:rPr>
          <w:rFonts w:asciiTheme="minorHAnsi" w:hAnsiTheme="minorHAnsi" w:cs="Arial"/>
          <w:i/>
          <w:sz w:val="24"/>
          <w:szCs w:val="24"/>
          <w:lang w:val="en-GB"/>
        </w:rPr>
      </w:pPr>
      <w:r w:rsidRPr="00E418C6">
        <w:rPr>
          <w:rFonts w:asciiTheme="minorHAnsi" w:hAnsiTheme="minorHAnsi" w:cs="Arial"/>
          <w:sz w:val="24"/>
          <w:szCs w:val="24"/>
          <w:lang w:val="en-GB"/>
        </w:rPr>
        <w:t xml:space="preserve">You should contact your academic supervisor to clarify the expected turnaround time of any feedback sought. Your supervisor will tell you when you can normally expect to receive feedback. Importantly this must not fall outside the school regulations; that is the time limit for feedback prior to the submission date for hand-in of work. </w:t>
      </w:r>
      <w:r w:rsidRPr="00E418C6">
        <w:rPr>
          <w:rFonts w:asciiTheme="minorHAnsi" w:hAnsiTheme="minorHAnsi" w:cs="Arial"/>
          <w:i/>
          <w:sz w:val="24"/>
          <w:szCs w:val="24"/>
          <w:lang w:val="en-GB"/>
        </w:rPr>
        <w:t>Remember that your supervisor may have a number of students to give feedback to and if you have not planned feedback you may be too late.</w:t>
      </w:r>
    </w:p>
    <w:p w14:paraId="3AF49C85" w14:textId="30FE8EAD" w:rsidR="00E418C6" w:rsidRPr="00E418C6" w:rsidRDefault="00E418C6" w:rsidP="003A409E">
      <w:pPr>
        <w:pStyle w:val="Body"/>
        <w:numPr>
          <w:ilvl w:val="0"/>
          <w:numId w:val="59"/>
        </w:numPr>
        <w:spacing w:after="0" w:line="240" w:lineRule="auto"/>
        <w:ind w:left="720" w:hanging="360"/>
        <w:jc w:val="both"/>
        <w:rPr>
          <w:rFonts w:asciiTheme="minorHAnsi" w:hAnsiTheme="minorHAnsi" w:cs="Arial"/>
          <w:sz w:val="24"/>
          <w:szCs w:val="24"/>
          <w:lang w:val="en-GB"/>
        </w:rPr>
      </w:pPr>
      <w:r w:rsidRPr="00E418C6">
        <w:rPr>
          <w:rFonts w:asciiTheme="minorHAnsi" w:hAnsiTheme="minorHAnsi" w:cs="Arial"/>
          <w:sz w:val="24"/>
          <w:szCs w:val="24"/>
          <w:lang w:val="en-GB"/>
        </w:rPr>
        <w:t xml:space="preserve">As for any kind of written work, follow the same rules in terms of plagiarism guidance, in both e-mail message and any attachments of your work. You should cite all quotes, references and sources </w:t>
      </w:r>
      <w:bookmarkStart w:id="10" w:name="_Hlk174450528"/>
      <w:r w:rsidRPr="00E418C6">
        <w:rPr>
          <w:rFonts w:asciiTheme="minorHAnsi" w:hAnsiTheme="minorHAnsi" w:cs="Arial"/>
          <w:sz w:val="24"/>
          <w:szCs w:val="24"/>
          <w:lang w:val="en-GB"/>
        </w:rPr>
        <w:t>(</w:t>
      </w:r>
      <w:bookmarkStart w:id="11" w:name="_Hlk174452347"/>
      <w:r w:rsidRPr="00D81907">
        <w:rPr>
          <w:rFonts w:asciiTheme="minorHAnsi" w:hAnsiTheme="minorHAnsi" w:cs="Arial"/>
          <w:sz w:val="24"/>
          <w:szCs w:val="24"/>
          <w:lang w:val="en-GB"/>
        </w:rPr>
        <w:t xml:space="preserve">see </w:t>
      </w:r>
      <w:hyperlink r:id="rId104" w:history="1">
        <w:r w:rsidR="00D92BE5" w:rsidRPr="00D81907">
          <w:rPr>
            <w:rStyle w:val="Hyperlink"/>
            <w:rFonts w:asciiTheme="minorHAnsi" w:hAnsiTheme="minorHAnsi" w:cs="Arial"/>
            <w:sz w:val="24"/>
            <w:szCs w:val="24"/>
            <w:lang w:val="en-GB"/>
          </w:rPr>
          <w:t>Academic Integrity website</w:t>
        </w:r>
      </w:hyperlink>
      <w:r w:rsidRPr="00D81907">
        <w:rPr>
          <w:rFonts w:asciiTheme="minorHAnsi" w:hAnsiTheme="minorHAnsi" w:cs="Arial"/>
          <w:sz w:val="24"/>
          <w:szCs w:val="24"/>
          <w:lang w:val="en-GB"/>
        </w:rPr>
        <w:t>).</w:t>
      </w:r>
      <w:bookmarkEnd w:id="10"/>
      <w:bookmarkEnd w:id="11"/>
    </w:p>
    <w:p w14:paraId="55256D30" w14:textId="77777777" w:rsidR="00E418C6" w:rsidRPr="00E418C6" w:rsidRDefault="00E418C6" w:rsidP="00E418C6">
      <w:pPr>
        <w:pStyle w:val="Body"/>
        <w:spacing w:after="0" w:line="240" w:lineRule="auto"/>
        <w:jc w:val="both"/>
        <w:rPr>
          <w:rFonts w:asciiTheme="minorHAnsi" w:hAnsiTheme="minorHAnsi" w:cs="Arial"/>
          <w:sz w:val="24"/>
          <w:szCs w:val="24"/>
          <w:lang w:val="en-GB"/>
        </w:rPr>
      </w:pPr>
    </w:p>
    <w:p w14:paraId="17DAA03C" w14:textId="77777777" w:rsidR="00E418C6" w:rsidRPr="00E418C6" w:rsidRDefault="00E418C6" w:rsidP="00E418C6">
      <w:pPr>
        <w:pStyle w:val="Body"/>
        <w:spacing w:after="0" w:line="240" w:lineRule="auto"/>
        <w:jc w:val="both"/>
        <w:rPr>
          <w:rFonts w:asciiTheme="minorHAnsi" w:hAnsiTheme="minorHAnsi" w:cs="Arial"/>
          <w:b/>
          <w:sz w:val="24"/>
          <w:szCs w:val="24"/>
          <w:lang w:val="en-GB"/>
        </w:rPr>
      </w:pPr>
      <w:r w:rsidRPr="00E418C6">
        <w:rPr>
          <w:rFonts w:asciiTheme="minorHAnsi" w:hAnsiTheme="minorHAnsi" w:cs="Arial"/>
          <w:b/>
          <w:sz w:val="24"/>
          <w:szCs w:val="24"/>
          <w:lang w:val="en-GB"/>
        </w:rPr>
        <w:t>3.4</w:t>
      </w:r>
      <w:r w:rsidRPr="00E418C6">
        <w:rPr>
          <w:rFonts w:asciiTheme="minorHAnsi" w:hAnsiTheme="minorHAnsi" w:cs="Arial"/>
          <w:b/>
          <w:sz w:val="24"/>
          <w:szCs w:val="24"/>
          <w:lang w:val="en-GB"/>
        </w:rPr>
        <w:tab/>
        <w:t>Sources used to inform this guidance</w:t>
      </w:r>
    </w:p>
    <w:p w14:paraId="3941D073" w14:textId="77777777" w:rsidR="00E418C6" w:rsidRPr="00E418C6" w:rsidRDefault="00E418C6" w:rsidP="003A409E">
      <w:pPr>
        <w:pStyle w:val="Body"/>
        <w:numPr>
          <w:ilvl w:val="0"/>
          <w:numId w:val="60"/>
        </w:numPr>
        <w:spacing w:after="0" w:line="240" w:lineRule="auto"/>
        <w:ind w:left="360" w:hanging="360"/>
        <w:jc w:val="both"/>
        <w:rPr>
          <w:rFonts w:asciiTheme="minorHAnsi" w:hAnsiTheme="minorHAnsi" w:cs="Arial"/>
          <w:sz w:val="24"/>
          <w:szCs w:val="24"/>
          <w:lang w:val="en-GB"/>
        </w:rPr>
      </w:pPr>
      <w:r w:rsidRPr="00E418C6">
        <w:rPr>
          <w:rFonts w:asciiTheme="minorHAnsi" w:hAnsiTheme="minorHAnsi" w:cs="Arial"/>
          <w:sz w:val="24"/>
          <w:szCs w:val="24"/>
          <w:lang w:val="en-GB"/>
        </w:rPr>
        <w:t>COLLETT, B. (2007) Getting e-mail etiquette right Professional Manager UK Web sites on e-mail etiquette for students: Universities of Bristol, Liverpool and Northumbria. General e-mail advice on etiquette - Outlook University of Leeds</w:t>
      </w:r>
    </w:p>
    <w:p w14:paraId="2CE69D87" w14:textId="77777777" w:rsidR="00E418C6" w:rsidRPr="00E418C6" w:rsidRDefault="00E418C6" w:rsidP="003A409E">
      <w:pPr>
        <w:pStyle w:val="Body"/>
        <w:numPr>
          <w:ilvl w:val="0"/>
          <w:numId w:val="61"/>
        </w:numPr>
        <w:spacing w:after="0" w:line="240" w:lineRule="auto"/>
        <w:ind w:left="360" w:hanging="360"/>
        <w:jc w:val="both"/>
        <w:rPr>
          <w:rFonts w:asciiTheme="minorHAnsi" w:hAnsiTheme="minorHAnsi" w:cs="Arial"/>
          <w:sz w:val="24"/>
          <w:szCs w:val="24"/>
          <w:lang w:val="en-GB"/>
        </w:rPr>
      </w:pPr>
      <w:r w:rsidRPr="00E418C6">
        <w:rPr>
          <w:rFonts w:asciiTheme="minorHAnsi" w:hAnsiTheme="minorHAnsi" w:cs="Arial"/>
          <w:sz w:val="24"/>
          <w:szCs w:val="24"/>
          <w:lang w:val="en-GB"/>
        </w:rPr>
        <w:t>USA web site for “netiquette” - Penn State University March 2007.</w:t>
      </w:r>
    </w:p>
    <w:p w14:paraId="2635FE0A" w14:textId="6E4FD38B" w:rsidR="00E418C6" w:rsidRDefault="00E418C6" w:rsidP="003A409E">
      <w:pPr>
        <w:pStyle w:val="Body"/>
        <w:numPr>
          <w:ilvl w:val="0"/>
          <w:numId w:val="62"/>
        </w:numPr>
        <w:spacing w:after="0" w:line="240" w:lineRule="auto"/>
        <w:ind w:left="1080" w:hanging="360"/>
        <w:jc w:val="both"/>
        <w:rPr>
          <w:rFonts w:asciiTheme="minorHAnsi" w:hAnsiTheme="minorHAnsi" w:cs="Arial"/>
          <w:sz w:val="24"/>
          <w:szCs w:val="24"/>
          <w:lang w:val="en-GB"/>
        </w:rPr>
      </w:pPr>
      <w:r w:rsidRPr="00E418C6">
        <w:rPr>
          <w:rFonts w:asciiTheme="minorHAnsi" w:hAnsiTheme="minorHAnsi" w:cs="Arial"/>
          <w:sz w:val="24"/>
          <w:szCs w:val="24"/>
          <w:lang w:val="en-GB"/>
        </w:rPr>
        <w:t>Marking Criteria.</w:t>
      </w:r>
    </w:p>
    <w:p w14:paraId="07737376" w14:textId="3F2BC9DF" w:rsidR="00DA799C" w:rsidRDefault="00DA799C" w:rsidP="00DA799C">
      <w:pPr>
        <w:pStyle w:val="Body"/>
        <w:spacing w:after="0" w:line="240" w:lineRule="auto"/>
        <w:jc w:val="both"/>
        <w:rPr>
          <w:rFonts w:asciiTheme="minorHAnsi" w:hAnsiTheme="minorHAnsi" w:cs="Arial"/>
          <w:sz w:val="24"/>
          <w:szCs w:val="24"/>
          <w:lang w:val="en-GB"/>
        </w:rPr>
      </w:pPr>
    </w:p>
    <w:p w14:paraId="0DEC3300" w14:textId="77777777" w:rsidR="00DA799C" w:rsidRPr="00E418C6" w:rsidRDefault="00DA799C" w:rsidP="00DA799C">
      <w:pPr>
        <w:pStyle w:val="Body"/>
        <w:spacing w:after="0" w:line="240" w:lineRule="auto"/>
        <w:jc w:val="both"/>
        <w:rPr>
          <w:rFonts w:asciiTheme="minorHAnsi" w:hAnsiTheme="minorHAnsi" w:cs="Arial"/>
          <w:sz w:val="24"/>
          <w:szCs w:val="24"/>
          <w:lang w:val="en-GB"/>
        </w:rPr>
      </w:pPr>
    </w:p>
    <w:p w14:paraId="1C293AD8" w14:textId="2BCFF4FA" w:rsidR="00ED6314" w:rsidRDefault="00ED6314" w:rsidP="001B6AFC">
      <w:pPr>
        <w:pStyle w:val="Heading2"/>
      </w:pPr>
      <w:r>
        <w:lastRenderedPageBreak/>
        <w:t>M</w:t>
      </w:r>
      <w:r w:rsidRPr="008B1652">
        <w:t>arking Criteria for Assignments and Presentations</w:t>
      </w:r>
    </w:p>
    <w:p w14:paraId="74C324D7" w14:textId="77777777" w:rsidR="00ED6314" w:rsidRPr="00432F0F" w:rsidRDefault="00ED6314" w:rsidP="00ED6314">
      <w:pPr>
        <w:jc w:val="both"/>
        <w:rPr>
          <w:rFonts w:ascii="Arial" w:hAnsi="Arial" w:cs="Arial"/>
          <w:lang w:eastAsia="en-GB"/>
        </w:rPr>
      </w:pPr>
    </w:p>
    <w:p w14:paraId="7D694B08" w14:textId="77777777" w:rsidR="00ED6314" w:rsidRPr="00711CC8" w:rsidRDefault="00ED6314" w:rsidP="00ED6314">
      <w:pPr>
        <w:jc w:val="both"/>
        <w:rPr>
          <w:sz w:val="24"/>
          <w:szCs w:val="24"/>
        </w:rPr>
      </w:pPr>
      <w:r w:rsidRPr="00711CC8">
        <w:rPr>
          <w:sz w:val="24"/>
          <w:szCs w:val="24"/>
        </w:rPr>
        <w:t>The following guidelines have been produced, giving you the criteria which will be considered by all staff when marking essays. However, it is important to recognise the following points:</w:t>
      </w:r>
    </w:p>
    <w:p w14:paraId="4B7066B8" w14:textId="77777777" w:rsidR="00ED6314" w:rsidRPr="00711CC8" w:rsidRDefault="00ED6314" w:rsidP="00ED6314">
      <w:pPr>
        <w:jc w:val="both"/>
        <w:rPr>
          <w:sz w:val="24"/>
          <w:szCs w:val="24"/>
        </w:rPr>
      </w:pPr>
    </w:p>
    <w:p w14:paraId="32218194" w14:textId="77777777" w:rsidR="00ED6314" w:rsidRPr="00711CC8" w:rsidRDefault="00ED6314" w:rsidP="00ED6314">
      <w:pPr>
        <w:jc w:val="both"/>
        <w:rPr>
          <w:sz w:val="24"/>
          <w:szCs w:val="24"/>
        </w:rPr>
      </w:pPr>
      <w:r w:rsidRPr="00711CC8">
        <w:rPr>
          <w:b/>
          <w:sz w:val="24"/>
          <w:szCs w:val="24"/>
        </w:rPr>
        <w:t>Weighting of the criteria</w:t>
      </w:r>
      <w:r w:rsidRPr="00711CC8">
        <w:rPr>
          <w:sz w:val="24"/>
          <w:szCs w:val="24"/>
        </w:rPr>
        <w:t xml:space="preserve"> – the relative importance of the different criteria will vary from one module to another and between different levels of work. Weighting may also vary according to the nature of the particular piece of work. Refer to your module handbook for details</w:t>
      </w:r>
    </w:p>
    <w:p w14:paraId="4A74D159" w14:textId="77777777" w:rsidR="00ED6314" w:rsidRPr="00711CC8" w:rsidRDefault="00ED6314" w:rsidP="00ED6314">
      <w:pPr>
        <w:jc w:val="both"/>
        <w:rPr>
          <w:sz w:val="24"/>
          <w:szCs w:val="24"/>
        </w:rPr>
      </w:pPr>
    </w:p>
    <w:p w14:paraId="7E902137" w14:textId="77777777" w:rsidR="00ED6314" w:rsidRPr="00711CC8" w:rsidRDefault="00ED6314" w:rsidP="00ED6314">
      <w:pPr>
        <w:jc w:val="both"/>
        <w:rPr>
          <w:sz w:val="24"/>
          <w:szCs w:val="24"/>
        </w:rPr>
      </w:pPr>
      <w:r w:rsidRPr="00711CC8">
        <w:rPr>
          <w:sz w:val="24"/>
          <w:szCs w:val="24"/>
        </w:rPr>
        <w:t>The first grid demonstrates progression of the expected standard from Level 1 to M Level and clearly differentiates the difference between each academic stage.</w:t>
      </w:r>
    </w:p>
    <w:p w14:paraId="7A572BAB" w14:textId="77777777" w:rsidR="00ED6314" w:rsidRPr="00711CC8" w:rsidRDefault="00ED6314" w:rsidP="00ED6314">
      <w:pPr>
        <w:jc w:val="both"/>
        <w:rPr>
          <w:sz w:val="24"/>
          <w:szCs w:val="24"/>
        </w:rPr>
      </w:pPr>
    </w:p>
    <w:p w14:paraId="7D334683" w14:textId="77777777" w:rsidR="00ED6314" w:rsidRPr="00711CC8" w:rsidRDefault="00ED6314" w:rsidP="00ED6314">
      <w:pPr>
        <w:jc w:val="both"/>
        <w:rPr>
          <w:sz w:val="24"/>
          <w:szCs w:val="24"/>
        </w:rPr>
      </w:pPr>
      <w:r w:rsidRPr="00711CC8">
        <w:rPr>
          <w:sz w:val="24"/>
          <w:szCs w:val="24"/>
        </w:rPr>
        <w:t>There are marking criteria for each level of study and also for different forms of assessment: for audio-visual presentations; for video assessments and one for all other forms of assessment.</w:t>
      </w:r>
    </w:p>
    <w:p w14:paraId="3325187C" w14:textId="77777777" w:rsidR="00ED6314" w:rsidRDefault="00ED6314" w:rsidP="00ED6314">
      <w:pPr>
        <w:jc w:val="both"/>
        <w:rPr>
          <w:sz w:val="24"/>
          <w:szCs w:val="24"/>
        </w:rPr>
      </w:pPr>
    </w:p>
    <w:p w14:paraId="3129217E" w14:textId="77777777" w:rsidR="00ED6314" w:rsidRPr="003F21FC" w:rsidRDefault="00ED6314" w:rsidP="00ED6314">
      <w:pPr>
        <w:jc w:val="both"/>
        <w:rPr>
          <w:sz w:val="24"/>
          <w:szCs w:val="24"/>
        </w:rPr>
        <w:sectPr w:rsidR="00ED6314" w:rsidRPr="003F21FC" w:rsidSect="00346662">
          <w:headerReference w:type="even" r:id="rId105"/>
          <w:headerReference w:type="default" r:id="rId106"/>
          <w:footerReference w:type="even" r:id="rId107"/>
          <w:footerReference w:type="default" r:id="rId108"/>
          <w:headerReference w:type="first" r:id="rId109"/>
          <w:footerReference w:type="first" r:id="rId110"/>
          <w:pgSz w:w="11906" w:h="16838"/>
          <w:pgMar w:top="1134" w:right="1134" w:bottom="1134" w:left="1134" w:header="709" w:footer="709" w:gutter="0"/>
          <w:cols w:space="708"/>
          <w:titlePg/>
          <w:docGrid w:linePitch="360"/>
        </w:sectPr>
      </w:pPr>
    </w:p>
    <w:p w14:paraId="11F6AD74" w14:textId="77777777" w:rsidR="00ED6314" w:rsidRPr="006029B6" w:rsidRDefault="00ED6314" w:rsidP="00516A60">
      <w:pPr>
        <w:pStyle w:val="Heading3"/>
      </w:pPr>
      <w:r w:rsidRPr="006029B6">
        <w:lastRenderedPageBreak/>
        <w:t>Levels Of Expectation</w:t>
      </w:r>
      <w:r w:rsidR="00014C59">
        <w:t xml:space="preserve"> by the end of each Level</w:t>
      </w:r>
    </w:p>
    <w:p w14:paraId="3F68E3FA" w14:textId="77777777" w:rsidR="00ED6314" w:rsidRPr="006029B6" w:rsidRDefault="00ED6314" w:rsidP="00ED6314">
      <w:pPr>
        <w:jc w:val="both"/>
        <w:rPr>
          <w:rFonts w:ascii="Arial" w:hAnsi="Arial" w:cs="Arial"/>
          <w:sz w:val="24"/>
          <w:szCs w:val="24"/>
        </w:rPr>
      </w:pPr>
    </w:p>
    <w:tbl>
      <w:tblPr>
        <w:tblStyle w:val="TableGrid2"/>
        <w:tblW w:w="0" w:type="auto"/>
        <w:tblLayout w:type="fixed"/>
        <w:tblLook w:val="04A0" w:firstRow="1" w:lastRow="0" w:firstColumn="1" w:lastColumn="0" w:noHBand="0" w:noVBand="1"/>
      </w:tblPr>
      <w:tblGrid>
        <w:gridCol w:w="897"/>
        <w:gridCol w:w="3515"/>
        <w:gridCol w:w="3515"/>
        <w:gridCol w:w="3515"/>
        <w:gridCol w:w="3515"/>
      </w:tblGrid>
      <w:tr w:rsidR="006029B6" w:rsidRPr="004301C1" w14:paraId="697C9749" w14:textId="77777777" w:rsidTr="005A6228">
        <w:tc>
          <w:tcPr>
            <w:tcW w:w="897" w:type="dxa"/>
          </w:tcPr>
          <w:p w14:paraId="35FEC76F" w14:textId="77777777" w:rsidR="006029B6" w:rsidRPr="004301C1" w:rsidRDefault="006029B6" w:rsidP="006029B6">
            <w:pPr>
              <w:rPr>
                <w:rFonts w:asciiTheme="minorHAnsi" w:hAnsiTheme="minorHAnsi"/>
                <w:sz w:val="18"/>
                <w:szCs w:val="18"/>
              </w:rPr>
            </w:pPr>
          </w:p>
        </w:tc>
        <w:tc>
          <w:tcPr>
            <w:tcW w:w="3515" w:type="dxa"/>
          </w:tcPr>
          <w:p w14:paraId="0A35D075" w14:textId="77777777" w:rsidR="006029B6" w:rsidRPr="004301C1" w:rsidRDefault="006029B6" w:rsidP="006029B6">
            <w:pPr>
              <w:jc w:val="center"/>
              <w:rPr>
                <w:rFonts w:asciiTheme="minorHAnsi" w:hAnsiTheme="minorHAnsi"/>
                <w:b/>
                <w:sz w:val="18"/>
                <w:szCs w:val="18"/>
              </w:rPr>
            </w:pPr>
            <w:r w:rsidRPr="004301C1">
              <w:rPr>
                <w:rFonts w:asciiTheme="minorHAnsi" w:hAnsiTheme="minorHAnsi"/>
                <w:b/>
                <w:sz w:val="18"/>
                <w:szCs w:val="18"/>
              </w:rPr>
              <w:t>Structure and Presentation</w:t>
            </w:r>
          </w:p>
          <w:p w14:paraId="4D8AD7E5" w14:textId="77777777" w:rsidR="006029B6" w:rsidRPr="004301C1" w:rsidRDefault="006029B6" w:rsidP="006029B6">
            <w:pPr>
              <w:jc w:val="center"/>
              <w:rPr>
                <w:rFonts w:asciiTheme="minorHAnsi" w:hAnsiTheme="minorHAnsi"/>
                <w:b/>
                <w:sz w:val="18"/>
                <w:szCs w:val="18"/>
              </w:rPr>
            </w:pPr>
          </w:p>
        </w:tc>
        <w:tc>
          <w:tcPr>
            <w:tcW w:w="3515" w:type="dxa"/>
          </w:tcPr>
          <w:p w14:paraId="6289394A" w14:textId="77777777" w:rsidR="006029B6" w:rsidRPr="004301C1" w:rsidRDefault="006029B6" w:rsidP="006029B6">
            <w:pPr>
              <w:jc w:val="center"/>
              <w:rPr>
                <w:rFonts w:asciiTheme="minorHAnsi" w:hAnsiTheme="minorHAnsi"/>
                <w:b/>
                <w:sz w:val="18"/>
                <w:szCs w:val="18"/>
              </w:rPr>
            </w:pPr>
            <w:r w:rsidRPr="004301C1">
              <w:rPr>
                <w:rFonts w:asciiTheme="minorHAnsi" w:hAnsiTheme="minorHAnsi"/>
                <w:b/>
                <w:sz w:val="18"/>
                <w:szCs w:val="18"/>
              </w:rPr>
              <w:t>Content and Knowledge</w:t>
            </w:r>
          </w:p>
        </w:tc>
        <w:tc>
          <w:tcPr>
            <w:tcW w:w="3515" w:type="dxa"/>
          </w:tcPr>
          <w:p w14:paraId="4567C890" w14:textId="77777777" w:rsidR="006029B6" w:rsidRPr="004301C1" w:rsidRDefault="006029B6" w:rsidP="006029B6">
            <w:pPr>
              <w:jc w:val="center"/>
              <w:rPr>
                <w:rFonts w:asciiTheme="minorHAnsi" w:hAnsiTheme="minorHAnsi"/>
                <w:b/>
                <w:sz w:val="18"/>
                <w:szCs w:val="18"/>
              </w:rPr>
            </w:pPr>
            <w:r w:rsidRPr="004301C1">
              <w:rPr>
                <w:rFonts w:asciiTheme="minorHAnsi" w:hAnsiTheme="minorHAnsi"/>
                <w:b/>
                <w:sz w:val="18"/>
                <w:szCs w:val="18"/>
              </w:rPr>
              <w:t>Analysis/Synthesis</w:t>
            </w:r>
          </w:p>
        </w:tc>
        <w:tc>
          <w:tcPr>
            <w:tcW w:w="3515" w:type="dxa"/>
          </w:tcPr>
          <w:p w14:paraId="39861FBE" w14:textId="77777777" w:rsidR="006029B6" w:rsidRPr="004301C1" w:rsidRDefault="006029B6" w:rsidP="006029B6">
            <w:pPr>
              <w:jc w:val="center"/>
              <w:rPr>
                <w:rFonts w:asciiTheme="minorHAnsi" w:hAnsiTheme="minorHAnsi"/>
                <w:b/>
                <w:sz w:val="18"/>
                <w:szCs w:val="18"/>
              </w:rPr>
            </w:pPr>
            <w:r w:rsidRPr="004301C1">
              <w:rPr>
                <w:rFonts w:asciiTheme="minorHAnsi" w:hAnsiTheme="minorHAnsi"/>
                <w:b/>
                <w:sz w:val="18"/>
                <w:szCs w:val="18"/>
              </w:rPr>
              <w:t xml:space="preserve"> Reflection on Practice/Discipline (where appropriate within module assessment)</w:t>
            </w:r>
          </w:p>
        </w:tc>
      </w:tr>
      <w:tr w:rsidR="006029B6" w:rsidRPr="004301C1" w14:paraId="7AE08F9D" w14:textId="77777777" w:rsidTr="005A6228">
        <w:tc>
          <w:tcPr>
            <w:tcW w:w="897" w:type="dxa"/>
          </w:tcPr>
          <w:p w14:paraId="6BC4AE7F" w14:textId="77777777" w:rsidR="006029B6" w:rsidRPr="004301C1" w:rsidRDefault="006029B6" w:rsidP="006029B6">
            <w:pPr>
              <w:rPr>
                <w:rFonts w:asciiTheme="minorHAnsi" w:hAnsiTheme="minorHAnsi"/>
                <w:b/>
                <w:sz w:val="18"/>
                <w:szCs w:val="18"/>
              </w:rPr>
            </w:pPr>
            <w:r w:rsidRPr="004301C1">
              <w:rPr>
                <w:rFonts w:asciiTheme="minorHAnsi" w:hAnsiTheme="minorHAnsi"/>
                <w:b/>
                <w:sz w:val="18"/>
                <w:szCs w:val="18"/>
              </w:rPr>
              <w:t>Masters</w:t>
            </w:r>
          </w:p>
        </w:tc>
        <w:tc>
          <w:tcPr>
            <w:tcW w:w="3515" w:type="dxa"/>
          </w:tcPr>
          <w:p w14:paraId="73673C50"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Excellent ability to structure coherent arguments and present a series of complex issues in a</w:t>
            </w:r>
            <w:r w:rsidRPr="004301C1">
              <w:rPr>
                <w:rFonts w:asciiTheme="minorHAnsi" w:hAnsiTheme="minorHAnsi" w:cs="Arial"/>
                <w:b/>
                <w:i/>
                <w:sz w:val="18"/>
                <w:szCs w:val="18"/>
              </w:rPr>
              <w:t xml:space="preserve"> </w:t>
            </w:r>
            <w:r w:rsidRPr="004301C1">
              <w:rPr>
                <w:rFonts w:asciiTheme="minorHAnsi" w:hAnsiTheme="minorHAnsi" w:cs="Arial"/>
                <w:sz w:val="18"/>
                <w:szCs w:val="18"/>
              </w:rPr>
              <w:t xml:space="preserve">clear and concise manner. </w:t>
            </w:r>
          </w:p>
          <w:p w14:paraId="5A81C4C5"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Literature used is of scholarly reviews and primary nature</w:t>
            </w:r>
          </w:p>
          <w:p w14:paraId="3F668F36" w14:textId="77777777" w:rsidR="00014C59" w:rsidRPr="004301C1" w:rsidRDefault="00014C59" w:rsidP="006029B6">
            <w:pPr>
              <w:rPr>
                <w:rFonts w:asciiTheme="minorHAnsi" w:hAnsiTheme="minorHAnsi" w:cs="Arial"/>
                <w:b/>
                <w:sz w:val="18"/>
                <w:szCs w:val="18"/>
              </w:rPr>
            </w:pPr>
            <w:r w:rsidRPr="004301C1">
              <w:rPr>
                <w:rFonts w:asciiTheme="minorHAnsi" w:hAnsiTheme="minorHAnsi" w:cs="Arial"/>
                <w:sz w:val="18"/>
                <w:szCs w:val="18"/>
              </w:rPr>
              <w:t>Demonstrate ability to undertake and appraise a comprehensive literature search.</w:t>
            </w:r>
          </w:p>
          <w:p w14:paraId="5C90D5B2" w14:textId="77777777" w:rsidR="006029B6" w:rsidRPr="004301C1" w:rsidRDefault="006029B6" w:rsidP="006029B6">
            <w:pPr>
              <w:rPr>
                <w:rFonts w:asciiTheme="minorHAnsi" w:hAnsiTheme="minorHAnsi" w:cs="Arial"/>
                <w:sz w:val="18"/>
                <w:szCs w:val="18"/>
              </w:rPr>
            </w:pPr>
          </w:p>
        </w:tc>
        <w:tc>
          <w:tcPr>
            <w:tcW w:w="3515" w:type="dxa"/>
          </w:tcPr>
          <w:p w14:paraId="3B62E7A7" w14:textId="77777777" w:rsidR="006029B6" w:rsidRPr="004301C1" w:rsidRDefault="006029B6" w:rsidP="006029B6">
            <w:pPr>
              <w:spacing w:after="120"/>
              <w:rPr>
                <w:rFonts w:asciiTheme="minorHAnsi" w:eastAsia="Times New Roman" w:hAnsiTheme="minorHAnsi" w:cs="Arial"/>
                <w:sz w:val="18"/>
                <w:szCs w:val="18"/>
                <w:lang w:val="en-US" w:eastAsia="en-GB"/>
              </w:rPr>
            </w:pPr>
            <w:r w:rsidRPr="004301C1">
              <w:rPr>
                <w:rFonts w:asciiTheme="minorHAnsi" w:eastAsia="Times New Roman" w:hAnsiTheme="minorHAnsi" w:cs="Arial"/>
                <w:sz w:val="18"/>
                <w:szCs w:val="18"/>
                <w:lang w:val="en-US" w:eastAsia="en-GB"/>
              </w:rPr>
              <w:t xml:space="preserve">Display coherent and comprehensive subject knowledge. </w:t>
            </w:r>
          </w:p>
          <w:p w14:paraId="5C5DD146" w14:textId="77777777" w:rsidR="006029B6" w:rsidRPr="004301C1" w:rsidRDefault="006029B6" w:rsidP="006029B6">
            <w:pPr>
              <w:spacing w:after="120"/>
              <w:rPr>
                <w:rFonts w:asciiTheme="minorHAnsi" w:eastAsia="Times New Roman" w:hAnsiTheme="minorHAnsi" w:cs="Arial"/>
                <w:sz w:val="18"/>
                <w:szCs w:val="18"/>
                <w:lang w:val="en-US" w:eastAsia="en-GB"/>
              </w:rPr>
            </w:pPr>
            <w:r w:rsidRPr="004301C1">
              <w:rPr>
                <w:rFonts w:asciiTheme="minorHAnsi" w:eastAsia="Times New Roman" w:hAnsiTheme="minorHAnsi" w:cs="Arial"/>
                <w:sz w:val="18"/>
                <w:szCs w:val="18"/>
                <w:lang w:val="en-US" w:eastAsia="en-GB"/>
              </w:rPr>
              <w:t xml:space="preserve">Demonstrate a conceptual understanding of a broad range of issues relating to the subject and drawing on relevant experience when appropriate </w:t>
            </w:r>
          </w:p>
          <w:p w14:paraId="163261F1" w14:textId="77777777" w:rsidR="006029B6" w:rsidRPr="004301C1" w:rsidRDefault="006029B6" w:rsidP="006029B6">
            <w:pPr>
              <w:rPr>
                <w:rFonts w:asciiTheme="minorHAnsi" w:hAnsiTheme="minorHAnsi"/>
                <w:sz w:val="18"/>
                <w:szCs w:val="18"/>
              </w:rPr>
            </w:pPr>
          </w:p>
        </w:tc>
        <w:tc>
          <w:tcPr>
            <w:tcW w:w="3515" w:type="dxa"/>
          </w:tcPr>
          <w:p w14:paraId="25E42987"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 xml:space="preserve">Analyse concepts and reframe arguments.  </w:t>
            </w:r>
          </w:p>
          <w:p w14:paraId="3D19E4C1"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 xml:space="preserve">Accurate analysis of data and information with some transfer of knowledge into new contexts including use of experience and personal ideas where appropriate </w:t>
            </w:r>
          </w:p>
          <w:p w14:paraId="2569893F"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 xml:space="preserve">Demonstrate excellent ability to critically review theories, processes, solutions and outcomes and considers validity and reliability of such evidence. </w:t>
            </w:r>
          </w:p>
          <w:p w14:paraId="5CC2F427" w14:textId="77777777" w:rsidR="006029B6" w:rsidRPr="004301C1" w:rsidRDefault="006029B6" w:rsidP="006029B6">
            <w:pPr>
              <w:rPr>
                <w:rFonts w:asciiTheme="minorHAnsi" w:hAnsiTheme="minorHAnsi"/>
                <w:sz w:val="18"/>
                <w:szCs w:val="18"/>
              </w:rPr>
            </w:pPr>
            <w:r w:rsidRPr="004301C1">
              <w:rPr>
                <w:rFonts w:asciiTheme="minorHAnsi" w:hAnsiTheme="minorHAnsi"/>
                <w:sz w:val="18"/>
                <w:szCs w:val="18"/>
              </w:rPr>
              <w:t>Display mastery and original thought</w:t>
            </w:r>
          </w:p>
        </w:tc>
        <w:tc>
          <w:tcPr>
            <w:tcW w:w="3515" w:type="dxa"/>
          </w:tcPr>
          <w:p w14:paraId="3E1D53D6"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 xml:space="preserve">Critically reflect on the theories, practice and outcomes. Challenges received opinions and their implications for practice.   </w:t>
            </w:r>
          </w:p>
          <w:p w14:paraId="06260027" w14:textId="77777777" w:rsidR="006029B6" w:rsidRPr="004301C1" w:rsidRDefault="006029B6" w:rsidP="006029B6">
            <w:pPr>
              <w:rPr>
                <w:rFonts w:asciiTheme="minorHAnsi" w:hAnsiTheme="minorHAnsi"/>
                <w:sz w:val="18"/>
                <w:szCs w:val="18"/>
              </w:rPr>
            </w:pPr>
          </w:p>
        </w:tc>
      </w:tr>
      <w:tr w:rsidR="006029B6" w:rsidRPr="004301C1" w14:paraId="7A093B94" w14:textId="77777777" w:rsidTr="005A6228">
        <w:tc>
          <w:tcPr>
            <w:tcW w:w="897" w:type="dxa"/>
          </w:tcPr>
          <w:p w14:paraId="13F263C3" w14:textId="77777777" w:rsidR="006029B6" w:rsidRPr="004301C1" w:rsidRDefault="006029B6" w:rsidP="006029B6">
            <w:pPr>
              <w:rPr>
                <w:rFonts w:asciiTheme="minorHAnsi" w:hAnsiTheme="minorHAnsi"/>
                <w:b/>
                <w:sz w:val="18"/>
                <w:szCs w:val="18"/>
              </w:rPr>
            </w:pPr>
            <w:r w:rsidRPr="004301C1">
              <w:rPr>
                <w:rFonts w:asciiTheme="minorHAnsi" w:hAnsiTheme="minorHAnsi"/>
                <w:b/>
                <w:sz w:val="18"/>
                <w:szCs w:val="18"/>
              </w:rPr>
              <w:t>Level 3</w:t>
            </w:r>
          </w:p>
        </w:tc>
        <w:tc>
          <w:tcPr>
            <w:tcW w:w="3515" w:type="dxa"/>
          </w:tcPr>
          <w:p w14:paraId="54E9EEB4"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 xml:space="preserve">Good ability to structure a coherent presentation dealing with complex issues.  </w:t>
            </w:r>
          </w:p>
          <w:p w14:paraId="2D775871"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Evidence of wide reading and application of the literature</w:t>
            </w:r>
          </w:p>
          <w:p w14:paraId="5688B3DA" w14:textId="77777777" w:rsidR="006029B6" w:rsidRPr="004301C1" w:rsidRDefault="00014C59" w:rsidP="006029B6">
            <w:pPr>
              <w:rPr>
                <w:rFonts w:asciiTheme="minorHAnsi" w:hAnsiTheme="minorHAnsi"/>
                <w:sz w:val="18"/>
                <w:szCs w:val="18"/>
              </w:rPr>
            </w:pPr>
            <w:r w:rsidRPr="004301C1">
              <w:rPr>
                <w:rFonts w:asciiTheme="minorHAnsi" w:hAnsiTheme="minorHAnsi"/>
                <w:sz w:val="18"/>
                <w:szCs w:val="18"/>
              </w:rPr>
              <w:t>Demonstrate ability to conduct a comprehensive literature search.</w:t>
            </w:r>
          </w:p>
        </w:tc>
        <w:tc>
          <w:tcPr>
            <w:tcW w:w="3515" w:type="dxa"/>
          </w:tcPr>
          <w:p w14:paraId="55689300" w14:textId="77777777" w:rsidR="006029B6" w:rsidRPr="004301C1" w:rsidRDefault="006029B6" w:rsidP="006029B6">
            <w:pPr>
              <w:spacing w:after="120"/>
              <w:rPr>
                <w:rFonts w:asciiTheme="minorHAnsi" w:eastAsia="Times New Roman" w:hAnsiTheme="minorHAnsi" w:cs="Arial"/>
                <w:sz w:val="18"/>
                <w:szCs w:val="18"/>
                <w:lang w:val="en-US" w:eastAsia="en-GB"/>
              </w:rPr>
            </w:pPr>
            <w:r w:rsidRPr="004301C1">
              <w:rPr>
                <w:rFonts w:asciiTheme="minorHAnsi" w:eastAsia="Times New Roman" w:hAnsiTheme="minorHAnsi" w:cs="Arial"/>
                <w:sz w:val="18"/>
                <w:szCs w:val="18"/>
                <w:lang w:val="en-US" w:eastAsia="en-GB"/>
              </w:rPr>
              <w:t xml:space="preserve">Display detailed knowledge and understanding of the subject area. </w:t>
            </w:r>
          </w:p>
          <w:p w14:paraId="27DC5AEA" w14:textId="77777777" w:rsidR="006029B6" w:rsidRPr="004301C1" w:rsidRDefault="006029B6" w:rsidP="006029B6">
            <w:pPr>
              <w:spacing w:after="120"/>
              <w:rPr>
                <w:rFonts w:asciiTheme="minorHAnsi" w:eastAsia="Times New Roman" w:hAnsiTheme="minorHAnsi" w:cs="Arial"/>
                <w:sz w:val="18"/>
                <w:szCs w:val="18"/>
                <w:lang w:val="en-US" w:eastAsia="en-GB"/>
              </w:rPr>
            </w:pPr>
            <w:r w:rsidRPr="004301C1">
              <w:rPr>
                <w:rFonts w:asciiTheme="minorHAnsi" w:eastAsia="Times New Roman" w:hAnsiTheme="minorHAnsi" w:cs="Arial"/>
                <w:sz w:val="18"/>
                <w:szCs w:val="18"/>
                <w:lang w:val="en-US" w:eastAsia="en-GB"/>
              </w:rPr>
              <w:t xml:space="preserve">Apply relevant conceptual frameworks, facts, principles and theory to practice accurately  </w:t>
            </w:r>
          </w:p>
          <w:p w14:paraId="4B989CC6" w14:textId="77777777" w:rsidR="006029B6" w:rsidRPr="004301C1" w:rsidRDefault="006029B6" w:rsidP="006029B6">
            <w:pPr>
              <w:rPr>
                <w:rFonts w:asciiTheme="minorHAnsi" w:hAnsiTheme="minorHAnsi"/>
                <w:sz w:val="18"/>
                <w:szCs w:val="18"/>
              </w:rPr>
            </w:pPr>
          </w:p>
        </w:tc>
        <w:tc>
          <w:tcPr>
            <w:tcW w:w="3515" w:type="dxa"/>
          </w:tcPr>
          <w:p w14:paraId="38C322A2" w14:textId="6D732D86"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Use current and co</w:t>
            </w:r>
            <w:r w:rsidR="00D92BE5">
              <w:rPr>
                <w:rFonts w:asciiTheme="minorHAnsi" w:hAnsiTheme="minorHAnsi" w:cs="Arial"/>
                <w:sz w:val="18"/>
                <w:szCs w:val="18"/>
              </w:rPr>
              <w:t xml:space="preserve">ntemporary evidence to support </w:t>
            </w:r>
            <w:r w:rsidRPr="004301C1">
              <w:rPr>
                <w:rFonts w:asciiTheme="minorHAnsi" w:hAnsiTheme="minorHAnsi" w:cs="Arial"/>
                <w:sz w:val="18"/>
                <w:szCs w:val="18"/>
              </w:rPr>
              <w:t xml:space="preserve">arguments. </w:t>
            </w:r>
          </w:p>
          <w:p w14:paraId="31147E5D"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 xml:space="preserve">Review significance and limitation of evidence supporting conclusions/recommendations and investigate contradictory information.  </w:t>
            </w:r>
          </w:p>
          <w:p w14:paraId="7A4083A2" w14:textId="77777777" w:rsidR="006029B6" w:rsidRPr="004301C1" w:rsidRDefault="006029B6" w:rsidP="006029B6">
            <w:pPr>
              <w:rPr>
                <w:rFonts w:asciiTheme="minorHAnsi" w:hAnsiTheme="minorHAnsi" w:cs="Arial"/>
                <w:sz w:val="18"/>
                <w:szCs w:val="18"/>
              </w:rPr>
            </w:pPr>
          </w:p>
          <w:p w14:paraId="1806D37E"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Reframe arguments and demonstrate some originality.</w:t>
            </w:r>
          </w:p>
          <w:p w14:paraId="58EC4324" w14:textId="77777777" w:rsidR="006029B6" w:rsidRPr="004301C1" w:rsidRDefault="006029B6" w:rsidP="006029B6">
            <w:pPr>
              <w:rPr>
                <w:rFonts w:asciiTheme="minorHAnsi" w:hAnsiTheme="minorHAnsi"/>
                <w:sz w:val="18"/>
                <w:szCs w:val="18"/>
              </w:rPr>
            </w:pPr>
          </w:p>
        </w:tc>
        <w:tc>
          <w:tcPr>
            <w:tcW w:w="3515" w:type="dxa"/>
          </w:tcPr>
          <w:p w14:paraId="7AD8A905"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Ability to reflect on and apply new insights to practice and demonstrate recognition of own limitations</w:t>
            </w:r>
          </w:p>
          <w:p w14:paraId="64D92910" w14:textId="77777777" w:rsidR="006029B6" w:rsidRPr="004301C1" w:rsidRDefault="006029B6" w:rsidP="006029B6">
            <w:pPr>
              <w:rPr>
                <w:rFonts w:asciiTheme="minorHAnsi" w:hAnsiTheme="minorHAnsi"/>
                <w:sz w:val="18"/>
                <w:szCs w:val="18"/>
              </w:rPr>
            </w:pPr>
          </w:p>
        </w:tc>
      </w:tr>
      <w:tr w:rsidR="006029B6" w:rsidRPr="004301C1" w14:paraId="5CCB63E8" w14:textId="77777777" w:rsidTr="005A6228">
        <w:tc>
          <w:tcPr>
            <w:tcW w:w="897" w:type="dxa"/>
          </w:tcPr>
          <w:p w14:paraId="4F3F84C4" w14:textId="77777777" w:rsidR="006029B6" w:rsidRPr="004301C1" w:rsidRDefault="006029B6" w:rsidP="006029B6">
            <w:pPr>
              <w:rPr>
                <w:rFonts w:asciiTheme="minorHAnsi" w:hAnsiTheme="minorHAnsi"/>
                <w:b/>
                <w:sz w:val="18"/>
                <w:szCs w:val="18"/>
              </w:rPr>
            </w:pPr>
            <w:r w:rsidRPr="004301C1">
              <w:rPr>
                <w:rFonts w:asciiTheme="minorHAnsi" w:hAnsiTheme="minorHAnsi"/>
                <w:b/>
                <w:sz w:val="18"/>
                <w:szCs w:val="18"/>
              </w:rPr>
              <w:t>Level 2</w:t>
            </w:r>
          </w:p>
        </w:tc>
        <w:tc>
          <w:tcPr>
            <w:tcW w:w="3515" w:type="dxa"/>
          </w:tcPr>
          <w:p w14:paraId="52D53189"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Well structured presentation.</w:t>
            </w:r>
          </w:p>
          <w:p w14:paraId="57DA48E8"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Communicates in a written format which provides sound</w:t>
            </w:r>
            <w:r w:rsidR="00014C59" w:rsidRPr="004301C1">
              <w:rPr>
                <w:rFonts w:asciiTheme="minorHAnsi" w:hAnsiTheme="minorHAnsi" w:cs="Arial"/>
                <w:sz w:val="18"/>
                <w:szCs w:val="18"/>
              </w:rPr>
              <w:t xml:space="preserve"> evidence of relevant reading.</w:t>
            </w:r>
          </w:p>
          <w:p w14:paraId="6C2BDAF3" w14:textId="77777777" w:rsidR="00014C59" w:rsidRPr="004301C1" w:rsidRDefault="00014C59" w:rsidP="006029B6">
            <w:pPr>
              <w:rPr>
                <w:rFonts w:asciiTheme="minorHAnsi" w:hAnsiTheme="minorHAnsi" w:cs="Arial"/>
                <w:sz w:val="18"/>
                <w:szCs w:val="18"/>
              </w:rPr>
            </w:pPr>
            <w:r w:rsidRPr="004301C1">
              <w:rPr>
                <w:rFonts w:asciiTheme="minorHAnsi" w:hAnsiTheme="minorHAnsi" w:cs="Arial"/>
                <w:sz w:val="18"/>
                <w:szCs w:val="18"/>
              </w:rPr>
              <w:t>Demonstrate ability to effectively search appropriate literature.</w:t>
            </w:r>
          </w:p>
          <w:p w14:paraId="697B80FB" w14:textId="77777777" w:rsidR="006029B6" w:rsidRPr="004301C1" w:rsidRDefault="006029B6" w:rsidP="006029B6">
            <w:pPr>
              <w:rPr>
                <w:rFonts w:asciiTheme="minorHAnsi" w:hAnsiTheme="minorHAnsi"/>
                <w:sz w:val="18"/>
                <w:szCs w:val="18"/>
              </w:rPr>
            </w:pPr>
          </w:p>
        </w:tc>
        <w:tc>
          <w:tcPr>
            <w:tcW w:w="3515" w:type="dxa"/>
          </w:tcPr>
          <w:p w14:paraId="420FFBD1" w14:textId="1A007B4C" w:rsidR="006029B6" w:rsidRPr="004301C1" w:rsidRDefault="00D92BE5" w:rsidP="006029B6">
            <w:pPr>
              <w:spacing w:after="120"/>
              <w:rPr>
                <w:rFonts w:asciiTheme="minorHAnsi" w:eastAsia="Times New Roman" w:hAnsiTheme="minorHAnsi" w:cs="Arial"/>
                <w:sz w:val="18"/>
                <w:szCs w:val="18"/>
                <w:lang w:val="en-US" w:eastAsia="en-GB"/>
              </w:rPr>
            </w:pPr>
            <w:r>
              <w:rPr>
                <w:rFonts w:asciiTheme="minorHAnsi" w:eastAsia="Times New Roman" w:hAnsiTheme="minorHAnsi" w:cs="Arial"/>
                <w:sz w:val="18"/>
                <w:szCs w:val="18"/>
                <w:lang w:val="en-US" w:eastAsia="en-GB"/>
              </w:rPr>
              <w:t xml:space="preserve">Discuss key issues </w:t>
            </w:r>
            <w:r w:rsidR="006029B6" w:rsidRPr="004301C1">
              <w:rPr>
                <w:rFonts w:asciiTheme="minorHAnsi" w:eastAsia="Times New Roman" w:hAnsiTheme="minorHAnsi" w:cs="Arial"/>
                <w:sz w:val="18"/>
                <w:szCs w:val="18"/>
                <w:lang w:val="en-US" w:eastAsia="en-GB"/>
              </w:rPr>
              <w:t xml:space="preserve">accurately and display detailed knowledge and understanding of theory and practice. </w:t>
            </w:r>
          </w:p>
          <w:p w14:paraId="7A3C6A92" w14:textId="77777777" w:rsidR="006029B6" w:rsidRPr="004301C1" w:rsidRDefault="006029B6" w:rsidP="006029B6">
            <w:pPr>
              <w:spacing w:after="120"/>
              <w:rPr>
                <w:rFonts w:asciiTheme="minorHAnsi" w:eastAsia="Times New Roman" w:hAnsiTheme="minorHAnsi" w:cs="Arial"/>
                <w:sz w:val="18"/>
                <w:szCs w:val="18"/>
                <w:lang w:val="en-US" w:eastAsia="en-GB"/>
              </w:rPr>
            </w:pPr>
            <w:r w:rsidRPr="004301C1">
              <w:rPr>
                <w:rFonts w:asciiTheme="minorHAnsi" w:eastAsia="Times New Roman" w:hAnsiTheme="minorHAnsi" w:cs="Arial"/>
                <w:sz w:val="18"/>
                <w:szCs w:val="18"/>
                <w:lang w:val="en-US" w:eastAsia="en-GB"/>
              </w:rPr>
              <w:t xml:space="preserve">Apply relevant theory to practice accurately  </w:t>
            </w:r>
          </w:p>
          <w:p w14:paraId="7AD16795" w14:textId="77777777" w:rsidR="006029B6" w:rsidRPr="004301C1" w:rsidRDefault="006029B6" w:rsidP="006029B6">
            <w:pPr>
              <w:rPr>
                <w:rFonts w:asciiTheme="minorHAnsi" w:hAnsiTheme="minorHAnsi"/>
                <w:sz w:val="18"/>
                <w:szCs w:val="18"/>
              </w:rPr>
            </w:pPr>
          </w:p>
        </w:tc>
        <w:tc>
          <w:tcPr>
            <w:tcW w:w="3515" w:type="dxa"/>
          </w:tcPr>
          <w:p w14:paraId="4E7FCBC5" w14:textId="77777777" w:rsidR="006029B6" w:rsidRPr="004301C1" w:rsidRDefault="006029B6" w:rsidP="006029B6">
            <w:pPr>
              <w:spacing w:after="120"/>
              <w:rPr>
                <w:rFonts w:asciiTheme="minorHAnsi" w:eastAsia="Times New Roman" w:hAnsiTheme="minorHAnsi" w:cs="Arial"/>
                <w:sz w:val="18"/>
                <w:szCs w:val="18"/>
                <w:lang w:val="en-US" w:eastAsia="en-GB"/>
              </w:rPr>
            </w:pPr>
            <w:r w:rsidRPr="004301C1">
              <w:rPr>
                <w:rFonts w:asciiTheme="minorHAnsi" w:eastAsia="Times New Roman" w:hAnsiTheme="minorHAnsi" w:cs="Arial"/>
                <w:sz w:val="18"/>
                <w:szCs w:val="18"/>
                <w:lang w:val="en-US" w:eastAsia="en-GB"/>
              </w:rPr>
              <w:t>Clear discussion of a range of information, analysis of some issues and recognition of  the significance of findings</w:t>
            </w:r>
          </w:p>
          <w:p w14:paraId="17B91C29" w14:textId="77777777" w:rsidR="006029B6" w:rsidRPr="004301C1" w:rsidRDefault="006029B6" w:rsidP="006029B6">
            <w:pPr>
              <w:rPr>
                <w:rFonts w:asciiTheme="minorHAnsi" w:hAnsiTheme="minorHAnsi"/>
                <w:sz w:val="18"/>
                <w:szCs w:val="18"/>
              </w:rPr>
            </w:pPr>
          </w:p>
        </w:tc>
        <w:tc>
          <w:tcPr>
            <w:tcW w:w="3515" w:type="dxa"/>
          </w:tcPr>
          <w:p w14:paraId="337A1155"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 xml:space="preserve">Reflect on practice as appropriate and evaluate personal strengths and weaknesses to enhance future practice.  </w:t>
            </w:r>
          </w:p>
          <w:p w14:paraId="6CF7CBCF" w14:textId="77777777" w:rsidR="006029B6" w:rsidRPr="004301C1" w:rsidRDefault="006029B6" w:rsidP="006029B6">
            <w:pPr>
              <w:rPr>
                <w:rFonts w:asciiTheme="minorHAnsi" w:hAnsiTheme="minorHAnsi"/>
                <w:sz w:val="18"/>
                <w:szCs w:val="18"/>
              </w:rPr>
            </w:pPr>
          </w:p>
          <w:p w14:paraId="7952AD8C" w14:textId="77777777" w:rsidR="006029B6" w:rsidRPr="004301C1" w:rsidRDefault="006029B6" w:rsidP="006029B6">
            <w:pPr>
              <w:rPr>
                <w:rFonts w:asciiTheme="minorHAnsi" w:hAnsiTheme="minorHAnsi"/>
                <w:sz w:val="18"/>
                <w:szCs w:val="18"/>
              </w:rPr>
            </w:pPr>
          </w:p>
          <w:p w14:paraId="73D8BCAE" w14:textId="77777777" w:rsidR="006029B6" w:rsidRPr="004301C1" w:rsidRDefault="006029B6" w:rsidP="006029B6">
            <w:pPr>
              <w:rPr>
                <w:rFonts w:asciiTheme="minorHAnsi" w:hAnsiTheme="minorHAnsi"/>
                <w:sz w:val="18"/>
                <w:szCs w:val="18"/>
              </w:rPr>
            </w:pPr>
          </w:p>
        </w:tc>
      </w:tr>
      <w:tr w:rsidR="006029B6" w:rsidRPr="004301C1" w14:paraId="2CBF8AE5" w14:textId="77777777" w:rsidTr="005A6228">
        <w:trPr>
          <w:trHeight w:val="1306"/>
        </w:trPr>
        <w:tc>
          <w:tcPr>
            <w:tcW w:w="897" w:type="dxa"/>
          </w:tcPr>
          <w:p w14:paraId="01C4AF80" w14:textId="77777777" w:rsidR="006029B6" w:rsidRPr="004301C1" w:rsidRDefault="006029B6" w:rsidP="006029B6">
            <w:pPr>
              <w:rPr>
                <w:rFonts w:asciiTheme="minorHAnsi" w:hAnsiTheme="minorHAnsi"/>
                <w:b/>
                <w:sz w:val="18"/>
                <w:szCs w:val="18"/>
              </w:rPr>
            </w:pPr>
            <w:r w:rsidRPr="004301C1">
              <w:rPr>
                <w:rFonts w:asciiTheme="minorHAnsi" w:hAnsiTheme="minorHAnsi"/>
                <w:b/>
                <w:sz w:val="18"/>
                <w:szCs w:val="18"/>
              </w:rPr>
              <w:t>Level 1</w:t>
            </w:r>
          </w:p>
        </w:tc>
        <w:tc>
          <w:tcPr>
            <w:tcW w:w="3515" w:type="dxa"/>
          </w:tcPr>
          <w:p w14:paraId="718D6A68"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Clear, concise presentation which includes an introduction, main body and conclusion.</w:t>
            </w:r>
          </w:p>
          <w:p w14:paraId="59381EBA"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Adheres to academic writing style and grammatical accuracy.</w:t>
            </w:r>
          </w:p>
          <w:p w14:paraId="58FFBB95"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 xml:space="preserve">Key reference sources used to support text and beginning to use relevant primary reference sources. </w:t>
            </w:r>
          </w:p>
          <w:p w14:paraId="65CC2030" w14:textId="77777777" w:rsidR="006029B6" w:rsidRPr="004301C1" w:rsidRDefault="006029B6" w:rsidP="006029B6">
            <w:pPr>
              <w:rPr>
                <w:rFonts w:asciiTheme="minorHAnsi" w:hAnsiTheme="minorHAnsi"/>
                <w:sz w:val="18"/>
                <w:szCs w:val="18"/>
              </w:rPr>
            </w:pPr>
            <w:r w:rsidRPr="004301C1">
              <w:rPr>
                <w:rFonts w:asciiTheme="minorHAnsi" w:hAnsiTheme="minorHAnsi" w:cs="Arial"/>
                <w:sz w:val="18"/>
                <w:szCs w:val="18"/>
              </w:rPr>
              <w:t>Conforms to University of Leeds  modified Harvard style of referencing</w:t>
            </w:r>
          </w:p>
        </w:tc>
        <w:tc>
          <w:tcPr>
            <w:tcW w:w="3515" w:type="dxa"/>
          </w:tcPr>
          <w:p w14:paraId="62FBC234" w14:textId="77777777" w:rsidR="006029B6" w:rsidRPr="004301C1" w:rsidRDefault="006029B6" w:rsidP="006029B6">
            <w:pPr>
              <w:spacing w:after="120"/>
              <w:rPr>
                <w:rFonts w:asciiTheme="minorHAnsi" w:eastAsia="Times New Roman" w:hAnsiTheme="minorHAnsi" w:cs="Arial"/>
                <w:sz w:val="18"/>
                <w:szCs w:val="18"/>
                <w:lang w:val="en-US" w:eastAsia="en-GB"/>
              </w:rPr>
            </w:pPr>
            <w:r w:rsidRPr="004301C1">
              <w:rPr>
                <w:rFonts w:asciiTheme="minorHAnsi" w:eastAsia="Times New Roman" w:hAnsiTheme="minorHAnsi" w:cs="Arial"/>
                <w:sz w:val="18"/>
                <w:szCs w:val="18"/>
                <w:lang w:val="en-US" w:eastAsia="en-GB"/>
              </w:rPr>
              <w:t xml:space="preserve">Describe key issues clearly and display understanding of knowledge base. </w:t>
            </w:r>
          </w:p>
          <w:p w14:paraId="6F562CE3" w14:textId="77777777" w:rsidR="006029B6" w:rsidRPr="004301C1" w:rsidRDefault="006029B6" w:rsidP="006029B6">
            <w:pPr>
              <w:spacing w:after="120"/>
              <w:rPr>
                <w:rFonts w:asciiTheme="minorHAnsi" w:eastAsia="Times New Roman" w:hAnsiTheme="minorHAnsi" w:cs="Arial"/>
                <w:sz w:val="18"/>
                <w:szCs w:val="18"/>
                <w:lang w:val="en-US" w:eastAsia="en-GB"/>
              </w:rPr>
            </w:pPr>
            <w:r w:rsidRPr="004301C1">
              <w:rPr>
                <w:rFonts w:asciiTheme="minorHAnsi" w:eastAsia="Times New Roman" w:hAnsiTheme="minorHAnsi" w:cs="Arial"/>
                <w:sz w:val="18"/>
                <w:szCs w:val="18"/>
                <w:lang w:val="en-US" w:eastAsia="en-GB"/>
              </w:rPr>
              <w:t xml:space="preserve">Beginning to apply appropriate theory to practice  </w:t>
            </w:r>
          </w:p>
          <w:p w14:paraId="58050529" w14:textId="77777777" w:rsidR="006029B6" w:rsidRPr="004301C1" w:rsidRDefault="006029B6" w:rsidP="006029B6">
            <w:pPr>
              <w:rPr>
                <w:rFonts w:asciiTheme="minorHAnsi" w:hAnsiTheme="minorHAnsi"/>
                <w:sz w:val="18"/>
                <w:szCs w:val="18"/>
              </w:rPr>
            </w:pPr>
          </w:p>
        </w:tc>
        <w:tc>
          <w:tcPr>
            <w:tcW w:w="3515" w:type="dxa"/>
          </w:tcPr>
          <w:p w14:paraId="53A3EA1C"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 xml:space="preserve">Evidence of accurate and relevant principles described with clarity. </w:t>
            </w:r>
          </w:p>
          <w:p w14:paraId="52590372"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 xml:space="preserve">Simple argument presented. </w:t>
            </w:r>
          </w:p>
          <w:p w14:paraId="3BE60CFF"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 xml:space="preserve">Able to develop ideas and discuss some relevant issues. </w:t>
            </w:r>
          </w:p>
          <w:p w14:paraId="038D71A6" w14:textId="77777777" w:rsidR="006029B6" w:rsidRPr="004301C1" w:rsidRDefault="006029B6" w:rsidP="006029B6">
            <w:pPr>
              <w:rPr>
                <w:rFonts w:asciiTheme="minorHAnsi" w:hAnsiTheme="minorHAnsi"/>
                <w:sz w:val="18"/>
                <w:szCs w:val="18"/>
              </w:rPr>
            </w:pPr>
          </w:p>
        </w:tc>
        <w:tc>
          <w:tcPr>
            <w:tcW w:w="3515" w:type="dxa"/>
          </w:tcPr>
          <w:p w14:paraId="644DAD11" w14:textId="77777777" w:rsidR="006029B6" w:rsidRPr="004301C1" w:rsidRDefault="006029B6" w:rsidP="006029B6">
            <w:pPr>
              <w:rPr>
                <w:rFonts w:asciiTheme="minorHAnsi" w:hAnsiTheme="minorHAnsi" w:cs="Arial"/>
                <w:sz w:val="18"/>
                <w:szCs w:val="18"/>
              </w:rPr>
            </w:pPr>
            <w:r w:rsidRPr="004301C1">
              <w:rPr>
                <w:rFonts w:asciiTheme="minorHAnsi" w:hAnsiTheme="minorHAnsi" w:cs="Arial"/>
                <w:sz w:val="18"/>
                <w:szCs w:val="18"/>
              </w:rPr>
              <w:t xml:space="preserve">Begin to reflect on your own strengths and weaknesses  with reference to theory and practice </w:t>
            </w:r>
          </w:p>
          <w:p w14:paraId="12F5551F" w14:textId="77777777" w:rsidR="006029B6" w:rsidRPr="004301C1" w:rsidRDefault="006029B6" w:rsidP="006029B6">
            <w:pPr>
              <w:rPr>
                <w:rFonts w:asciiTheme="minorHAnsi" w:hAnsiTheme="minorHAnsi"/>
                <w:sz w:val="18"/>
                <w:szCs w:val="18"/>
              </w:rPr>
            </w:pPr>
          </w:p>
          <w:p w14:paraId="68CF47F9" w14:textId="77777777" w:rsidR="006029B6" w:rsidRPr="004301C1" w:rsidRDefault="006029B6" w:rsidP="006029B6">
            <w:pPr>
              <w:rPr>
                <w:rFonts w:asciiTheme="minorHAnsi" w:hAnsiTheme="minorHAnsi"/>
                <w:sz w:val="18"/>
                <w:szCs w:val="18"/>
              </w:rPr>
            </w:pPr>
          </w:p>
          <w:p w14:paraId="730900C2" w14:textId="77777777" w:rsidR="006029B6" w:rsidRPr="004301C1" w:rsidRDefault="006029B6" w:rsidP="006029B6">
            <w:pPr>
              <w:rPr>
                <w:rFonts w:asciiTheme="minorHAnsi" w:hAnsiTheme="minorHAnsi"/>
                <w:sz w:val="18"/>
                <w:szCs w:val="18"/>
              </w:rPr>
            </w:pPr>
          </w:p>
          <w:p w14:paraId="3B6F027F" w14:textId="77777777" w:rsidR="006029B6" w:rsidRPr="004301C1" w:rsidRDefault="006029B6" w:rsidP="006029B6">
            <w:pPr>
              <w:rPr>
                <w:rFonts w:asciiTheme="minorHAnsi" w:hAnsiTheme="minorHAnsi"/>
                <w:sz w:val="18"/>
                <w:szCs w:val="18"/>
              </w:rPr>
            </w:pPr>
          </w:p>
        </w:tc>
      </w:tr>
    </w:tbl>
    <w:p w14:paraId="4B4034FA" w14:textId="77777777" w:rsidR="004301C1" w:rsidRDefault="004301C1" w:rsidP="00ED6314">
      <w:pPr>
        <w:jc w:val="both"/>
        <w:rPr>
          <w:rFonts w:cs="Arial"/>
          <w:b/>
          <w:sz w:val="24"/>
          <w:szCs w:val="24"/>
        </w:rPr>
      </w:pPr>
    </w:p>
    <w:p w14:paraId="793D4717" w14:textId="77777777" w:rsidR="00ED6314" w:rsidRPr="005A6228" w:rsidRDefault="00ED6314" w:rsidP="00516A60">
      <w:pPr>
        <w:pStyle w:val="Heading3"/>
      </w:pPr>
      <w:r w:rsidRPr="005A6228">
        <w:lastRenderedPageBreak/>
        <w:t>Marking Grids: Written work</w:t>
      </w:r>
    </w:p>
    <w:p w14:paraId="3EDD2941" w14:textId="77777777" w:rsidR="00ED6314" w:rsidRPr="005A6228" w:rsidRDefault="00ED6314" w:rsidP="00ED6314">
      <w:pPr>
        <w:jc w:val="both"/>
        <w:rPr>
          <w:rFonts w:cs="Arial"/>
          <w:b/>
          <w:sz w:val="24"/>
          <w:szCs w:val="24"/>
        </w:rPr>
      </w:pPr>
    </w:p>
    <w:p w14:paraId="45846BAB" w14:textId="77777777" w:rsidR="00ED6314" w:rsidRPr="005A6228" w:rsidRDefault="00ED6314" w:rsidP="00ED6314">
      <w:pPr>
        <w:jc w:val="both"/>
        <w:rPr>
          <w:rFonts w:cs="Arial"/>
          <w:b/>
          <w:sz w:val="24"/>
          <w:szCs w:val="24"/>
        </w:rPr>
      </w:pPr>
      <w:r w:rsidRPr="005A6228">
        <w:rPr>
          <w:rFonts w:cs="Arial"/>
          <w:b/>
          <w:sz w:val="24"/>
          <w:szCs w:val="24"/>
        </w:rPr>
        <w:t>Level 1</w:t>
      </w:r>
    </w:p>
    <w:p w14:paraId="04235CC9" w14:textId="77777777" w:rsidR="006029B6" w:rsidRPr="00B725EB" w:rsidRDefault="006029B6" w:rsidP="00B725EB">
      <w:pPr>
        <w:jc w:val="both"/>
        <w:rPr>
          <w:rFonts w:cs="Arial"/>
          <w:b/>
          <w:sz w:val="24"/>
          <w:szCs w:val="24"/>
        </w:rPr>
      </w:pPr>
    </w:p>
    <w:tbl>
      <w:tblPr>
        <w:tblpPr w:leftFromText="180" w:rightFromText="180" w:vertAnchor="text" w:horzAnchor="margin" w:tblpY="194"/>
        <w:tblW w:w="14976" w:type="dxa"/>
        <w:tblLayout w:type="fixed"/>
        <w:tblCellMar>
          <w:left w:w="0" w:type="dxa"/>
          <w:right w:w="0" w:type="dxa"/>
        </w:tblCellMar>
        <w:tblLook w:val="0000" w:firstRow="0" w:lastRow="0" w:firstColumn="0" w:lastColumn="0" w:noHBand="0" w:noVBand="0"/>
      </w:tblPr>
      <w:tblGrid>
        <w:gridCol w:w="2352"/>
        <w:gridCol w:w="12624"/>
      </w:tblGrid>
      <w:tr w:rsidR="006029B6" w:rsidRPr="0023529B" w14:paraId="35C5D15A" w14:textId="77777777" w:rsidTr="005A6228">
        <w:trPr>
          <w:trHeight w:hRule="exact" w:val="1517"/>
        </w:trPr>
        <w:tc>
          <w:tcPr>
            <w:tcW w:w="2352" w:type="dxa"/>
            <w:tcBorders>
              <w:top w:val="single" w:sz="4" w:space="0" w:color="auto"/>
              <w:left w:val="single" w:sz="4" w:space="0" w:color="auto"/>
              <w:bottom w:val="single" w:sz="4" w:space="0" w:color="auto"/>
              <w:right w:val="single" w:sz="4" w:space="0" w:color="auto"/>
            </w:tcBorders>
          </w:tcPr>
          <w:p w14:paraId="5BAB4071" w14:textId="77777777" w:rsidR="006029B6" w:rsidRPr="0023529B" w:rsidRDefault="006029B6" w:rsidP="005A6228">
            <w:pPr>
              <w:widowControl w:val="0"/>
              <w:kinsoku w:val="0"/>
              <w:overflowPunct w:val="0"/>
              <w:spacing w:line="301" w:lineRule="exact"/>
              <w:ind w:left="72" w:right="540"/>
              <w:textAlignment w:val="baseline"/>
              <w:rPr>
                <w:rFonts w:ascii="Arial" w:eastAsia="Times New Roman" w:hAnsi="Arial" w:cs="Arial"/>
                <w:sz w:val="20"/>
                <w:szCs w:val="20"/>
                <w:lang w:val="en-US" w:eastAsia="en-GB"/>
              </w:rPr>
            </w:pPr>
            <w:r w:rsidRPr="0023529B">
              <w:rPr>
                <w:rFonts w:ascii="Arial" w:eastAsia="Times New Roman" w:hAnsi="Arial" w:cs="Arial"/>
                <w:b/>
                <w:bCs/>
                <w:sz w:val="20"/>
                <w:szCs w:val="20"/>
                <w:lang w:val="en-US" w:eastAsia="en-GB"/>
              </w:rPr>
              <w:t xml:space="preserve">Outstanding Pass </w:t>
            </w:r>
            <w:r w:rsidR="00651CFF">
              <w:rPr>
                <w:rFonts w:ascii="Arial" w:eastAsia="Times New Roman" w:hAnsi="Arial" w:cs="Arial"/>
                <w:sz w:val="20"/>
                <w:szCs w:val="20"/>
                <w:lang w:val="en-US" w:eastAsia="en-GB"/>
              </w:rPr>
              <w:t>(80 - 100</w:t>
            </w:r>
            <w:r w:rsidRPr="0023529B">
              <w:rPr>
                <w:rFonts w:ascii="Arial" w:eastAsia="Times New Roman" w:hAnsi="Arial" w:cs="Arial"/>
                <w:sz w:val="20"/>
                <w:szCs w:val="20"/>
                <w:lang w:val="en-US" w:eastAsia="en-GB"/>
              </w:rPr>
              <w:t>)</w:t>
            </w:r>
          </w:p>
          <w:p w14:paraId="53D41C72" w14:textId="77777777" w:rsidR="006029B6" w:rsidRPr="0023529B" w:rsidRDefault="006029B6" w:rsidP="005A6228">
            <w:pPr>
              <w:widowControl w:val="0"/>
              <w:kinsoku w:val="0"/>
              <w:overflowPunct w:val="0"/>
              <w:spacing w:before="120" w:after="564" w:line="230" w:lineRule="exact"/>
              <w:ind w:left="72"/>
              <w:textAlignment w:val="baseline"/>
              <w:rPr>
                <w:rFonts w:ascii="Arial" w:eastAsia="Times New Roman" w:hAnsi="Arial" w:cs="Arial"/>
                <w:spacing w:val="-2"/>
                <w:sz w:val="20"/>
                <w:szCs w:val="20"/>
                <w:lang w:val="en-US" w:eastAsia="en-GB"/>
              </w:rPr>
            </w:pPr>
            <w:r w:rsidRPr="0023529B">
              <w:rPr>
                <w:rFonts w:ascii="Arial" w:eastAsia="Times New Roman" w:hAnsi="Arial" w:cs="Arial"/>
                <w:spacing w:val="-2"/>
                <w:sz w:val="20"/>
                <w:szCs w:val="20"/>
                <w:lang w:val="en-US" w:eastAsia="en-GB"/>
              </w:rPr>
              <w:t>First class.</w:t>
            </w:r>
          </w:p>
        </w:tc>
        <w:tc>
          <w:tcPr>
            <w:tcW w:w="12624" w:type="dxa"/>
            <w:tcBorders>
              <w:top w:val="single" w:sz="4" w:space="0" w:color="auto"/>
              <w:left w:val="single" w:sz="4" w:space="0" w:color="auto"/>
              <w:bottom w:val="single" w:sz="4" w:space="0" w:color="auto"/>
              <w:right w:val="single" w:sz="4" w:space="0" w:color="auto"/>
            </w:tcBorders>
          </w:tcPr>
          <w:p w14:paraId="0B5422C0" w14:textId="70E59FCB" w:rsidR="006029B6" w:rsidRPr="0023529B" w:rsidRDefault="006029B6" w:rsidP="005A6228">
            <w:pPr>
              <w:widowControl w:val="0"/>
              <w:kinsoku w:val="0"/>
              <w:overflowPunct w:val="0"/>
              <w:spacing w:after="112" w:line="230" w:lineRule="exact"/>
              <w:ind w:left="108" w:right="216"/>
              <w:jc w:val="both"/>
              <w:textAlignment w:val="baseline"/>
              <w:rPr>
                <w:rFonts w:ascii="Arial" w:eastAsia="Times New Roman" w:hAnsi="Arial" w:cs="Arial"/>
                <w:spacing w:val="-1"/>
                <w:sz w:val="20"/>
                <w:szCs w:val="20"/>
                <w:lang w:val="en-US" w:eastAsia="en-GB"/>
              </w:rPr>
            </w:pPr>
            <w:r w:rsidRPr="0023529B">
              <w:rPr>
                <w:rFonts w:ascii="Arial" w:eastAsia="Times New Roman" w:hAnsi="Arial" w:cs="Arial"/>
                <w:spacing w:val="-1"/>
                <w:sz w:val="20"/>
                <w:szCs w:val="20"/>
                <w:lang w:val="en-US" w:eastAsia="en-GB"/>
              </w:rPr>
              <w:t>Your work demonstrates excellent knowledge and understanding with insight into basic concepts and principles. You concisely present excellent, coherent evidence-based arguments and can identify some original thinking on the subject. Ideas are expanded and you are starting to demonstrate evaluative skills. Your work is presented in an academic format with excellent use of language and a wide</w:t>
            </w:r>
            <w:r w:rsidR="00D92BE5">
              <w:rPr>
                <w:rFonts w:ascii="Arial" w:eastAsia="Times New Roman" w:hAnsi="Arial" w:cs="Arial"/>
                <w:spacing w:val="-1"/>
                <w:sz w:val="20"/>
                <w:szCs w:val="20"/>
                <w:lang w:val="en-US" w:eastAsia="en-GB"/>
              </w:rPr>
              <w:t xml:space="preserve"> range of correctly referenced </w:t>
            </w:r>
            <w:r w:rsidRPr="0023529B">
              <w:rPr>
                <w:rFonts w:ascii="Arial" w:eastAsia="Times New Roman" w:hAnsi="Arial" w:cs="Arial"/>
                <w:spacing w:val="-1"/>
                <w:sz w:val="20"/>
                <w:szCs w:val="20"/>
                <w:lang w:val="en-US" w:eastAsia="en-GB"/>
              </w:rPr>
              <w:t>sources are used and detailed proof reading is evident.  Your work is excellent in all aspects so overall this is an outstanding performance at this level.</w:t>
            </w:r>
          </w:p>
        </w:tc>
      </w:tr>
      <w:tr w:rsidR="006029B6" w:rsidRPr="0023529B" w14:paraId="6D5D1A53" w14:textId="77777777" w:rsidTr="005A6228">
        <w:trPr>
          <w:trHeight w:hRule="exact" w:val="1281"/>
        </w:trPr>
        <w:tc>
          <w:tcPr>
            <w:tcW w:w="2352" w:type="dxa"/>
            <w:tcBorders>
              <w:top w:val="single" w:sz="4" w:space="0" w:color="auto"/>
              <w:left w:val="single" w:sz="4" w:space="0" w:color="auto"/>
              <w:bottom w:val="single" w:sz="4" w:space="0" w:color="auto"/>
              <w:right w:val="single" w:sz="4" w:space="0" w:color="auto"/>
            </w:tcBorders>
          </w:tcPr>
          <w:p w14:paraId="00FD4CFB" w14:textId="77777777" w:rsidR="006029B6" w:rsidRPr="0023529B" w:rsidRDefault="006029B6" w:rsidP="005A6228">
            <w:pPr>
              <w:widowControl w:val="0"/>
              <w:kinsoku w:val="0"/>
              <w:overflowPunct w:val="0"/>
              <w:spacing w:line="296" w:lineRule="exact"/>
              <w:ind w:left="72" w:right="864"/>
              <w:textAlignment w:val="baseline"/>
              <w:rPr>
                <w:rFonts w:ascii="Arial" w:eastAsia="Times New Roman" w:hAnsi="Arial" w:cs="Arial"/>
                <w:sz w:val="20"/>
                <w:szCs w:val="20"/>
                <w:lang w:val="en-US" w:eastAsia="en-GB"/>
              </w:rPr>
            </w:pPr>
            <w:r w:rsidRPr="0023529B">
              <w:rPr>
                <w:rFonts w:ascii="Arial" w:eastAsia="Times New Roman" w:hAnsi="Arial" w:cs="Arial"/>
                <w:b/>
                <w:bCs/>
                <w:sz w:val="20"/>
                <w:szCs w:val="20"/>
                <w:lang w:val="en-US" w:eastAsia="en-GB"/>
              </w:rPr>
              <w:t xml:space="preserve">Excellent Pass </w:t>
            </w:r>
            <w:r w:rsidRPr="0023529B">
              <w:rPr>
                <w:rFonts w:ascii="Arial" w:eastAsia="Times New Roman" w:hAnsi="Arial" w:cs="Arial"/>
                <w:sz w:val="20"/>
                <w:szCs w:val="20"/>
                <w:lang w:val="en-US" w:eastAsia="en-GB"/>
              </w:rPr>
              <w:t>(70-79)</w:t>
            </w:r>
          </w:p>
          <w:p w14:paraId="107EE026" w14:textId="77777777" w:rsidR="006029B6" w:rsidRPr="0023529B" w:rsidRDefault="006029B6" w:rsidP="005A6228">
            <w:pPr>
              <w:widowControl w:val="0"/>
              <w:kinsoku w:val="0"/>
              <w:overflowPunct w:val="0"/>
              <w:spacing w:before="125" w:after="319" w:line="230" w:lineRule="exact"/>
              <w:ind w:left="72"/>
              <w:textAlignment w:val="baseline"/>
              <w:rPr>
                <w:rFonts w:ascii="Arial" w:eastAsia="Times New Roman" w:hAnsi="Arial" w:cs="Arial"/>
                <w:spacing w:val="-1"/>
                <w:sz w:val="20"/>
                <w:szCs w:val="20"/>
                <w:lang w:val="en-US" w:eastAsia="en-GB"/>
              </w:rPr>
            </w:pPr>
            <w:r w:rsidRPr="0023529B">
              <w:rPr>
                <w:rFonts w:ascii="Arial" w:eastAsia="Times New Roman" w:hAnsi="Arial" w:cs="Arial"/>
                <w:spacing w:val="-1"/>
                <w:sz w:val="20"/>
                <w:szCs w:val="20"/>
                <w:lang w:val="en-US" w:eastAsia="en-GB"/>
              </w:rPr>
              <w:t>First class</w:t>
            </w:r>
          </w:p>
        </w:tc>
        <w:tc>
          <w:tcPr>
            <w:tcW w:w="12624" w:type="dxa"/>
            <w:tcBorders>
              <w:top w:val="single" w:sz="4" w:space="0" w:color="auto"/>
              <w:left w:val="single" w:sz="4" w:space="0" w:color="auto"/>
              <w:bottom w:val="single" w:sz="4" w:space="0" w:color="auto"/>
              <w:right w:val="single" w:sz="4" w:space="0" w:color="auto"/>
            </w:tcBorders>
          </w:tcPr>
          <w:p w14:paraId="6E69D6AA" w14:textId="77777777" w:rsidR="006029B6" w:rsidRPr="0023529B" w:rsidRDefault="006029B6" w:rsidP="005A6228">
            <w:pPr>
              <w:widowControl w:val="0"/>
              <w:kinsoku w:val="0"/>
              <w:overflowPunct w:val="0"/>
              <w:spacing w:after="103" w:line="230" w:lineRule="exact"/>
              <w:ind w:left="108" w:right="252"/>
              <w:jc w:val="both"/>
              <w:textAlignment w:val="baseline"/>
              <w:rPr>
                <w:rFonts w:ascii="Arial" w:eastAsia="Times New Roman" w:hAnsi="Arial" w:cs="Arial"/>
                <w:sz w:val="20"/>
                <w:szCs w:val="20"/>
                <w:lang w:val="en-US" w:eastAsia="en-GB"/>
              </w:rPr>
            </w:pPr>
            <w:r w:rsidRPr="0023529B">
              <w:rPr>
                <w:rFonts w:ascii="Arial" w:eastAsia="Times New Roman" w:hAnsi="Arial" w:cs="Arial"/>
                <w:sz w:val="20"/>
                <w:szCs w:val="20"/>
                <w:lang w:val="en-US" w:eastAsia="en-GB"/>
              </w:rPr>
              <w:t xml:space="preserve">You demonstrate a detailed knowledge of theory and understanding of basic concepts which are integrated well in your work. Your discussion is coherent, well focused and supported by relevant literature. You demonstrate an academic style of writing supported by wide appropriate reading, which is correctly referenced. Your presentation indicates excellent sentence construction and accurate spelling. </w:t>
            </w:r>
          </w:p>
        </w:tc>
      </w:tr>
      <w:tr w:rsidR="006029B6" w:rsidRPr="0023529B" w14:paraId="3D95CA23" w14:textId="77777777" w:rsidTr="005A6228">
        <w:trPr>
          <w:trHeight w:hRule="exact" w:val="975"/>
        </w:trPr>
        <w:tc>
          <w:tcPr>
            <w:tcW w:w="2352" w:type="dxa"/>
            <w:tcBorders>
              <w:top w:val="single" w:sz="4" w:space="0" w:color="auto"/>
              <w:left w:val="single" w:sz="4" w:space="0" w:color="auto"/>
              <w:bottom w:val="single" w:sz="4" w:space="0" w:color="auto"/>
              <w:right w:val="single" w:sz="4" w:space="0" w:color="auto"/>
            </w:tcBorders>
          </w:tcPr>
          <w:p w14:paraId="27C7CD3A" w14:textId="77777777" w:rsidR="006029B6" w:rsidRPr="0023529B" w:rsidRDefault="006029B6" w:rsidP="005A6228">
            <w:pPr>
              <w:widowControl w:val="0"/>
              <w:kinsoku w:val="0"/>
              <w:overflowPunct w:val="0"/>
              <w:spacing w:line="233" w:lineRule="exact"/>
              <w:ind w:left="72"/>
              <w:textAlignment w:val="baseline"/>
              <w:rPr>
                <w:rFonts w:ascii="Arial" w:eastAsia="Times New Roman" w:hAnsi="Arial" w:cs="Arial"/>
                <w:b/>
                <w:bCs/>
                <w:sz w:val="20"/>
                <w:szCs w:val="20"/>
                <w:lang w:val="en-US" w:eastAsia="en-GB"/>
              </w:rPr>
            </w:pPr>
            <w:r w:rsidRPr="0023529B">
              <w:rPr>
                <w:rFonts w:ascii="Arial" w:eastAsia="Times New Roman" w:hAnsi="Arial" w:cs="Arial"/>
                <w:b/>
                <w:bCs/>
                <w:sz w:val="20"/>
                <w:szCs w:val="20"/>
                <w:lang w:val="en-US" w:eastAsia="en-GB"/>
              </w:rPr>
              <w:t>Very Good Pass</w:t>
            </w:r>
          </w:p>
          <w:p w14:paraId="3718F347" w14:textId="77777777" w:rsidR="006029B6" w:rsidRDefault="006029B6" w:rsidP="005A6228">
            <w:pPr>
              <w:widowControl w:val="0"/>
              <w:kinsoku w:val="0"/>
              <w:overflowPunct w:val="0"/>
              <w:spacing w:before="3" w:after="22" w:line="350" w:lineRule="exact"/>
              <w:ind w:right="1404"/>
              <w:textAlignment w:val="baseline"/>
              <w:rPr>
                <w:rFonts w:ascii="Arial" w:eastAsia="Times New Roman" w:hAnsi="Arial" w:cs="Arial"/>
                <w:spacing w:val="-14"/>
                <w:sz w:val="20"/>
                <w:szCs w:val="20"/>
                <w:lang w:val="en-US" w:eastAsia="en-GB"/>
              </w:rPr>
            </w:pPr>
            <w:r w:rsidRPr="0023529B">
              <w:rPr>
                <w:rFonts w:ascii="Arial" w:eastAsia="Times New Roman" w:hAnsi="Arial" w:cs="Arial"/>
                <w:spacing w:val="-14"/>
                <w:sz w:val="20"/>
                <w:szCs w:val="20"/>
                <w:lang w:val="en-US" w:eastAsia="en-GB"/>
              </w:rPr>
              <w:t xml:space="preserve"> (60 </w:t>
            </w:r>
            <w:r w:rsidRPr="0023529B">
              <w:rPr>
                <w:rFonts w:ascii="Arial" w:eastAsia="Times New Roman" w:hAnsi="Arial" w:cs="Arial"/>
                <w:spacing w:val="-14"/>
                <w:sz w:val="23"/>
                <w:szCs w:val="23"/>
                <w:lang w:val="en-US" w:eastAsia="en-GB"/>
              </w:rPr>
              <w:t xml:space="preserve">– </w:t>
            </w:r>
            <w:r w:rsidRPr="0023529B">
              <w:rPr>
                <w:rFonts w:ascii="Arial" w:eastAsia="Times New Roman" w:hAnsi="Arial" w:cs="Arial"/>
                <w:spacing w:val="-14"/>
                <w:sz w:val="20"/>
                <w:szCs w:val="20"/>
                <w:lang w:val="en-US" w:eastAsia="en-GB"/>
              </w:rPr>
              <w:t xml:space="preserve">69) </w:t>
            </w:r>
            <w:r>
              <w:rPr>
                <w:rFonts w:ascii="Arial" w:eastAsia="Times New Roman" w:hAnsi="Arial" w:cs="Arial"/>
                <w:spacing w:val="-14"/>
                <w:sz w:val="20"/>
                <w:szCs w:val="20"/>
                <w:lang w:val="en-US" w:eastAsia="en-GB"/>
              </w:rPr>
              <w:t xml:space="preserve">  </w:t>
            </w:r>
          </w:p>
          <w:p w14:paraId="5339B007" w14:textId="77777777" w:rsidR="006029B6" w:rsidRPr="0023529B" w:rsidRDefault="006029B6" w:rsidP="005A6228">
            <w:pPr>
              <w:widowControl w:val="0"/>
              <w:kinsoku w:val="0"/>
              <w:overflowPunct w:val="0"/>
              <w:spacing w:before="3" w:after="22" w:line="350" w:lineRule="exact"/>
              <w:ind w:right="1404"/>
              <w:textAlignment w:val="baseline"/>
              <w:rPr>
                <w:rFonts w:ascii="Arial" w:eastAsia="Times New Roman" w:hAnsi="Arial" w:cs="Arial"/>
                <w:spacing w:val="-14"/>
                <w:sz w:val="20"/>
                <w:szCs w:val="20"/>
                <w:lang w:val="en-US" w:eastAsia="en-GB"/>
              </w:rPr>
            </w:pPr>
            <w:r>
              <w:rPr>
                <w:rFonts w:ascii="Arial" w:eastAsia="Times New Roman" w:hAnsi="Arial" w:cs="Arial"/>
                <w:spacing w:val="-14"/>
                <w:sz w:val="20"/>
                <w:szCs w:val="20"/>
                <w:lang w:val="en-US" w:eastAsia="en-GB"/>
              </w:rPr>
              <w:t xml:space="preserve"> </w:t>
            </w:r>
            <w:r w:rsidRPr="0023529B">
              <w:rPr>
                <w:rFonts w:ascii="Arial" w:eastAsia="Times New Roman" w:hAnsi="Arial" w:cs="Arial"/>
                <w:spacing w:val="-14"/>
                <w:sz w:val="20"/>
                <w:szCs w:val="20"/>
                <w:lang w:val="en-US" w:eastAsia="en-GB"/>
              </w:rPr>
              <w:t>2.1</w:t>
            </w:r>
          </w:p>
        </w:tc>
        <w:tc>
          <w:tcPr>
            <w:tcW w:w="12624" w:type="dxa"/>
            <w:tcBorders>
              <w:top w:val="single" w:sz="4" w:space="0" w:color="auto"/>
              <w:left w:val="single" w:sz="4" w:space="0" w:color="auto"/>
              <w:bottom w:val="single" w:sz="4" w:space="0" w:color="auto"/>
              <w:right w:val="single" w:sz="4" w:space="0" w:color="auto"/>
            </w:tcBorders>
          </w:tcPr>
          <w:p w14:paraId="6722D016" w14:textId="77777777" w:rsidR="006029B6" w:rsidRPr="0023529B" w:rsidRDefault="006029B6" w:rsidP="005A6228">
            <w:pPr>
              <w:widowControl w:val="0"/>
              <w:kinsoku w:val="0"/>
              <w:overflowPunct w:val="0"/>
              <w:spacing w:after="31" w:line="230" w:lineRule="exact"/>
              <w:ind w:left="108" w:right="468"/>
              <w:jc w:val="both"/>
              <w:textAlignment w:val="baseline"/>
              <w:rPr>
                <w:rFonts w:ascii="Arial" w:eastAsia="Times New Roman" w:hAnsi="Arial" w:cs="Arial"/>
                <w:sz w:val="20"/>
                <w:szCs w:val="20"/>
                <w:lang w:val="en-US" w:eastAsia="en-GB"/>
              </w:rPr>
            </w:pPr>
            <w:r w:rsidRPr="0023529B">
              <w:rPr>
                <w:rFonts w:ascii="Arial" w:eastAsia="Times New Roman" w:hAnsi="Arial" w:cs="Arial"/>
                <w:sz w:val="20"/>
                <w:szCs w:val="20"/>
                <w:lang w:val="en-US" w:eastAsia="en-GB"/>
              </w:rPr>
              <w:t xml:space="preserve">You demonstrate a very good accurate understanding of the knowledge base and relevant principles. Your ideas are developed through simple coherent arguments and there is a clear discussion of some relevant issues and principles. Your work indicates good sentence construction and accurate spelling. You appear to have read widely and your referencing is correct. </w:t>
            </w:r>
          </w:p>
        </w:tc>
      </w:tr>
      <w:tr w:rsidR="006029B6" w:rsidRPr="0023529B" w14:paraId="22848AD8" w14:textId="77777777" w:rsidTr="005A6228">
        <w:trPr>
          <w:trHeight w:hRule="exact" w:val="1171"/>
        </w:trPr>
        <w:tc>
          <w:tcPr>
            <w:tcW w:w="2352" w:type="dxa"/>
            <w:tcBorders>
              <w:top w:val="single" w:sz="4" w:space="0" w:color="auto"/>
              <w:left w:val="single" w:sz="4" w:space="0" w:color="auto"/>
              <w:bottom w:val="single" w:sz="4" w:space="0" w:color="auto"/>
              <w:right w:val="single" w:sz="4" w:space="0" w:color="auto"/>
            </w:tcBorders>
          </w:tcPr>
          <w:p w14:paraId="36787B01" w14:textId="77777777" w:rsidR="006029B6" w:rsidRPr="0023529B" w:rsidRDefault="006029B6" w:rsidP="005A6228">
            <w:pPr>
              <w:widowControl w:val="0"/>
              <w:kinsoku w:val="0"/>
              <w:overflowPunct w:val="0"/>
              <w:spacing w:line="233" w:lineRule="exact"/>
              <w:ind w:left="72"/>
              <w:textAlignment w:val="baseline"/>
              <w:rPr>
                <w:rFonts w:ascii="Arial" w:eastAsia="Times New Roman" w:hAnsi="Arial" w:cs="Arial"/>
                <w:b/>
                <w:bCs/>
                <w:spacing w:val="-1"/>
                <w:sz w:val="20"/>
                <w:szCs w:val="20"/>
                <w:lang w:val="en-US" w:eastAsia="en-GB"/>
              </w:rPr>
            </w:pPr>
            <w:r w:rsidRPr="0023529B">
              <w:rPr>
                <w:rFonts w:ascii="Arial" w:eastAsia="Times New Roman" w:hAnsi="Arial" w:cs="Arial"/>
                <w:b/>
                <w:bCs/>
                <w:spacing w:val="-1"/>
                <w:sz w:val="20"/>
                <w:szCs w:val="20"/>
                <w:lang w:val="en-US" w:eastAsia="en-GB"/>
              </w:rPr>
              <w:t>Good Pass</w:t>
            </w:r>
          </w:p>
          <w:p w14:paraId="4713AA7B" w14:textId="77777777" w:rsidR="006029B6" w:rsidRDefault="006029B6" w:rsidP="005A6228">
            <w:pPr>
              <w:widowControl w:val="0"/>
              <w:kinsoku w:val="0"/>
              <w:overflowPunct w:val="0"/>
              <w:spacing w:before="1" w:after="227" w:line="351" w:lineRule="exact"/>
              <w:ind w:right="1404"/>
              <w:textAlignment w:val="baseline"/>
              <w:rPr>
                <w:rFonts w:ascii="Arial" w:eastAsia="Times New Roman" w:hAnsi="Arial" w:cs="Arial"/>
                <w:spacing w:val="-3"/>
                <w:sz w:val="20"/>
                <w:szCs w:val="20"/>
                <w:lang w:val="en-US" w:eastAsia="en-GB"/>
              </w:rPr>
            </w:pPr>
            <w:r w:rsidRPr="0023529B">
              <w:rPr>
                <w:rFonts w:ascii="Arial" w:eastAsia="Times New Roman" w:hAnsi="Arial" w:cs="Arial"/>
                <w:spacing w:val="-3"/>
                <w:sz w:val="20"/>
                <w:szCs w:val="20"/>
                <w:lang w:val="en-US" w:eastAsia="en-GB"/>
              </w:rPr>
              <w:t xml:space="preserve"> (50 </w:t>
            </w:r>
            <w:r w:rsidRPr="0023529B">
              <w:rPr>
                <w:rFonts w:ascii="Arial" w:eastAsia="Times New Roman" w:hAnsi="Arial" w:cs="Arial"/>
                <w:spacing w:val="-3"/>
                <w:sz w:val="23"/>
                <w:szCs w:val="23"/>
                <w:lang w:val="en-US" w:eastAsia="en-GB"/>
              </w:rPr>
              <w:t>–</w:t>
            </w:r>
            <w:r>
              <w:rPr>
                <w:rFonts w:ascii="Arial" w:eastAsia="Times New Roman" w:hAnsi="Arial" w:cs="Arial"/>
                <w:spacing w:val="-3"/>
                <w:sz w:val="20"/>
                <w:szCs w:val="20"/>
                <w:lang w:val="en-US" w:eastAsia="en-GB"/>
              </w:rPr>
              <w:t>59)</w:t>
            </w:r>
          </w:p>
          <w:p w14:paraId="588017B5" w14:textId="77777777" w:rsidR="006029B6" w:rsidRPr="0023529B" w:rsidRDefault="006029B6" w:rsidP="005A6228">
            <w:pPr>
              <w:widowControl w:val="0"/>
              <w:kinsoku w:val="0"/>
              <w:overflowPunct w:val="0"/>
              <w:spacing w:before="1" w:after="227" w:line="351" w:lineRule="exact"/>
              <w:ind w:right="1404"/>
              <w:textAlignment w:val="baseline"/>
              <w:rPr>
                <w:rFonts w:ascii="Arial" w:eastAsia="Times New Roman" w:hAnsi="Arial" w:cs="Arial"/>
                <w:spacing w:val="-3"/>
                <w:sz w:val="20"/>
                <w:szCs w:val="20"/>
                <w:lang w:val="en-US" w:eastAsia="en-GB"/>
              </w:rPr>
            </w:pPr>
            <w:r>
              <w:rPr>
                <w:rFonts w:ascii="Arial" w:eastAsia="Times New Roman" w:hAnsi="Arial" w:cs="Arial"/>
                <w:spacing w:val="-3"/>
                <w:sz w:val="20"/>
                <w:szCs w:val="20"/>
                <w:lang w:val="en-US" w:eastAsia="en-GB"/>
              </w:rPr>
              <w:t xml:space="preserve"> </w:t>
            </w:r>
            <w:r w:rsidRPr="0023529B">
              <w:rPr>
                <w:rFonts w:ascii="Arial" w:eastAsia="Times New Roman" w:hAnsi="Arial" w:cs="Arial"/>
                <w:spacing w:val="-3"/>
                <w:sz w:val="20"/>
                <w:szCs w:val="20"/>
                <w:lang w:val="en-US" w:eastAsia="en-GB"/>
              </w:rPr>
              <w:t>2.2</w:t>
            </w:r>
          </w:p>
        </w:tc>
        <w:tc>
          <w:tcPr>
            <w:tcW w:w="12624" w:type="dxa"/>
            <w:tcBorders>
              <w:top w:val="single" w:sz="4" w:space="0" w:color="auto"/>
              <w:left w:val="single" w:sz="4" w:space="0" w:color="auto"/>
              <w:bottom w:val="single" w:sz="4" w:space="0" w:color="auto"/>
              <w:right w:val="single" w:sz="4" w:space="0" w:color="auto"/>
            </w:tcBorders>
          </w:tcPr>
          <w:p w14:paraId="451A7197" w14:textId="77777777" w:rsidR="006029B6" w:rsidRPr="0023529B" w:rsidRDefault="006029B6" w:rsidP="005A6228">
            <w:pPr>
              <w:widowControl w:val="0"/>
              <w:kinsoku w:val="0"/>
              <w:overflowPunct w:val="0"/>
              <w:spacing w:after="237" w:line="230" w:lineRule="exact"/>
              <w:ind w:left="108" w:right="216"/>
              <w:jc w:val="both"/>
              <w:textAlignment w:val="baseline"/>
              <w:rPr>
                <w:rFonts w:ascii="Arial" w:eastAsia="Times New Roman" w:hAnsi="Arial" w:cs="Arial"/>
                <w:sz w:val="20"/>
                <w:szCs w:val="20"/>
                <w:lang w:val="en-US" w:eastAsia="en-GB"/>
              </w:rPr>
            </w:pPr>
            <w:r w:rsidRPr="0023529B">
              <w:rPr>
                <w:rFonts w:ascii="Arial" w:eastAsia="Times New Roman" w:hAnsi="Arial" w:cs="Arial"/>
                <w:sz w:val="20"/>
                <w:szCs w:val="20"/>
                <w:lang w:val="en-US" w:eastAsia="en-GB"/>
              </w:rPr>
              <w:t>Your work is accurate with the description adequately demonstrating factual knowledge of concepts, appropriate terminology and principles. Ideas are organized and clearly presented. Your work has an appropriate structure and your presentation indicates sound sentence construction and accurate spelling.  Referencing demonstrates some awareness of the conventions specified but these are not followed consistently.</w:t>
            </w:r>
          </w:p>
        </w:tc>
      </w:tr>
      <w:tr w:rsidR="006029B6" w:rsidRPr="0023529B" w14:paraId="41E66F1E" w14:textId="77777777" w:rsidTr="005A6228">
        <w:trPr>
          <w:trHeight w:hRule="exact" w:val="1325"/>
        </w:trPr>
        <w:tc>
          <w:tcPr>
            <w:tcW w:w="2352" w:type="dxa"/>
            <w:tcBorders>
              <w:top w:val="single" w:sz="4" w:space="0" w:color="auto"/>
              <w:left w:val="single" w:sz="4" w:space="0" w:color="auto"/>
              <w:bottom w:val="single" w:sz="4" w:space="0" w:color="auto"/>
              <w:right w:val="single" w:sz="4" w:space="0" w:color="auto"/>
            </w:tcBorders>
          </w:tcPr>
          <w:p w14:paraId="51CF43E7" w14:textId="77777777" w:rsidR="006029B6" w:rsidRPr="0023529B" w:rsidRDefault="006029B6" w:rsidP="005A6228">
            <w:pPr>
              <w:widowControl w:val="0"/>
              <w:kinsoku w:val="0"/>
              <w:overflowPunct w:val="0"/>
              <w:spacing w:line="233" w:lineRule="exact"/>
              <w:ind w:left="72"/>
              <w:textAlignment w:val="baseline"/>
              <w:rPr>
                <w:rFonts w:ascii="Arial" w:eastAsia="Times New Roman" w:hAnsi="Arial" w:cs="Arial"/>
                <w:b/>
                <w:bCs/>
                <w:spacing w:val="-4"/>
                <w:sz w:val="20"/>
                <w:szCs w:val="20"/>
                <w:lang w:val="en-US" w:eastAsia="en-GB"/>
              </w:rPr>
            </w:pPr>
            <w:r w:rsidRPr="0023529B">
              <w:rPr>
                <w:rFonts w:ascii="Arial" w:eastAsia="Times New Roman" w:hAnsi="Arial" w:cs="Arial"/>
                <w:b/>
                <w:bCs/>
                <w:spacing w:val="-4"/>
                <w:sz w:val="20"/>
                <w:szCs w:val="20"/>
                <w:lang w:val="en-US" w:eastAsia="en-GB"/>
              </w:rPr>
              <w:t>Pass</w:t>
            </w:r>
          </w:p>
          <w:p w14:paraId="176CE10B" w14:textId="77777777" w:rsidR="006029B6" w:rsidRPr="0023529B" w:rsidRDefault="006029B6" w:rsidP="005A6228">
            <w:pPr>
              <w:widowControl w:val="0"/>
              <w:kinsoku w:val="0"/>
              <w:overflowPunct w:val="0"/>
              <w:spacing w:line="233" w:lineRule="exact"/>
              <w:ind w:left="72"/>
              <w:textAlignment w:val="baseline"/>
              <w:rPr>
                <w:rFonts w:ascii="Arial" w:eastAsia="Times New Roman" w:hAnsi="Arial" w:cs="Arial"/>
                <w:sz w:val="20"/>
                <w:szCs w:val="20"/>
                <w:lang w:val="en-US" w:eastAsia="en-GB"/>
              </w:rPr>
            </w:pPr>
            <w:r w:rsidRPr="0023529B">
              <w:rPr>
                <w:rFonts w:ascii="Arial" w:eastAsia="Times New Roman" w:hAnsi="Arial" w:cs="Arial"/>
                <w:sz w:val="20"/>
                <w:szCs w:val="20"/>
                <w:lang w:val="en-US" w:eastAsia="en-GB"/>
              </w:rPr>
              <w:t>(4</w:t>
            </w:r>
            <w:r>
              <w:rPr>
                <w:rFonts w:ascii="Arial" w:eastAsia="Times New Roman" w:hAnsi="Arial" w:cs="Arial"/>
                <w:sz w:val="20"/>
                <w:szCs w:val="20"/>
                <w:lang w:val="en-US" w:eastAsia="en-GB"/>
              </w:rPr>
              <w:t>0</w:t>
            </w:r>
            <w:r w:rsidRPr="0023529B">
              <w:rPr>
                <w:rFonts w:ascii="Arial" w:eastAsia="Times New Roman" w:hAnsi="Arial" w:cs="Arial"/>
                <w:sz w:val="20"/>
                <w:szCs w:val="20"/>
                <w:lang w:val="en-US" w:eastAsia="en-GB"/>
              </w:rPr>
              <w:t xml:space="preserve"> </w:t>
            </w:r>
            <w:r w:rsidRPr="0023529B">
              <w:rPr>
                <w:rFonts w:ascii="Arial" w:eastAsia="Times New Roman" w:hAnsi="Arial" w:cs="Arial"/>
                <w:sz w:val="23"/>
                <w:szCs w:val="23"/>
                <w:lang w:val="en-US" w:eastAsia="en-GB"/>
              </w:rPr>
              <w:t xml:space="preserve">– </w:t>
            </w:r>
            <w:r w:rsidRPr="0023529B">
              <w:rPr>
                <w:rFonts w:ascii="Arial" w:eastAsia="Times New Roman" w:hAnsi="Arial" w:cs="Arial"/>
                <w:sz w:val="20"/>
                <w:szCs w:val="20"/>
                <w:lang w:val="en-US" w:eastAsia="en-GB"/>
              </w:rPr>
              <w:t xml:space="preserve">49) </w:t>
            </w:r>
          </w:p>
          <w:p w14:paraId="47021A98" w14:textId="77777777" w:rsidR="006029B6" w:rsidRPr="0023529B" w:rsidRDefault="006029B6" w:rsidP="005A6228">
            <w:pPr>
              <w:widowControl w:val="0"/>
              <w:kinsoku w:val="0"/>
              <w:overflowPunct w:val="0"/>
              <w:spacing w:line="233" w:lineRule="exact"/>
              <w:ind w:left="72"/>
              <w:textAlignment w:val="baseline"/>
              <w:rPr>
                <w:rFonts w:ascii="Arial" w:eastAsia="Times New Roman" w:hAnsi="Arial" w:cs="Arial"/>
                <w:sz w:val="20"/>
                <w:szCs w:val="20"/>
                <w:lang w:val="en-US" w:eastAsia="en-GB"/>
              </w:rPr>
            </w:pPr>
          </w:p>
          <w:p w14:paraId="36C30A84" w14:textId="77777777" w:rsidR="006029B6" w:rsidRPr="0023529B" w:rsidRDefault="006029B6" w:rsidP="005A6228">
            <w:pPr>
              <w:widowControl w:val="0"/>
              <w:kinsoku w:val="0"/>
              <w:overflowPunct w:val="0"/>
              <w:spacing w:line="233" w:lineRule="exact"/>
              <w:ind w:left="72"/>
              <w:textAlignment w:val="baseline"/>
              <w:rPr>
                <w:rFonts w:ascii="Arial" w:eastAsia="Times New Roman" w:hAnsi="Arial" w:cs="Arial"/>
                <w:b/>
                <w:bCs/>
                <w:spacing w:val="-4"/>
                <w:sz w:val="20"/>
                <w:szCs w:val="20"/>
                <w:lang w:val="en-US" w:eastAsia="en-GB"/>
              </w:rPr>
            </w:pPr>
            <w:r w:rsidRPr="0023529B">
              <w:rPr>
                <w:rFonts w:ascii="Arial" w:eastAsia="Times New Roman" w:hAnsi="Arial" w:cs="Arial"/>
                <w:sz w:val="20"/>
                <w:szCs w:val="20"/>
                <w:lang w:val="en-US" w:eastAsia="en-GB"/>
              </w:rPr>
              <w:t>Third class</w:t>
            </w:r>
          </w:p>
        </w:tc>
        <w:tc>
          <w:tcPr>
            <w:tcW w:w="12624" w:type="dxa"/>
            <w:tcBorders>
              <w:top w:val="single" w:sz="4" w:space="0" w:color="auto"/>
              <w:left w:val="single" w:sz="4" w:space="0" w:color="auto"/>
              <w:bottom w:val="single" w:sz="4" w:space="0" w:color="auto"/>
              <w:right w:val="single" w:sz="4" w:space="0" w:color="auto"/>
            </w:tcBorders>
          </w:tcPr>
          <w:p w14:paraId="737746DD" w14:textId="77777777" w:rsidR="006029B6" w:rsidRPr="0023529B" w:rsidRDefault="006029B6" w:rsidP="005A6228">
            <w:pPr>
              <w:widowControl w:val="0"/>
              <w:kinsoku w:val="0"/>
              <w:overflowPunct w:val="0"/>
              <w:spacing w:after="160" w:line="230" w:lineRule="exact"/>
              <w:ind w:left="108" w:right="360"/>
              <w:jc w:val="both"/>
              <w:textAlignment w:val="baseline"/>
              <w:rPr>
                <w:rFonts w:ascii="Arial" w:eastAsia="Times New Roman" w:hAnsi="Arial" w:cs="Arial"/>
                <w:sz w:val="20"/>
                <w:szCs w:val="20"/>
                <w:lang w:val="en-US" w:eastAsia="en-GB"/>
              </w:rPr>
            </w:pPr>
            <w:r w:rsidRPr="0023529B">
              <w:rPr>
                <w:rFonts w:ascii="Arial" w:eastAsia="Times New Roman" w:hAnsi="Arial" w:cs="Arial"/>
                <w:sz w:val="20"/>
                <w:szCs w:val="20"/>
                <w:lang w:val="en-US" w:eastAsia="en-GB"/>
              </w:rPr>
              <w:t xml:space="preserve">Your work contains a basic description of the information required with identification of some facts and concepts and some understanding displayed. There is a limited but generally accurate description of key or relevant principles, ideas or information. Your work has an adequate structure and some referenced sources are displayed, however the presentation requires attention and not all parts of your work are adequately supported by the literature. You need to pay more attention to the overall presentation, grammar and spelling and proof reading. </w:t>
            </w:r>
          </w:p>
        </w:tc>
      </w:tr>
      <w:tr w:rsidR="006029B6" w:rsidRPr="0023529B" w14:paraId="1335D34F" w14:textId="77777777" w:rsidTr="005A6228">
        <w:trPr>
          <w:trHeight w:hRule="exact" w:val="1166"/>
        </w:trPr>
        <w:tc>
          <w:tcPr>
            <w:tcW w:w="2352" w:type="dxa"/>
            <w:tcBorders>
              <w:top w:val="single" w:sz="4" w:space="0" w:color="auto"/>
              <w:left w:val="single" w:sz="4" w:space="0" w:color="auto"/>
              <w:bottom w:val="single" w:sz="4" w:space="0" w:color="auto"/>
              <w:right w:val="single" w:sz="4" w:space="0" w:color="auto"/>
            </w:tcBorders>
          </w:tcPr>
          <w:p w14:paraId="40419BDA" w14:textId="77777777" w:rsidR="006029B6" w:rsidRPr="0023529B" w:rsidRDefault="006029B6" w:rsidP="005A6228">
            <w:pPr>
              <w:widowControl w:val="0"/>
              <w:kinsoku w:val="0"/>
              <w:overflowPunct w:val="0"/>
              <w:spacing w:line="233" w:lineRule="exact"/>
              <w:ind w:left="72"/>
              <w:textAlignment w:val="baseline"/>
              <w:rPr>
                <w:rFonts w:ascii="Arial" w:eastAsia="Times New Roman" w:hAnsi="Arial" w:cs="Arial"/>
                <w:b/>
                <w:bCs/>
                <w:spacing w:val="-5"/>
                <w:sz w:val="20"/>
                <w:szCs w:val="20"/>
                <w:lang w:val="en-US" w:eastAsia="en-GB"/>
              </w:rPr>
            </w:pPr>
            <w:r w:rsidRPr="0023529B">
              <w:rPr>
                <w:rFonts w:ascii="Arial" w:eastAsia="Times New Roman" w:hAnsi="Arial" w:cs="Arial"/>
                <w:b/>
                <w:bCs/>
                <w:spacing w:val="-5"/>
                <w:sz w:val="20"/>
                <w:szCs w:val="20"/>
                <w:lang w:val="en-US" w:eastAsia="en-GB"/>
              </w:rPr>
              <w:t>Fail</w:t>
            </w:r>
          </w:p>
          <w:p w14:paraId="3004DEC0" w14:textId="77777777" w:rsidR="006029B6" w:rsidRPr="0023529B" w:rsidRDefault="007D125D" w:rsidP="005A6228">
            <w:pPr>
              <w:widowControl w:val="0"/>
              <w:kinsoku w:val="0"/>
              <w:overflowPunct w:val="0"/>
              <w:spacing w:before="477" w:after="219" w:line="230" w:lineRule="exact"/>
              <w:ind w:left="72"/>
              <w:textAlignment w:val="baseline"/>
              <w:rPr>
                <w:rFonts w:ascii="Arial" w:eastAsia="Times New Roman" w:hAnsi="Arial" w:cs="Arial"/>
                <w:spacing w:val="-3"/>
                <w:sz w:val="20"/>
                <w:szCs w:val="20"/>
                <w:lang w:val="en-US" w:eastAsia="en-GB"/>
              </w:rPr>
            </w:pPr>
            <w:r>
              <w:rPr>
                <w:rFonts w:ascii="Arial" w:eastAsia="Times New Roman" w:hAnsi="Arial" w:cs="Arial"/>
                <w:spacing w:val="-3"/>
                <w:sz w:val="20"/>
                <w:szCs w:val="20"/>
                <w:lang w:val="en-US" w:eastAsia="en-GB"/>
              </w:rPr>
              <w:t>(0-39</w:t>
            </w:r>
            <w:r w:rsidR="006029B6" w:rsidRPr="0023529B">
              <w:rPr>
                <w:rFonts w:ascii="Arial" w:eastAsia="Times New Roman" w:hAnsi="Arial" w:cs="Arial"/>
                <w:spacing w:val="-3"/>
                <w:sz w:val="20"/>
                <w:szCs w:val="20"/>
                <w:lang w:val="en-US" w:eastAsia="en-GB"/>
              </w:rPr>
              <w:t>)</w:t>
            </w:r>
          </w:p>
        </w:tc>
        <w:tc>
          <w:tcPr>
            <w:tcW w:w="12624" w:type="dxa"/>
            <w:tcBorders>
              <w:top w:val="single" w:sz="4" w:space="0" w:color="auto"/>
              <w:left w:val="single" w:sz="4" w:space="0" w:color="auto"/>
              <w:bottom w:val="single" w:sz="4" w:space="0" w:color="auto"/>
              <w:right w:val="single" w:sz="4" w:space="0" w:color="auto"/>
            </w:tcBorders>
          </w:tcPr>
          <w:p w14:paraId="45E23C73" w14:textId="77777777" w:rsidR="006029B6" w:rsidRPr="0023529B" w:rsidRDefault="006029B6" w:rsidP="005A6228">
            <w:pPr>
              <w:widowControl w:val="0"/>
              <w:kinsoku w:val="0"/>
              <w:overflowPunct w:val="0"/>
              <w:spacing w:after="3" w:line="230" w:lineRule="exact"/>
              <w:ind w:left="108" w:right="252"/>
              <w:jc w:val="both"/>
              <w:textAlignment w:val="baseline"/>
              <w:rPr>
                <w:rFonts w:ascii="Arial" w:eastAsia="Times New Roman" w:hAnsi="Arial" w:cs="Arial"/>
                <w:sz w:val="20"/>
                <w:szCs w:val="20"/>
                <w:lang w:val="en-US" w:eastAsia="en-GB"/>
              </w:rPr>
            </w:pPr>
            <w:r w:rsidRPr="0023529B">
              <w:rPr>
                <w:rFonts w:ascii="Arial" w:eastAsia="Times New Roman" w:hAnsi="Arial" w:cs="Arial"/>
                <w:sz w:val="20"/>
                <w:szCs w:val="20"/>
                <w:lang w:val="en-US" w:eastAsia="en-GB"/>
              </w:rPr>
              <w:t xml:space="preserve">Your work does not meet the standard for a pass due to inaccurate information, weak understanding and an inadequate display of knowledge. There is a lack of structure and focus in describing ideas and the content is incomplete or superficial with ideas poorly expressed. Your presentation and use of language and grammar is poor with little evidence of proof reading. A lack of coherence and structure limits the integrity of your work. There is little evidence of wide reading. </w:t>
            </w:r>
          </w:p>
        </w:tc>
      </w:tr>
    </w:tbl>
    <w:p w14:paraId="12F834C6" w14:textId="77777777" w:rsidR="00B725EB" w:rsidRDefault="00B725EB" w:rsidP="00B725EB">
      <w:pPr>
        <w:jc w:val="both"/>
        <w:rPr>
          <w:rFonts w:cs="Arial"/>
          <w:b/>
          <w:sz w:val="24"/>
          <w:szCs w:val="24"/>
        </w:rPr>
      </w:pPr>
    </w:p>
    <w:p w14:paraId="570D56D0" w14:textId="77777777" w:rsidR="004301C1" w:rsidRDefault="004301C1" w:rsidP="00B725EB">
      <w:pPr>
        <w:jc w:val="both"/>
        <w:rPr>
          <w:rFonts w:cs="Arial"/>
          <w:b/>
          <w:sz w:val="24"/>
          <w:szCs w:val="24"/>
        </w:rPr>
      </w:pPr>
    </w:p>
    <w:p w14:paraId="35C83CF5" w14:textId="77777777" w:rsidR="006029B6" w:rsidRPr="00B725EB" w:rsidRDefault="006029B6" w:rsidP="00B725EB">
      <w:pPr>
        <w:jc w:val="both"/>
        <w:rPr>
          <w:rFonts w:cs="Arial"/>
          <w:b/>
          <w:sz w:val="24"/>
          <w:szCs w:val="24"/>
        </w:rPr>
      </w:pPr>
      <w:r w:rsidRPr="00B725EB">
        <w:rPr>
          <w:rFonts w:cs="Arial"/>
          <w:b/>
          <w:sz w:val="24"/>
          <w:szCs w:val="24"/>
        </w:rPr>
        <w:lastRenderedPageBreak/>
        <w:t>Level 2</w:t>
      </w:r>
    </w:p>
    <w:p w14:paraId="5DD76336" w14:textId="77777777" w:rsidR="006029B6" w:rsidRPr="00B725EB" w:rsidRDefault="006029B6" w:rsidP="00B725EB">
      <w:pPr>
        <w:jc w:val="both"/>
        <w:rPr>
          <w:rFonts w:cs="Arial"/>
          <w:b/>
          <w:sz w:val="24"/>
          <w:szCs w:val="24"/>
        </w:rPr>
      </w:pPr>
    </w:p>
    <w:tbl>
      <w:tblPr>
        <w:tblStyle w:val="TableGrid"/>
        <w:tblpPr w:leftFromText="180" w:rightFromText="180" w:vertAnchor="text" w:horzAnchor="margin" w:tblpY="86"/>
        <w:tblW w:w="0" w:type="auto"/>
        <w:tblLook w:val="04A0" w:firstRow="1" w:lastRow="0" w:firstColumn="1" w:lastColumn="0" w:noHBand="0" w:noVBand="1"/>
      </w:tblPr>
      <w:tblGrid>
        <w:gridCol w:w="2518"/>
        <w:gridCol w:w="12616"/>
      </w:tblGrid>
      <w:tr w:rsidR="006029B6" w14:paraId="5DE98568" w14:textId="77777777" w:rsidTr="00B725EB">
        <w:tc>
          <w:tcPr>
            <w:tcW w:w="2518" w:type="dxa"/>
          </w:tcPr>
          <w:p w14:paraId="2B05F126" w14:textId="77777777" w:rsidR="006029B6" w:rsidRPr="0023529B" w:rsidRDefault="006029B6" w:rsidP="007F28FB">
            <w:pPr>
              <w:widowControl w:val="0"/>
              <w:kinsoku w:val="0"/>
              <w:overflowPunct w:val="0"/>
              <w:spacing w:line="300" w:lineRule="exact"/>
              <w:ind w:right="1116"/>
              <w:textAlignment w:val="baseline"/>
              <w:rPr>
                <w:rFonts w:ascii="Arial" w:eastAsia="Times New Roman" w:hAnsi="Arial" w:cs="Arial"/>
                <w:sz w:val="20"/>
                <w:szCs w:val="20"/>
                <w:lang w:val="en-US" w:eastAsia="en-GB"/>
              </w:rPr>
            </w:pPr>
            <w:r w:rsidRPr="0023529B">
              <w:rPr>
                <w:rFonts w:ascii="Arial" w:eastAsia="Times New Roman" w:hAnsi="Arial" w:cs="Arial"/>
                <w:b/>
                <w:bCs/>
                <w:sz w:val="20"/>
                <w:szCs w:val="20"/>
                <w:lang w:val="en-US" w:eastAsia="en-GB"/>
              </w:rPr>
              <w:t xml:space="preserve">Outstanding </w:t>
            </w:r>
            <w:r w:rsidRPr="0023529B">
              <w:rPr>
                <w:rFonts w:ascii="Arial" w:eastAsia="Times New Roman" w:hAnsi="Arial" w:cs="Arial"/>
                <w:sz w:val="20"/>
                <w:szCs w:val="20"/>
                <w:lang w:val="en-US" w:eastAsia="en-GB"/>
              </w:rPr>
              <w:t>First Class</w:t>
            </w:r>
          </w:p>
          <w:p w14:paraId="1E01132D" w14:textId="77777777" w:rsidR="006029B6" w:rsidRDefault="007C6451" w:rsidP="007F28FB">
            <w:r>
              <w:rPr>
                <w:rFonts w:ascii="Arial" w:eastAsia="Times New Roman" w:hAnsi="Arial" w:cs="Arial"/>
                <w:spacing w:val="-2"/>
                <w:sz w:val="20"/>
                <w:szCs w:val="20"/>
                <w:lang w:val="en-US" w:eastAsia="en-GB"/>
              </w:rPr>
              <w:t>(80 - 100</w:t>
            </w:r>
            <w:r w:rsidR="006029B6" w:rsidRPr="0023529B">
              <w:rPr>
                <w:rFonts w:ascii="Arial" w:eastAsia="Times New Roman" w:hAnsi="Arial" w:cs="Arial"/>
                <w:spacing w:val="-2"/>
                <w:sz w:val="20"/>
                <w:szCs w:val="20"/>
                <w:lang w:val="en-US" w:eastAsia="en-GB"/>
              </w:rPr>
              <w:t>)</w:t>
            </w:r>
          </w:p>
        </w:tc>
        <w:tc>
          <w:tcPr>
            <w:tcW w:w="12616" w:type="dxa"/>
          </w:tcPr>
          <w:p w14:paraId="2A496D0E" w14:textId="77777777" w:rsidR="006029B6" w:rsidRDefault="006029B6" w:rsidP="007F28FB">
            <w:pPr>
              <w:jc w:val="both"/>
            </w:pPr>
            <w:r>
              <w:rPr>
                <w:rFonts w:ascii="Arial" w:hAnsi="Arial" w:cs="Arial"/>
                <w:sz w:val="20"/>
                <w:szCs w:val="20"/>
              </w:rPr>
              <w:t>This is outstanding work that demonstrates a clear, concise and accurately written interpretation of the set task. This is a highly effective and comprehensive answer to the question in which you have read widely and used your own reading to critically develop and inform the work. You demonstrate articulate and thorough critical analysis in which there is detailed awareness of the ambiguities and limitations of the scholarship. You have provided a persuasive, logical, sustained and eloquent argument underpinned with excellent critical engagement using different methodologies. The supporting evidence demonstrates thorough analysis, excellent and clear structure and persuasive conclusions. Referencing conforms to the conventions specified throughout.</w:t>
            </w:r>
          </w:p>
        </w:tc>
      </w:tr>
      <w:tr w:rsidR="006029B6" w14:paraId="7EA9CE8D" w14:textId="77777777" w:rsidTr="00B725EB">
        <w:tc>
          <w:tcPr>
            <w:tcW w:w="2518" w:type="dxa"/>
          </w:tcPr>
          <w:p w14:paraId="62AFC005" w14:textId="77777777" w:rsidR="006029B6" w:rsidRDefault="006029B6" w:rsidP="007F28FB">
            <w:pPr>
              <w:spacing w:line="235" w:lineRule="exact"/>
              <w:rPr>
                <w:rFonts w:ascii="Arial" w:hAnsi="Arial" w:cs="Arial"/>
                <w:b/>
                <w:bCs/>
                <w:sz w:val="20"/>
                <w:szCs w:val="20"/>
              </w:rPr>
            </w:pPr>
            <w:r>
              <w:rPr>
                <w:rFonts w:ascii="Arial" w:hAnsi="Arial" w:cs="Arial"/>
                <w:b/>
                <w:bCs/>
                <w:sz w:val="20"/>
                <w:szCs w:val="20"/>
              </w:rPr>
              <w:t>Excellent Pass</w:t>
            </w:r>
          </w:p>
          <w:p w14:paraId="0B666679" w14:textId="77777777" w:rsidR="006029B6" w:rsidRDefault="006029B6" w:rsidP="007F28FB">
            <w:pPr>
              <w:spacing w:before="118" w:line="251" w:lineRule="exact"/>
              <w:rPr>
                <w:rFonts w:ascii="Arial" w:hAnsi="Arial" w:cs="Arial"/>
                <w:spacing w:val="-1"/>
              </w:rPr>
            </w:pPr>
            <w:r>
              <w:rPr>
                <w:rFonts w:ascii="Arial" w:hAnsi="Arial" w:cs="Arial"/>
                <w:spacing w:val="-1"/>
              </w:rPr>
              <w:t>First Class</w:t>
            </w:r>
          </w:p>
          <w:p w14:paraId="7275DD96" w14:textId="77777777" w:rsidR="006029B6" w:rsidRDefault="006029B6" w:rsidP="007F28FB">
            <w:r>
              <w:rPr>
                <w:rFonts w:ascii="Arial" w:hAnsi="Arial" w:cs="Arial"/>
                <w:spacing w:val="-4"/>
                <w:sz w:val="20"/>
                <w:szCs w:val="20"/>
              </w:rPr>
              <w:t xml:space="preserve">(70 </w:t>
            </w:r>
            <w:r>
              <w:rPr>
                <w:rFonts w:ascii="Arial" w:hAnsi="Arial" w:cs="Arial"/>
                <w:spacing w:val="-4"/>
                <w:sz w:val="23"/>
                <w:szCs w:val="23"/>
              </w:rPr>
              <w:t xml:space="preserve">– </w:t>
            </w:r>
            <w:r>
              <w:rPr>
                <w:rFonts w:ascii="Arial" w:hAnsi="Arial" w:cs="Arial"/>
                <w:spacing w:val="-4"/>
                <w:sz w:val="20"/>
                <w:szCs w:val="20"/>
              </w:rPr>
              <w:t>79)</w:t>
            </w:r>
          </w:p>
        </w:tc>
        <w:tc>
          <w:tcPr>
            <w:tcW w:w="12616" w:type="dxa"/>
          </w:tcPr>
          <w:p w14:paraId="2EC2B516" w14:textId="77777777" w:rsidR="006029B6" w:rsidRDefault="006029B6" w:rsidP="007F28FB">
            <w:pPr>
              <w:jc w:val="both"/>
            </w:pPr>
            <w:r>
              <w:rPr>
                <w:rFonts w:ascii="Arial" w:hAnsi="Arial" w:cs="Arial"/>
                <w:sz w:val="20"/>
                <w:szCs w:val="20"/>
              </w:rPr>
              <w:t>This work is well organised and concisely and accurately written throughout. You have presented an excellent, comprehensive and effective answer to the question showing detailed knowledge and understanding of the topic. You provide a high quality of analysis throughout which is well-articulated, clear and logical in argument and supported by a selection of evidence. Referencing conforms to the conventions specified throughout.</w:t>
            </w:r>
          </w:p>
        </w:tc>
      </w:tr>
      <w:tr w:rsidR="006029B6" w14:paraId="451D06EA" w14:textId="77777777" w:rsidTr="00B725EB">
        <w:tc>
          <w:tcPr>
            <w:tcW w:w="2518" w:type="dxa"/>
          </w:tcPr>
          <w:p w14:paraId="5365F4F4" w14:textId="77777777" w:rsidR="006029B6" w:rsidRDefault="006029B6" w:rsidP="007F28FB">
            <w:pPr>
              <w:spacing w:line="235" w:lineRule="exact"/>
              <w:rPr>
                <w:rFonts w:ascii="Arial" w:hAnsi="Arial" w:cs="Arial"/>
                <w:b/>
                <w:bCs/>
                <w:sz w:val="20"/>
                <w:szCs w:val="20"/>
              </w:rPr>
            </w:pPr>
            <w:r>
              <w:rPr>
                <w:rFonts w:ascii="Arial" w:hAnsi="Arial" w:cs="Arial"/>
                <w:b/>
                <w:bCs/>
                <w:sz w:val="20"/>
                <w:szCs w:val="20"/>
              </w:rPr>
              <w:t>Very Good Pass</w:t>
            </w:r>
          </w:p>
          <w:p w14:paraId="097306B1" w14:textId="77777777" w:rsidR="006029B6" w:rsidRDefault="006029B6" w:rsidP="007F28FB">
            <w:pPr>
              <w:spacing w:before="124" w:line="230" w:lineRule="exact"/>
              <w:ind w:left="72"/>
              <w:rPr>
                <w:rFonts w:ascii="Arial" w:hAnsi="Arial" w:cs="Arial"/>
                <w:sz w:val="20"/>
                <w:szCs w:val="20"/>
              </w:rPr>
            </w:pPr>
            <w:r>
              <w:rPr>
                <w:rFonts w:ascii="Arial" w:hAnsi="Arial" w:cs="Arial"/>
                <w:sz w:val="20"/>
                <w:szCs w:val="20"/>
              </w:rPr>
              <w:t>2.1</w:t>
            </w:r>
          </w:p>
          <w:p w14:paraId="1CD463CF" w14:textId="77777777" w:rsidR="006029B6" w:rsidRDefault="006029B6" w:rsidP="007F28FB">
            <w:r>
              <w:rPr>
                <w:rFonts w:ascii="Arial" w:hAnsi="Arial" w:cs="Arial"/>
                <w:spacing w:val="-2"/>
                <w:sz w:val="20"/>
                <w:szCs w:val="20"/>
              </w:rPr>
              <w:t xml:space="preserve">(60 </w:t>
            </w:r>
            <w:r>
              <w:rPr>
                <w:rFonts w:ascii="Arial" w:hAnsi="Arial" w:cs="Arial"/>
                <w:spacing w:val="-2"/>
                <w:sz w:val="23"/>
                <w:szCs w:val="23"/>
              </w:rPr>
              <w:t xml:space="preserve">– </w:t>
            </w:r>
            <w:r>
              <w:rPr>
                <w:rFonts w:ascii="Arial" w:hAnsi="Arial" w:cs="Arial"/>
                <w:spacing w:val="-2"/>
                <w:sz w:val="20"/>
                <w:szCs w:val="20"/>
              </w:rPr>
              <w:t>69)</w:t>
            </w:r>
          </w:p>
        </w:tc>
        <w:tc>
          <w:tcPr>
            <w:tcW w:w="12616" w:type="dxa"/>
          </w:tcPr>
          <w:p w14:paraId="1B05B5D2" w14:textId="77777777" w:rsidR="006029B6" w:rsidRDefault="006029B6" w:rsidP="007F28FB">
            <w:pPr>
              <w:jc w:val="both"/>
            </w:pPr>
            <w:r>
              <w:rPr>
                <w:rFonts w:ascii="Arial" w:hAnsi="Arial" w:cs="Arial"/>
                <w:sz w:val="20"/>
                <w:szCs w:val="20"/>
              </w:rPr>
              <w:t>Your work is well structured and articulated. You have presented a thorough answer to the question, covering all or most of the main points. You demonstrate a detailed knowledge and understanding of the topic with a good understanding of the significance and limitations of the evidence base. There is evidence of wide reading beyond the main texts and you demonstrate good analytical ability to sustain a persuasive argument. Referencing conforms to the conventions specified.</w:t>
            </w:r>
          </w:p>
        </w:tc>
      </w:tr>
      <w:tr w:rsidR="006029B6" w14:paraId="13FA127F" w14:textId="77777777" w:rsidTr="00B725EB">
        <w:tc>
          <w:tcPr>
            <w:tcW w:w="2518" w:type="dxa"/>
          </w:tcPr>
          <w:p w14:paraId="059F1FBE" w14:textId="77777777" w:rsidR="006029B6" w:rsidRDefault="006029B6" w:rsidP="007F28FB">
            <w:pPr>
              <w:spacing w:line="296" w:lineRule="exact"/>
              <w:ind w:right="1224"/>
              <w:rPr>
                <w:rFonts w:ascii="Arial" w:hAnsi="Arial" w:cs="Arial"/>
                <w:sz w:val="20"/>
                <w:szCs w:val="20"/>
              </w:rPr>
            </w:pPr>
            <w:r>
              <w:rPr>
                <w:rFonts w:ascii="Arial" w:hAnsi="Arial" w:cs="Arial"/>
                <w:b/>
                <w:bCs/>
                <w:sz w:val="20"/>
                <w:szCs w:val="20"/>
              </w:rPr>
              <w:t xml:space="preserve">Good Pass </w:t>
            </w:r>
            <w:r>
              <w:rPr>
                <w:rFonts w:ascii="Arial" w:hAnsi="Arial" w:cs="Arial"/>
                <w:sz w:val="20"/>
                <w:szCs w:val="20"/>
              </w:rPr>
              <w:t>2.2</w:t>
            </w:r>
          </w:p>
          <w:p w14:paraId="4491829B" w14:textId="77777777" w:rsidR="006029B6" w:rsidRDefault="006029B6" w:rsidP="007F28FB">
            <w:r>
              <w:rPr>
                <w:rFonts w:ascii="Arial" w:hAnsi="Arial" w:cs="Arial"/>
                <w:spacing w:val="-4"/>
                <w:sz w:val="20"/>
                <w:szCs w:val="20"/>
              </w:rPr>
              <w:t xml:space="preserve">(50 </w:t>
            </w:r>
            <w:r>
              <w:rPr>
                <w:rFonts w:ascii="Arial" w:hAnsi="Arial" w:cs="Arial"/>
                <w:spacing w:val="-4"/>
                <w:sz w:val="23"/>
                <w:szCs w:val="23"/>
              </w:rPr>
              <w:t xml:space="preserve">– </w:t>
            </w:r>
            <w:r>
              <w:rPr>
                <w:rFonts w:ascii="Arial" w:hAnsi="Arial" w:cs="Arial"/>
                <w:spacing w:val="-4"/>
                <w:sz w:val="20"/>
                <w:szCs w:val="20"/>
              </w:rPr>
              <w:t>59)</w:t>
            </w:r>
          </w:p>
        </w:tc>
        <w:tc>
          <w:tcPr>
            <w:tcW w:w="12616" w:type="dxa"/>
          </w:tcPr>
          <w:p w14:paraId="1D4C5232" w14:textId="77777777" w:rsidR="006029B6" w:rsidRDefault="006029B6" w:rsidP="007F28FB">
            <w:pPr>
              <w:jc w:val="both"/>
            </w:pPr>
            <w:r>
              <w:rPr>
                <w:rFonts w:ascii="Arial" w:hAnsi="Arial" w:cs="Arial"/>
                <w:sz w:val="20"/>
                <w:szCs w:val="20"/>
              </w:rPr>
              <w:t>This is a competent answer to the question in which the main points are covered. You present evidence of a broad knowledge of the topic, logical, analytical thinking and use evidence to support your statements. There is some evidence of the ability to distinguish between different arguments though this is not sustained throughout the entire piece. You have read beyond the main texts but there may be/is some over reliance on one or two sources. You have a command of grammar, sentence construction and spelling without significant errors and use appropriate professional language. Referencing conforms to the conventions specified without significant errors.</w:t>
            </w:r>
          </w:p>
        </w:tc>
      </w:tr>
      <w:tr w:rsidR="006029B6" w14:paraId="3C70E614" w14:textId="77777777" w:rsidTr="00B725EB">
        <w:tc>
          <w:tcPr>
            <w:tcW w:w="2518" w:type="dxa"/>
          </w:tcPr>
          <w:p w14:paraId="7BA44CCD" w14:textId="77777777" w:rsidR="006029B6" w:rsidRDefault="006029B6" w:rsidP="007F28FB">
            <w:pPr>
              <w:spacing w:line="235" w:lineRule="exact"/>
              <w:rPr>
                <w:rFonts w:ascii="Arial" w:hAnsi="Arial" w:cs="Arial"/>
                <w:b/>
                <w:bCs/>
                <w:spacing w:val="-3"/>
                <w:sz w:val="20"/>
                <w:szCs w:val="20"/>
              </w:rPr>
            </w:pPr>
            <w:r>
              <w:rPr>
                <w:rFonts w:ascii="Arial" w:hAnsi="Arial" w:cs="Arial"/>
                <w:b/>
                <w:bCs/>
                <w:spacing w:val="-3"/>
                <w:sz w:val="20"/>
                <w:szCs w:val="20"/>
              </w:rPr>
              <w:t>Pass</w:t>
            </w:r>
          </w:p>
          <w:p w14:paraId="69235D4A" w14:textId="77777777" w:rsidR="006029B6" w:rsidRDefault="006029B6" w:rsidP="007F28FB">
            <w:pPr>
              <w:spacing w:before="124" w:line="230" w:lineRule="exact"/>
              <w:rPr>
                <w:rFonts w:ascii="Arial" w:hAnsi="Arial" w:cs="Arial"/>
                <w:sz w:val="20"/>
                <w:szCs w:val="20"/>
              </w:rPr>
            </w:pPr>
            <w:r>
              <w:rPr>
                <w:rFonts w:ascii="Arial" w:hAnsi="Arial" w:cs="Arial"/>
                <w:sz w:val="20"/>
                <w:szCs w:val="20"/>
              </w:rPr>
              <w:t>Third class</w:t>
            </w:r>
          </w:p>
          <w:p w14:paraId="0CBED3CD" w14:textId="77777777" w:rsidR="006029B6" w:rsidRDefault="006029B6" w:rsidP="007F28FB">
            <w:r>
              <w:rPr>
                <w:rFonts w:ascii="Arial" w:hAnsi="Arial" w:cs="Arial"/>
                <w:spacing w:val="-4"/>
                <w:sz w:val="20"/>
                <w:szCs w:val="20"/>
              </w:rPr>
              <w:t xml:space="preserve">(40 </w:t>
            </w:r>
            <w:r>
              <w:rPr>
                <w:rFonts w:ascii="Arial" w:hAnsi="Arial" w:cs="Arial"/>
                <w:spacing w:val="-4"/>
                <w:sz w:val="23"/>
                <w:szCs w:val="23"/>
              </w:rPr>
              <w:t xml:space="preserve">– </w:t>
            </w:r>
            <w:r>
              <w:rPr>
                <w:rFonts w:ascii="Arial" w:hAnsi="Arial" w:cs="Arial"/>
                <w:spacing w:val="-4"/>
                <w:sz w:val="20"/>
                <w:szCs w:val="20"/>
              </w:rPr>
              <w:t>49)</w:t>
            </w:r>
          </w:p>
        </w:tc>
        <w:tc>
          <w:tcPr>
            <w:tcW w:w="12616" w:type="dxa"/>
          </w:tcPr>
          <w:p w14:paraId="0FD012E0" w14:textId="77777777" w:rsidR="006029B6" w:rsidRDefault="006029B6" w:rsidP="007F28FB">
            <w:pPr>
              <w:jc w:val="both"/>
            </w:pPr>
            <w:r>
              <w:rPr>
                <w:rFonts w:ascii="Arial" w:hAnsi="Arial" w:cs="Arial"/>
                <w:spacing w:val="-1"/>
                <w:sz w:val="20"/>
                <w:szCs w:val="20"/>
              </w:rPr>
              <w:t xml:space="preserve">This is an adequate answer but fails to address some important aspects of the question. A very limited if broadly accurate knowledge and understanding of the material which may include some errors. The information presented is based on only limited reading. There is some evidence of logical, discursive writing and some attempt to distinguish between different arguments in the literature. You present some attempt to support findings with evidence but this is not sustained. There is little evidence of any engagement and application of underpinning theories. </w:t>
            </w:r>
            <w:r>
              <w:rPr>
                <w:rFonts w:ascii="Arial" w:hAnsi="Arial" w:cs="Arial"/>
                <w:sz w:val="20"/>
                <w:szCs w:val="20"/>
              </w:rPr>
              <w:t>Referencing demonstrates some awareness of the conventions specified but these are not followed consistently. Your work displays an adequate structure though there are errors of spelling, sentence construction or grammar.</w:t>
            </w:r>
          </w:p>
        </w:tc>
      </w:tr>
      <w:tr w:rsidR="006029B6" w14:paraId="1AABB111" w14:textId="77777777" w:rsidTr="00B725EB">
        <w:tc>
          <w:tcPr>
            <w:tcW w:w="2518" w:type="dxa"/>
          </w:tcPr>
          <w:p w14:paraId="52376AC6" w14:textId="77777777" w:rsidR="006029B6" w:rsidRDefault="006029B6" w:rsidP="007F28FB">
            <w:pPr>
              <w:spacing w:after="191" w:line="229" w:lineRule="exact"/>
              <w:ind w:left="115"/>
              <w:rPr>
                <w:rFonts w:ascii="Arial" w:hAnsi="Arial" w:cs="Arial"/>
                <w:b/>
                <w:bCs/>
                <w:spacing w:val="-4"/>
                <w:sz w:val="20"/>
                <w:szCs w:val="20"/>
              </w:rPr>
            </w:pPr>
            <w:r>
              <w:rPr>
                <w:rFonts w:ascii="Arial" w:hAnsi="Arial" w:cs="Arial"/>
                <w:b/>
                <w:bCs/>
                <w:spacing w:val="-4"/>
                <w:sz w:val="20"/>
                <w:szCs w:val="20"/>
              </w:rPr>
              <w:t>Fail</w:t>
            </w:r>
          </w:p>
          <w:p w14:paraId="33082225" w14:textId="77777777" w:rsidR="006029B6" w:rsidRDefault="006029B6" w:rsidP="007F28FB">
            <w:r>
              <w:rPr>
                <w:rFonts w:ascii="Arial" w:hAnsi="Arial" w:cs="Arial"/>
                <w:bCs/>
                <w:spacing w:val="-4"/>
                <w:sz w:val="20"/>
                <w:szCs w:val="20"/>
              </w:rPr>
              <w:t>(</w:t>
            </w:r>
            <w:r w:rsidRPr="00DB1720">
              <w:rPr>
                <w:rFonts w:ascii="Arial" w:hAnsi="Arial" w:cs="Arial"/>
                <w:bCs/>
                <w:spacing w:val="-4"/>
                <w:sz w:val="20"/>
                <w:szCs w:val="20"/>
              </w:rPr>
              <w:t>0-39</w:t>
            </w:r>
            <w:r>
              <w:rPr>
                <w:rFonts w:ascii="Arial" w:hAnsi="Arial" w:cs="Arial"/>
                <w:bCs/>
                <w:spacing w:val="-4"/>
                <w:sz w:val="20"/>
                <w:szCs w:val="20"/>
              </w:rPr>
              <w:t>)</w:t>
            </w:r>
          </w:p>
        </w:tc>
        <w:tc>
          <w:tcPr>
            <w:tcW w:w="12616" w:type="dxa"/>
          </w:tcPr>
          <w:p w14:paraId="5A12B4B7" w14:textId="77777777" w:rsidR="006029B6" w:rsidRDefault="006029B6" w:rsidP="007F28FB">
            <w:pPr>
              <w:jc w:val="both"/>
            </w:pPr>
            <w:r>
              <w:rPr>
                <w:rFonts w:ascii="Arial" w:hAnsi="Arial" w:cs="Arial"/>
                <w:spacing w:val="-1"/>
                <w:sz w:val="20"/>
                <w:szCs w:val="20"/>
              </w:rPr>
              <w:t>The work fails to address the set question. You display a superficial understanding of the main issues and there are gaps in the knowledge of some key aspects with some significant inaccuracies. Your knowledge is based on very limited reading with</w:t>
            </w:r>
            <w:r>
              <w:rPr>
                <w:rFonts w:ascii="Arial" w:hAnsi="Arial" w:cs="Arial"/>
                <w:spacing w:val="2"/>
                <w:sz w:val="20"/>
                <w:szCs w:val="20"/>
              </w:rPr>
              <w:t xml:space="preserve"> superficial awareness of the different views in the literature. The work consists of generalizations with little supporting evidence and hence lacks logic and in some places contradictory information. The submission lacks attempt at an analysis, argument and valid conclusions.  The work is very poorly presented and contains numerous serious errors, inconsistencies and omissions with limited use of source material. Referencing demonstrates little awareness of the conventions specified.</w:t>
            </w:r>
          </w:p>
        </w:tc>
      </w:tr>
    </w:tbl>
    <w:p w14:paraId="47B491D2" w14:textId="77777777" w:rsidR="00000C3B" w:rsidRPr="00B725EB" w:rsidRDefault="00000C3B" w:rsidP="00B725EB">
      <w:pPr>
        <w:jc w:val="both"/>
        <w:rPr>
          <w:rFonts w:cs="Arial"/>
          <w:b/>
          <w:sz w:val="24"/>
          <w:szCs w:val="24"/>
        </w:rPr>
      </w:pPr>
    </w:p>
    <w:p w14:paraId="754B0B6A" w14:textId="77777777" w:rsidR="00B725EB" w:rsidRDefault="00B725EB">
      <w:pPr>
        <w:rPr>
          <w:rFonts w:cs="Arial"/>
          <w:b/>
          <w:sz w:val="24"/>
          <w:szCs w:val="24"/>
        </w:rPr>
      </w:pPr>
      <w:r>
        <w:rPr>
          <w:rFonts w:cs="Arial"/>
          <w:b/>
          <w:sz w:val="24"/>
          <w:szCs w:val="24"/>
        </w:rPr>
        <w:br w:type="page"/>
      </w:r>
    </w:p>
    <w:p w14:paraId="5B01D173" w14:textId="77777777" w:rsidR="00B725EB" w:rsidRPr="00B725EB" w:rsidRDefault="00B725EB" w:rsidP="00B725EB">
      <w:pPr>
        <w:jc w:val="both"/>
        <w:rPr>
          <w:rFonts w:cs="Arial"/>
          <w:b/>
          <w:sz w:val="24"/>
          <w:szCs w:val="24"/>
        </w:rPr>
      </w:pPr>
      <w:r>
        <w:rPr>
          <w:rFonts w:cs="Arial"/>
          <w:b/>
          <w:sz w:val="24"/>
          <w:szCs w:val="24"/>
        </w:rPr>
        <w:lastRenderedPageBreak/>
        <w:t>Level 3</w:t>
      </w:r>
    </w:p>
    <w:p w14:paraId="6FCD1100" w14:textId="77777777" w:rsidR="00B725EB" w:rsidRPr="00B725EB" w:rsidRDefault="00B725EB" w:rsidP="00B725EB">
      <w:pPr>
        <w:jc w:val="both"/>
        <w:rPr>
          <w:rFonts w:cs="Arial"/>
          <w:b/>
          <w:sz w:val="24"/>
          <w:szCs w:val="24"/>
        </w:rPr>
      </w:pPr>
    </w:p>
    <w:tbl>
      <w:tblPr>
        <w:tblStyle w:val="TableGrid"/>
        <w:tblW w:w="0" w:type="auto"/>
        <w:tblLook w:val="04A0" w:firstRow="1" w:lastRow="0" w:firstColumn="1" w:lastColumn="0" w:noHBand="0" w:noVBand="1"/>
      </w:tblPr>
      <w:tblGrid>
        <w:gridCol w:w="2518"/>
        <w:gridCol w:w="12616"/>
      </w:tblGrid>
      <w:tr w:rsidR="00000C3B" w14:paraId="24C237B9" w14:textId="77777777" w:rsidTr="006F7F7B">
        <w:tc>
          <w:tcPr>
            <w:tcW w:w="2518" w:type="dxa"/>
          </w:tcPr>
          <w:p w14:paraId="2912203E" w14:textId="77777777" w:rsidR="006029B6" w:rsidRDefault="006029B6" w:rsidP="007F28FB">
            <w:pPr>
              <w:spacing w:line="299" w:lineRule="exact"/>
              <w:ind w:right="468"/>
              <w:rPr>
                <w:rFonts w:ascii="Arial" w:hAnsi="Arial" w:cs="Arial"/>
                <w:sz w:val="20"/>
                <w:szCs w:val="20"/>
              </w:rPr>
            </w:pPr>
            <w:r>
              <w:rPr>
                <w:rFonts w:ascii="Arial" w:hAnsi="Arial" w:cs="Arial"/>
                <w:b/>
                <w:bCs/>
                <w:sz w:val="20"/>
                <w:szCs w:val="20"/>
              </w:rPr>
              <w:t xml:space="preserve">Outstanding Pass </w:t>
            </w:r>
            <w:r w:rsidR="005B08D3">
              <w:rPr>
                <w:rFonts w:ascii="Arial" w:hAnsi="Arial" w:cs="Arial"/>
                <w:sz w:val="20"/>
                <w:szCs w:val="20"/>
              </w:rPr>
              <w:t>(80 - 10</w:t>
            </w:r>
            <w:r>
              <w:rPr>
                <w:rFonts w:ascii="Arial" w:hAnsi="Arial" w:cs="Arial"/>
                <w:sz w:val="20"/>
                <w:szCs w:val="20"/>
              </w:rPr>
              <w:t>0)</w:t>
            </w:r>
          </w:p>
          <w:p w14:paraId="376BAC16" w14:textId="77777777" w:rsidR="006029B6" w:rsidRDefault="006029B6" w:rsidP="007F28FB">
            <w:pPr>
              <w:rPr>
                <w:rFonts w:ascii="Arial" w:hAnsi="Arial" w:cs="Arial"/>
                <w:spacing w:val="-2"/>
                <w:sz w:val="20"/>
                <w:szCs w:val="20"/>
              </w:rPr>
            </w:pPr>
          </w:p>
          <w:p w14:paraId="38B59F5C" w14:textId="77777777" w:rsidR="006029B6" w:rsidRDefault="006029B6" w:rsidP="007F28FB">
            <w:pPr>
              <w:rPr>
                <w:rFonts w:ascii="Arial" w:hAnsi="Arial" w:cs="Arial"/>
                <w:b/>
                <w:bCs/>
                <w:spacing w:val="-6"/>
                <w:sz w:val="28"/>
                <w:szCs w:val="28"/>
              </w:rPr>
            </w:pPr>
            <w:r>
              <w:rPr>
                <w:rFonts w:ascii="Arial" w:hAnsi="Arial" w:cs="Arial"/>
                <w:spacing w:val="-2"/>
                <w:sz w:val="20"/>
                <w:szCs w:val="20"/>
              </w:rPr>
              <w:t>First class</w:t>
            </w:r>
          </w:p>
        </w:tc>
        <w:tc>
          <w:tcPr>
            <w:tcW w:w="12616" w:type="dxa"/>
          </w:tcPr>
          <w:p w14:paraId="2AAF5E52" w14:textId="77777777" w:rsidR="006029B6" w:rsidRDefault="006029B6" w:rsidP="007F28FB">
            <w:pPr>
              <w:jc w:val="both"/>
              <w:rPr>
                <w:rFonts w:ascii="Arial" w:hAnsi="Arial" w:cs="Arial"/>
                <w:b/>
                <w:bCs/>
                <w:spacing w:val="-6"/>
                <w:sz w:val="28"/>
                <w:szCs w:val="28"/>
              </w:rPr>
            </w:pPr>
            <w:r>
              <w:rPr>
                <w:rFonts w:ascii="Arial" w:hAnsi="Arial" w:cs="Arial"/>
                <w:sz w:val="20"/>
                <w:szCs w:val="20"/>
              </w:rPr>
              <w:t>This is an outstanding piece of work that displays a comprehensive (breadth and depth) knowledge of the subject focus and demonstrates good use of inquiry from a wide range of sources. You have an excellent grasp and deployment of relevant concepts and theories which you present in a coherent, imaginative and innovative way. Your application of theory to practice is excellent and you show an ability to analyse problems in novel ways from a range of different viewpoints and appropriately challenge received opinion. Your analysis of data and information considers the validity and reliability of evidence and provides a thorough investigation of contradictory information. You clearly demonstrate originality of thought and synthesis of new ideas. You demonstrate an excellent ability to structure a coherent presentation of complex issues in a clear, concise and fluent manner. You support your discussion with extensive reference to literature from scholarly reviews and of primary nature</w:t>
            </w:r>
            <w:r>
              <w:rPr>
                <w:rFonts w:ascii="Arial" w:hAnsi="Arial" w:cs="Arial"/>
                <w:i/>
                <w:iCs/>
                <w:sz w:val="20"/>
                <w:szCs w:val="20"/>
              </w:rPr>
              <w:t xml:space="preserve">. </w:t>
            </w:r>
            <w:r>
              <w:rPr>
                <w:rFonts w:ascii="Arial" w:hAnsi="Arial" w:cs="Arial"/>
                <w:sz w:val="20"/>
                <w:szCs w:val="20"/>
              </w:rPr>
              <w:t>Your work is of publishable quality.</w:t>
            </w:r>
          </w:p>
        </w:tc>
      </w:tr>
      <w:tr w:rsidR="00000C3B" w14:paraId="6841E46A" w14:textId="77777777" w:rsidTr="006F7F7B">
        <w:tc>
          <w:tcPr>
            <w:tcW w:w="2518" w:type="dxa"/>
          </w:tcPr>
          <w:p w14:paraId="49E07612" w14:textId="77777777" w:rsidR="006029B6" w:rsidRDefault="006029B6" w:rsidP="007F28FB">
            <w:pPr>
              <w:spacing w:line="298" w:lineRule="exact"/>
              <w:ind w:right="756"/>
              <w:rPr>
                <w:rFonts w:ascii="Arial" w:hAnsi="Arial" w:cs="Arial"/>
                <w:sz w:val="20"/>
                <w:szCs w:val="20"/>
              </w:rPr>
            </w:pPr>
            <w:r>
              <w:rPr>
                <w:rFonts w:ascii="Arial" w:hAnsi="Arial" w:cs="Arial"/>
                <w:b/>
                <w:bCs/>
                <w:sz w:val="20"/>
                <w:szCs w:val="20"/>
              </w:rPr>
              <w:t xml:space="preserve">Excellent Pass </w:t>
            </w:r>
            <w:r>
              <w:rPr>
                <w:rFonts w:ascii="Arial" w:hAnsi="Arial" w:cs="Arial"/>
                <w:sz w:val="20"/>
                <w:szCs w:val="20"/>
              </w:rPr>
              <w:t>(70-79)</w:t>
            </w:r>
          </w:p>
          <w:p w14:paraId="431E5D6A" w14:textId="77777777" w:rsidR="006029B6" w:rsidRDefault="006029B6" w:rsidP="007F28FB">
            <w:pPr>
              <w:rPr>
                <w:rFonts w:ascii="Arial" w:hAnsi="Arial" w:cs="Arial"/>
                <w:spacing w:val="-1"/>
                <w:sz w:val="20"/>
                <w:szCs w:val="20"/>
              </w:rPr>
            </w:pPr>
          </w:p>
          <w:p w14:paraId="7EF29348" w14:textId="77777777" w:rsidR="006029B6" w:rsidRDefault="006029B6" w:rsidP="007F28FB">
            <w:pPr>
              <w:rPr>
                <w:rFonts w:ascii="Arial" w:hAnsi="Arial" w:cs="Arial"/>
                <w:b/>
                <w:bCs/>
                <w:spacing w:val="-6"/>
                <w:sz w:val="28"/>
                <w:szCs w:val="28"/>
              </w:rPr>
            </w:pPr>
            <w:r>
              <w:rPr>
                <w:rFonts w:ascii="Arial" w:hAnsi="Arial" w:cs="Arial"/>
                <w:spacing w:val="-1"/>
                <w:sz w:val="20"/>
                <w:szCs w:val="20"/>
              </w:rPr>
              <w:t>First class</w:t>
            </w:r>
          </w:p>
        </w:tc>
        <w:tc>
          <w:tcPr>
            <w:tcW w:w="12616" w:type="dxa"/>
          </w:tcPr>
          <w:p w14:paraId="3B0920F3" w14:textId="77777777" w:rsidR="006029B6" w:rsidRDefault="006029B6" w:rsidP="007F28FB">
            <w:pPr>
              <w:jc w:val="both"/>
              <w:rPr>
                <w:rFonts w:ascii="Arial" w:hAnsi="Arial" w:cs="Arial"/>
                <w:b/>
                <w:bCs/>
                <w:spacing w:val="-6"/>
                <w:sz w:val="28"/>
                <w:szCs w:val="28"/>
              </w:rPr>
            </w:pPr>
            <w:r>
              <w:rPr>
                <w:rFonts w:ascii="Arial" w:hAnsi="Arial" w:cs="Arial"/>
                <w:spacing w:val="2"/>
                <w:sz w:val="20"/>
                <w:szCs w:val="20"/>
              </w:rPr>
              <w:t>This is an excellent piece of work. You display a well developed and detailed knowledge and understanding of the subject focus gleaned from a good range of sources. You demonstrate a very good grasp of relevant concepts and theories with an appreciation of competing arguments. Your application of theory to practice is excellent and you show an ability to analyse problems from a range of different viewpoints. You analyse data and information well, consider the validity and reliability of evidence presented, can investigate contradictory information and synthesise new and original ideas. You demonstrate a good ability to structure a coherent presentation dealing with complex issues and support your discussion with extensive reading and application to primary sources of literature.</w:t>
            </w:r>
          </w:p>
        </w:tc>
      </w:tr>
      <w:tr w:rsidR="00000C3B" w14:paraId="3E2AFAAB" w14:textId="77777777" w:rsidTr="006F7F7B">
        <w:tc>
          <w:tcPr>
            <w:tcW w:w="2518" w:type="dxa"/>
          </w:tcPr>
          <w:p w14:paraId="42E4A40E" w14:textId="77777777" w:rsidR="006029B6" w:rsidRDefault="006029B6" w:rsidP="007F28FB">
            <w:pPr>
              <w:spacing w:line="233" w:lineRule="exact"/>
              <w:rPr>
                <w:rFonts w:ascii="Arial" w:hAnsi="Arial" w:cs="Arial"/>
                <w:b/>
                <w:bCs/>
                <w:sz w:val="20"/>
                <w:szCs w:val="20"/>
              </w:rPr>
            </w:pPr>
            <w:r>
              <w:rPr>
                <w:rFonts w:ascii="Arial" w:hAnsi="Arial" w:cs="Arial"/>
                <w:b/>
                <w:bCs/>
                <w:sz w:val="20"/>
                <w:szCs w:val="20"/>
              </w:rPr>
              <w:t>Very Good Pass</w:t>
            </w:r>
          </w:p>
          <w:p w14:paraId="587675FD" w14:textId="77777777" w:rsidR="006029B6" w:rsidRDefault="006029B6" w:rsidP="007F28FB">
            <w:pPr>
              <w:rPr>
                <w:rFonts w:ascii="Arial" w:hAnsi="Arial" w:cs="Arial"/>
                <w:b/>
                <w:bCs/>
                <w:spacing w:val="-6"/>
                <w:sz w:val="28"/>
                <w:szCs w:val="28"/>
              </w:rPr>
            </w:pPr>
            <w:r>
              <w:rPr>
                <w:rFonts w:ascii="Arial" w:hAnsi="Arial" w:cs="Arial"/>
                <w:sz w:val="20"/>
                <w:szCs w:val="20"/>
              </w:rPr>
              <w:t xml:space="preserve">(60 </w:t>
            </w:r>
            <w:r>
              <w:rPr>
                <w:rFonts w:ascii="Arial" w:hAnsi="Arial" w:cs="Arial"/>
                <w:sz w:val="23"/>
                <w:szCs w:val="23"/>
              </w:rPr>
              <w:t xml:space="preserve">– </w:t>
            </w:r>
            <w:r>
              <w:rPr>
                <w:rFonts w:ascii="Arial" w:hAnsi="Arial" w:cs="Arial"/>
                <w:sz w:val="20"/>
                <w:szCs w:val="20"/>
              </w:rPr>
              <w:t>69) 2.1</w:t>
            </w:r>
          </w:p>
        </w:tc>
        <w:tc>
          <w:tcPr>
            <w:tcW w:w="12616" w:type="dxa"/>
          </w:tcPr>
          <w:p w14:paraId="539960FF" w14:textId="77777777" w:rsidR="006029B6" w:rsidRDefault="006029B6" w:rsidP="007F28FB">
            <w:pPr>
              <w:jc w:val="both"/>
              <w:rPr>
                <w:rFonts w:ascii="Arial" w:hAnsi="Arial" w:cs="Arial"/>
                <w:b/>
                <w:bCs/>
                <w:spacing w:val="-6"/>
                <w:sz w:val="28"/>
                <w:szCs w:val="28"/>
              </w:rPr>
            </w:pPr>
            <w:r>
              <w:rPr>
                <w:rFonts w:ascii="Arial" w:hAnsi="Arial" w:cs="Arial"/>
                <w:sz w:val="20"/>
                <w:szCs w:val="20"/>
              </w:rPr>
              <w:t>You display an in-depth knowledge and understanding of your subject area from a good range of sources. You utilize appropriate and relevant conceptual framework(s), facts, principles and theories and apply them to your discussion well. You analyse data and information well, consider the validity and reliability of evidence presented and begin to show some originality and logical argument. You communicate in a concise and logical manner adhering to formal styles of academic work with reference to relevant literature to good effect</w:t>
            </w:r>
          </w:p>
        </w:tc>
      </w:tr>
      <w:tr w:rsidR="00000C3B" w14:paraId="69D6227B" w14:textId="77777777" w:rsidTr="006F7F7B">
        <w:tc>
          <w:tcPr>
            <w:tcW w:w="2518" w:type="dxa"/>
          </w:tcPr>
          <w:p w14:paraId="11DF3868" w14:textId="77777777" w:rsidR="006029B6" w:rsidRDefault="006029B6" w:rsidP="007F28FB">
            <w:pPr>
              <w:spacing w:line="233" w:lineRule="exact"/>
              <w:rPr>
                <w:rFonts w:ascii="Arial" w:hAnsi="Arial" w:cs="Arial"/>
                <w:b/>
                <w:bCs/>
                <w:spacing w:val="-1"/>
                <w:sz w:val="20"/>
                <w:szCs w:val="20"/>
              </w:rPr>
            </w:pPr>
            <w:r>
              <w:rPr>
                <w:rFonts w:ascii="Arial" w:hAnsi="Arial" w:cs="Arial"/>
                <w:b/>
                <w:bCs/>
                <w:spacing w:val="-1"/>
                <w:sz w:val="20"/>
                <w:szCs w:val="20"/>
              </w:rPr>
              <w:t>Good Pass</w:t>
            </w:r>
          </w:p>
          <w:p w14:paraId="3B83AFCB" w14:textId="77777777" w:rsidR="006029B6" w:rsidRDefault="006029B6" w:rsidP="007F28FB">
            <w:pPr>
              <w:rPr>
                <w:rFonts w:ascii="Arial" w:hAnsi="Arial" w:cs="Arial"/>
                <w:b/>
                <w:bCs/>
                <w:spacing w:val="-6"/>
                <w:sz w:val="28"/>
                <w:szCs w:val="28"/>
              </w:rPr>
            </w:pPr>
            <w:r>
              <w:rPr>
                <w:rFonts w:ascii="Arial" w:hAnsi="Arial" w:cs="Arial"/>
                <w:sz w:val="20"/>
                <w:szCs w:val="20"/>
              </w:rPr>
              <w:t xml:space="preserve">(50 </w:t>
            </w:r>
            <w:r>
              <w:rPr>
                <w:rFonts w:ascii="Arial" w:hAnsi="Arial" w:cs="Arial"/>
                <w:sz w:val="23"/>
                <w:szCs w:val="23"/>
              </w:rPr>
              <w:t xml:space="preserve">– </w:t>
            </w:r>
            <w:r>
              <w:rPr>
                <w:rFonts w:ascii="Arial" w:hAnsi="Arial" w:cs="Arial"/>
                <w:sz w:val="20"/>
                <w:szCs w:val="20"/>
              </w:rPr>
              <w:t>59) 2.2</w:t>
            </w:r>
          </w:p>
        </w:tc>
        <w:tc>
          <w:tcPr>
            <w:tcW w:w="12616" w:type="dxa"/>
          </w:tcPr>
          <w:p w14:paraId="45FBD98F" w14:textId="77777777" w:rsidR="006029B6" w:rsidRDefault="006029B6" w:rsidP="007F28FB">
            <w:pPr>
              <w:jc w:val="both"/>
              <w:rPr>
                <w:rFonts w:ascii="Arial" w:hAnsi="Arial" w:cs="Arial"/>
                <w:b/>
                <w:bCs/>
                <w:spacing w:val="-6"/>
                <w:sz w:val="28"/>
                <w:szCs w:val="28"/>
              </w:rPr>
            </w:pPr>
            <w:r>
              <w:rPr>
                <w:rFonts w:ascii="Arial" w:hAnsi="Arial" w:cs="Arial"/>
                <w:spacing w:val="-1"/>
                <w:sz w:val="20"/>
                <w:szCs w:val="20"/>
              </w:rPr>
              <w:t>You display an acceptable level of knowledge and understanding of key concepts, principles, facts and theories. You demonstrate the capacity to analyse concepts, question theory and practice and reframe arguments though this may have been developed further at times. You show a good understanding of the significance and the limitations of the evidence base. You present a well-structured essay, in which arguments are clearly expressed and appropriate reference to the literature supports the discussion.</w:t>
            </w:r>
          </w:p>
        </w:tc>
      </w:tr>
      <w:tr w:rsidR="00000C3B" w14:paraId="13B705A9" w14:textId="77777777" w:rsidTr="006F7F7B">
        <w:tc>
          <w:tcPr>
            <w:tcW w:w="2518" w:type="dxa"/>
          </w:tcPr>
          <w:p w14:paraId="56F5B93A" w14:textId="77777777" w:rsidR="006029B6" w:rsidRDefault="006029B6" w:rsidP="007F28FB">
            <w:pPr>
              <w:spacing w:line="233" w:lineRule="exact"/>
              <w:rPr>
                <w:rFonts w:ascii="Arial" w:hAnsi="Arial" w:cs="Arial"/>
                <w:b/>
                <w:bCs/>
                <w:spacing w:val="-4"/>
                <w:sz w:val="20"/>
                <w:szCs w:val="20"/>
              </w:rPr>
            </w:pPr>
            <w:r>
              <w:rPr>
                <w:rFonts w:ascii="Arial" w:hAnsi="Arial" w:cs="Arial"/>
                <w:b/>
                <w:bCs/>
                <w:spacing w:val="-4"/>
                <w:sz w:val="20"/>
                <w:szCs w:val="20"/>
              </w:rPr>
              <w:t>Pass</w:t>
            </w:r>
          </w:p>
          <w:p w14:paraId="2BCFB92B" w14:textId="77777777" w:rsidR="006029B6" w:rsidRDefault="006029B6" w:rsidP="007F28FB">
            <w:pPr>
              <w:rPr>
                <w:rFonts w:ascii="Arial" w:hAnsi="Arial" w:cs="Arial"/>
                <w:b/>
                <w:bCs/>
                <w:spacing w:val="-6"/>
                <w:sz w:val="28"/>
                <w:szCs w:val="28"/>
              </w:rPr>
            </w:pPr>
            <w:r>
              <w:rPr>
                <w:rFonts w:ascii="Arial" w:hAnsi="Arial" w:cs="Arial"/>
                <w:sz w:val="20"/>
                <w:szCs w:val="20"/>
              </w:rPr>
              <w:t xml:space="preserve">(40 </w:t>
            </w:r>
            <w:r>
              <w:rPr>
                <w:rFonts w:ascii="Arial" w:hAnsi="Arial" w:cs="Arial"/>
                <w:sz w:val="23"/>
                <w:szCs w:val="23"/>
              </w:rPr>
              <w:t xml:space="preserve">– </w:t>
            </w:r>
            <w:r>
              <w:rPr>
                <w:rFonts w:ascii="Arial" w:hAnsi="Arial" w:cs="Arial"/>
                <w:sz w:val="20"/>
                <w:szCs w:val="20"/>
              </w:rPr>
              <w:t>49) Third class</w:t>
            </w:r>
          </w:p>
        </w:tc>
        <w:tc>
          <w:tcPr>
            <w:tcW w:w="12616" w:type="dxa"/>
          </w:tcPr>
          <w:p w14:paraId="5AFF6AF4" w14:textId="77777777" w:rsidR="006029B6" w:rsidRDefault="006029B6" w:rsidP="007F28FB">
            <w:pPr>
              <w:jc w:val="both"/>
              <w:rPr>
                <w:rFonts w:ascii="Arial" w:hAnsi="Arial" w:cs="Arial"/>
                <w:b/>
                <w:bCs/>
                <w:spacing w:val="-6"/>
                <w:sz w:val="28"/>
                <w:szCs w:val="28"/>
              </w:rPr>
            </w:pPr>
            <w:r>
              <w:rPr>
                <w:rFonts w:ascii="Arial" w:hAnsi="Arial" w:cs="Arial"/>
                <w:sz w:val="20"/>
                <w:szCs w:val="20"/>
              </w:rPr>
              <w:t>You display the minimum acceptable level of knowledge of concepts, principles, facts and theories of subject area. You demonstrate some integration of theory to practice though there is a tendency to describe rather than analyse the main issues. You present a structured argument, showing some clarity of expression and supporting references are evident and appropriate though limited in number.</w:t>
            </w:r>
          </w:p>
        </w:tc>
      </w:tr>
      <w:tr w:rsidR="00000C3B" w14:paraId="59CE680B" w14:textId="77777777" w:rsidTr="006F7F7B">
        <w:tc>
          <w:tcPr>
            <w:tcW w:w="2518" w:type="dxa"/>
          </w:tcPr>
          <w:p w14:paraId="6F60D0E6" w14:textId="77777777" w:rsidR="006029B6" w:rsidRDefault="006029B6" w:rsidP="007F28FB">
            <w:pPr>
              <w:spacing w:line="233" w:lineRule="exact"/>
              <w:ind w:left="72"/>
              <w:rPr>
                <w:rFonts w:ascii="Arial" w:hAnsi="Arial" w:cs="Arial"/>
                <w:b/>
                <w:bCs/>
                <w:spacing w:val="-5"/>
                <w:sz w:val="20"/>
                <w:szCs w:val="20"/>
              </w:rPr>
            </w:pPr>
            <w:r>
              <w:rPr>
                <w:rFonts w:ascii="Arial" w:hAnsi="Arial" w:cs="Arial"/>
                <w:b/>
                <w:bCs/>
                <w:spacing w:val="-5"/>
                <w:sz w:val="20"/>
                <w:szCs w:val="20"/>
              </w:rPr>
              <w:t>Fail</w:t>
            </w:r>
          </w:p>
          <w:p w14:paraId="703B03B5" w14:textId="77777777" w:rsidR="006029B6" w:rsidRDefault="005B08D3" w:rsidP="007F28FB">
            <w:pPr>
              <w:rPr>
                <w:rFonts w:ascii="Arial" w:hAnsi="Arial" w:cs="Arial"/>
                <w:b/>
                <w:bCs/>
                <w:spacing w:val="-6"/>
                <w:sz w:val="28"/>
                <w:szCs w:val="28"/>
              </w:rPr>
            </w:pPr>
            <w:r>
              <w:rPr>
                <w:rFonts w:ascii="Arial" w:hAnsi="Arial" w:cs="Arial"/>
                <w:spacing w:val="-3"/>
                <w:sz w:val="20"/>
                <w:szCs w:val="20"/>
              </w:rPr>
              <w:t>(</w:t>
            </w:r>
            <w:r w:rsidR="006029B6">
              <w:rPr>
                <w:rFonts w:ascii="Arial" w:hAnsi="Arial" w:cs="Arial"/>
                <w:spacing w:val="-3"/>
                <w:sz w:val="20"/>
                <w:szCs w:val="20"/>
              </w:rPr>
              <w:t>0-39)</w:t>
            </w:r>
          </w:p>
        </w:tc>
        <w:tc>
          <w:tcPr>
            <w:tcW w:w="12616" w:type="dxa"/>
          </w:tcPr>
          <w:p w14:paraId="230A3636" w14:textId="77777777" w:rsidR="006029B6" w:rsidRDefault="006029B6" w:rsidP="007F28FB">
            <w:pPr>
              <w:jc w:val="both"/>
              <w:rPr>
                <w:rFonts w:ascii="Arial" w:hAnsi="Arial" w:cs="Arial"/>
                <w:b/>
                <w:bCs/>
                <w:spacing w:val="-6"/>
                <w:sz w:val="28"/>
                <w:szCs w:val="28"/>
              </w:rPr>
            </w:pPr>
            <w:r>
              <w:rPr>
                <w:rFonts w:ascii="Arial" w:hAnsi="Arial" w:cs="Arial"/>
                <w:sz w:val="20"/>
                <w:szCs w:val="20"/>
              </w:rPr>
              <w:t>You do not demonstrate sufficient evidence of knowledge or understanding of the subject focus. Your presentation of key facts is superficial, lacking depth and detail. You largely fail to apply theory to practice and rely predominantly upon descriptive factual writing with no evidence of discussion of concepts, analysis of issues or ability to critique arguments. This is a poor presentation which lacks focus and direction, fails to address the assessment guidelines set and does not conform to an academic format. Inaccuracies are evident, there is limited evidence of reading, over reliance upon anecdote and/or opinion articles and your work does not conform to the referencing conventions specified.</w:t>
            </w:r>
          </w:p>
        </w:tc>
      </w:tr>
    </w:tbl>
    <w:p w14:paraId="5E7A5133" w14:textId="77777777" w:rsidR="003E1874" w:rsidRPr="003E1874" w:rsidRDefault="003E1874" w:rsidP="003E1874">
      <w:pPr>
        <w:jc w:val="both"/>
        <w:rPr>
          <w:rFonts w:cs="Arial"/>
          <w:b/>
          <w:sz w:val="24"/>
          <w:szCs w:val="24"/>
        </w:rPr>
      </w:pPr>
    </w:p>
    <w:p w14:paraId="1589FE40" w14:textId="77777777" w:rsidR="006029B6" w:rsidRPr="00516A60" w:rsidRDefault="003E1874" w:rsidP="00516A60">
      <w:pPr>
        <w:rPr>
          <w:rFonts w:cs="Arial"/>
          <w:b/>
          <w:sz w:val="24"/>
          <w:szCs w:val="24"/>
        </w:rPr>
      </w:pPr>
      <w:r>
        <w:rPr>
          <w:rFonts w:cs="Arial"/>
          <w:b/>
          <w:sz w:val="24"/>
          <w:szCs w:val="24"/>
        </w:rPr>
        <w:br w:type="page"/>
      </w:r>
    </w:p>
    <w:p w14:paraId="69EBA63A" w14:textId="77777777" w:rsidR="003E1874" w:rsidRDefault="003E1874"/>
    <w:permStart w:id="1853906115" w:edGrp="everyone"/>
    <w:permStart w:id="1340043209" w:edGrp="everyone"/>
    <w:permStart w:id="403267607" w:edGrp="everyone"/>
    <w:permStart w:id="799422181" w:edGrp="everyone"/>
    <w:permStart w:id="311041562" w:edGrp="everyone"/>
    <w:permStart w:id="1280928740" w:edGrp="everyone"/>
    <w:permEnd w:id="1853906115"/>
    <w:permEnd w:id="1340043209"/>
    <w:permEnd w:id="403267607"/>
    <w:permEnd w:id="799422181"/>
    <w:permEnd w:id="311041562"/>
    <w:permEnd w:id="1280928740"/>
    <w:p w14:paraId="1054FC21" w14:textId="77777777" w:rsidR="006029B6" w:rsidRDefault="005653D5" w:rsidP="00516A60">
      <w:pPr>
        <w:pStyle w:val="Heading3"/>
      </w:pPr>
      <w:r>
        <w:rPr>
          <w:noProof/>
        </w:rPr>
        <mc:AlternateContent>
          <mc:Choice Requires="wps">
            <w:drawing>
              <wp:anchor distT="0" distB="0" distL="0" distR="0" simplePos="0" relativeHeight="251734016" behindDoc="0" locked="0" layoutInCell="0" allowOverlap="1" wp14:anchorId="4C6014A5" wp14:editId="1D04ECD6">
                <wp:simplePos x="0" y="0"/>
                <wp:positionH relativeFrom="column">
                  <wp:posOffset>0</wp:posOffset>
                </wp:positionH>
                <wp:positionV relativeFrom="paragraph">
                  <wp:posOffset>6148705</wp:posOffset>
                </wp:positionV>
                <wp:extent cx="9063990" cy="100965"/>
                <wp:effectExtent l="0" t="0" r="0" b="0"/>
                <wp:wrapSquare wrapText="bothSides"/>
                <wp:docPr id="359"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3990" cy="1009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3CA78D" w14:textId="77777777" w:rsidR="00FC6263" w:rsidRDefault="00FC6263" w:rsidP="006029B6">
                            <w:pPr>
                              <w:spacing w:line="159" w:lineRule="atLeast"/>
                              <w:ind w:left="14010" w:right="154"/>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C6014A5" id="Text Box 359" o:spid="_x0000_s1054" type="#_x0000_t202" style="position:absolute;margin-left:0;margin-top:484.15pt;width:713.7pt;height:7.95pt;z-index:2517340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" o:allowincell="f" stroked="f">
                <v:fill opacity="0"/>
                <v:textbox inset="0,0,0,0">
                  <w:txbxContent>
                    <w:p w14:paraId="453CA78D" w14:textId="77777777" w:rsidR="00FC6263" w:rsidRDefault="00FC6263" w:rsidP="006029B6">
                      <w:pPr>
                        <w:spacing w:line="159" w:lineRule="atLeast"/>
                        <w:ind w:left="14010" w:right="154"/>
                      </w:pPr>
                    </w:p>
                  </w:txbxContent>
                </v:textbox>
                <w10:wrap type="square"/>
              </v:shape>
            </w:pict>
          </mc:Fallback>
        </mc:AlternateContent>
      </w:r>
      <w:r w:rsidR="006029B6" w:rsidRPr="003E1874">
        <w:t>Marking Grids: Audiovisual</w:t>
      </w:r>
    </w:p>
    <w:p w14:paraId="27593789" w14:textId="77777777" w:rsidR="003E1874" w:rsidRPr="003E1874" w:rsidRDefault="003E1874" w:rsidP="003E1874">
      <w:pPr>
        <w:jc w:val="both"/>
        <w:rPr>
          <w:rFonts w:cs="Arial"/>
          <w:b/>
          <w:sz w:val="24"/>
          <w:szCs w:val="24"/>
        </w:rPr>
      </w:pPr>
    </w:p>
    <w:p w14:paraId="24B4496E" w14:textId="77777777" w:rsidR="006029B6" w:rsidRDefault="006029B6" w:rsidP="003E1874">
      <w:pPr>
        <w:jc w:val="both"/>
        <w:rPr>
          <w:rFonts w:cs="Arial"/>
          <w:b/>
          <w:sz w:val="24"/>
          <w:szCs w:val="24"/>
        </w:rPr>
      </w:pPr>
      <w:r w:rsidRPr="003E1874">
        <w:rPr>
          <w:rFonts w:cs="Arial"/>
          <w:b/>
          <w:sz w:val="24"/>
          <w:szCs w:val="24"/>
        </w:rPr>
        <w:t>Level 1</w:t>
      </w:r>
    </w:p>
    <w:p w14:paraId="3371BF74" w14:textId="77777777" w:rsidR="003E1874" w:rsidRPr="003E1874" w:rsidRDefault="003E1874" w:rsidP="003E1874">
      <w:pPr>
        <w:jc w:val="both"/>
        <w:rPr>
          <w:rFonts w:cs="Arial"/>
          <w:b/>
          <w:sz w:val="24"/>
          <w:szCs w:val="24"/>
        </w:rPr>
      </w:pPr>
    </w:p>
    <w:tbl>
      <w:tblPr>
        <w:tblStyle w:val="TableGrid"/>
        <w:tblW w:w="0" w:type="auto"/>
        <w:tblLook w:val="04A0" w:firstRow="1" w:lastRow="0" w:firstColumn="1" w:lastColumn="0" w:noHBand="0" w:noVBand="1"/>
      </w:tblPr>
      <w:tblGrid>
        <w:gridCol w:w="2518"/>
        <w:gridCol w:w="12616"/>
      </w:tblGrid>
      <w:tr w:rsidR="006029B6" w14:paraId="202C6FFE" w14:textId="77777777" w:rsidTr="00F36A5F">
        <w:tc>
          <w:tcPr>
            <w:tcW w:w="2518" w:type="dxa"/>
          </w:tcPr>
          <w:p w14:paraId="2DCA8B5A" w14:textId="77777777" w:rsidR="006029B6" w:rsidRDefault="006029B6" w:rsidP="005A6228">
            <w:pPr>
              <w:spacing w:line="299" w:lineRule="exact"/>
              <w:rPr>
                <w:rFonts w:ascii="Arial" w:hAnsi="Arial" w:cs="Arial"/>
                <w:b/>
                <w:bCs/>
                <w:sz w:val="20"/>
                <w:szCs w:val="20"/>
              </w:rPr>
            </w:pPr>
            <w:r>
              <w:rPr>
                <w:rFonts w:ascii="Arial" w:hAnsi="Arial" w:cs="Arial"/>
                <w:b/>
                <w:bCs/>
                <w:sz w:val="20"/>
                <w:szCs w:val="20"/>
              </w:rPr>
              <w:t xml:space="preserve">Outstanding Pass </w:t>
            </w:r>
          </w:p>
          <w:p w14:paraId="4E50B6BD" w14:textId="77777777" w:rsidR="006029B6" w:rsidRDefault="00382C6A" w:rsidP="005A6228">
            <w:pPr>
              <w:spacing w:line="299" w:lineRule="exact"/>
              <w:rPr>
                <w:rFonts w:ascii="Arial" w:hAnsi="Arial" w:cs="Arial"/>
                <w:sz w:val="20"/>
                <w:szCs w:val="20"/>
              </w:rPr>
            </w:pPr>
            <w:r>
              <w:rPr>
                <w:rFonts w:ascii="Arial" w:hAnsi="Arial" w:cs="Arial"/>
                <w:sz w:val="20"/>
                <w:szCs w:val="20"/>
              </w:rPr>
              <w:t>(80 - 10</w:t>
            </w:r>
            <w:r w:rsidR="006029B6">
              <w:rPr>
                <w:rFonts w:ascii="Arial" w:hAnsi="Arial" w:cs="Arial"/>
                <w:sz w:val="20"/>
                <w:szCs w:val="20"/>
              </w:rPr>
              <w:t>0)</w:t>
            </w:r>
          </w:p>
          <w:p w14:paraId="097F4F99" w14:textId="77777777" w:rsidR="006029B6" w:rsidRDefault="006029B6" w:rsidP="005A6228">
            <w:pPr>
              <w:rPr>
                <w:rFonts w:ascii="Arial" w:hAnsi="Arial" w:cs="Arial"/>
                <w:spacing w:val="-2"/>
                <w:sz w:val="20"/>
                <w:szCs w:val="20"/>
              </w:rPr>
            </w:pPr>
          </w:p>
          <w:p w14:paraId="741D5960" w14:textId="77777777" w:rsidR="006029B6" w:rsidRDefault="006029B6" w:rsidP="005A6228">
            <w:pPr>
              <w:rPr>
                <w:rFonts w:ascii="Arial" w:hAnsi="Arial" w:cs="Arial"/>
                <w:spacing w:val="-2"/>
                <w:sz w:val="20"/>
                <w:szCs w:val="20"/>
              </w:rPr>
            </w:pPr>
          </w:p>
          <w:p w14:paraId="24FAABF1" w14:textId="77777777" w:rsidR="006029B6" w:rsidRDefault="006029B6" w:rsidP="005A6228">
            <w:r>
              <w:rPr>
                <w:rFonts w:ascii="Arial" w:hAnsi="Arial" w:cs="Arial"/>
                <w:spacing w:val="-2"/>
                <w:sz w:val="20"/>
                <w:szCs w:val="20"/>
              </w:rPr>
              <w:t>First class</w:t>
            </w:r>
          </w:p>
        </w:tc>
        <w:tc>
          <w:tcPr>
            <w:tcW w:w="12616" w:type="dxa"/>
          </w:tcPr>
          <w:p w14:paraId="3FA2FDF7" w14:textId="77777777" w:rsidR="006029B6" w:rsidRDefault="006029B6" w:rsidP="005A6228">
            <w:pPr>
              <w:tabs>
                <w:tab w:val="right" w:pos="11808"/>
              </w:tabs>
              <w:spacing w:line="230" w:lineRule="exact"/>
              <w:jc w:val="both"/>
              <w:rPr>
                <w:rFonts w:ascii="Arial" w:hAnsi="Arial" w:cs="Arial"/>
                <w:sz w:val="20"/>
                <w:szCs w:val="20"/>
              </w:rPr>
            </w:pPr>
            <w:r>
              <w:rPr>
                <w:rFonts w:ascii="Arial" w:hAnsi="Arial" w:cs="Arial"/>
                <w:sz w:val="20"/>
                <w:szCs w:val="20"/>
              </w:rPr>
              <w:t>Your work demonstrates excellent knowledge and understanding with insight into basic concepts and principles. You concisely</w:t>
            </w:r>
          </w:p>
          <w:p w14:paraId="6AF5B628" w14:textId="77777777" w:rsidR="006029B6" w:rsidRDefault="006029B6" w:rsidP="005A6228">
            <w:pPr>
              <w:tabs>
                <w:tab w:val="right" w:pos="11808"/>
              </w:tabs>
              <w:spacing w:before="1" w:line="230" w:lineRule="exact"/>
              <w:jc w:val="both"/>
              <w:rPr>
                <w:rFonts w:ascii="Arial" w:hAnsi="Arial" w:cs="Arial"/>
                <w:sz w:val="20"/>
                <w:szCs w:val="20"/>
              </w:rPr>
            </w:pPr>
            <w:r>
              <w:rPr>
                <w:rFonts w:ascii="Arial" w:hAnsi="Arial" w:cs="Arial"/>
                <w:sz w:val="20"/>
                <w:szCs w:val="20"/>
              </w:rPr>
              <w:t>present excellent coherent evidence-based arguments and can identify some original thinking on the subject. Ideas are expanded and you are starting to demonstrate evaluative skills. A good range of key reference sources have been used. Your audiovisual aid is visually stimulating and graphics enhance the text. The content creatively and effectively summarises the topic. Your delivery is well paced, timely and audible and appropriate language and terminology are used throughout your presentation. Your response to questions shows a real depth of understanding. There is insight into your reflection on practice and you can recognise your own strengths and weaknesses and make evidence based suggestions for personal improvement. Overall your presentation is excellent in all aspects of execution so overall this is an outstanding performance at this level.</w:t>
            </w:r>
          </w:p>
          <w:p w14:paraId="6F5A1D08" w14:textId="77777777" w:rsidR="006029B6" w:rsidRDefault="006029B6" w:rsidP="005A6228">
            <w:pPr>
              <w:tabs>
                <w:tab w:val="right" w:pos="11808"/>
              </w:tabs>
              <w:spacing w:before="1" w:line="230" w:lineRule="exact"/>
              <w:jc w:val="both"/>
              <w:rPr>
                <w:rFonts w:ascii="Arial" w:hAnsi="Arial" w:cs="Arial"/>
                <w:sz w:val="20"/>
                <w:szCs w:val="20"/>
              </w:rPr>
            </w:pPr>
          </w:p>
          <w:p w14:paraId="6F18A986" w14:textId="77777777" w:rsidR="00F36A5F" w:rsidRPr="00F559FF" w:rsidRDefault="00F36A5F" w:rsidP="005A6228">
            <w:pPr>
              <w:tabs>
                <w:tab w:val="right" w:pos="11808"/>
              </w:tabs>
              <w:spacing w:before="1" w:line="230" w:lineRule="exact"/>
              <w:jc w:val="both"/>
              <w:rPr>
                <w:rFonts w:ascii="Arial" w:hAnsi="Arial" w:cs="Arial"/>
                <w:sz w:val="20"/>
                <w:szCs w:val="20"/>
              </w:rPr>
            </w:pPr>
          </w:p>
        </w:tc>
      </w:tr>
      <w:tr w:rsidR="006029B6" w14:paraId="639FB941" w14:textId="77777777" w:rsidTr="00F36A5F">
        <w:tc>
          <w:tcPr>
            <w:tcW w:w="2518" w:type="dxa"/>
          </w:tcPr>
          <w:p w14:paraId="63D135EB" w14:textId="77777777" w:rsidR="006029B6" w:rsidRDefault="006029B6" w:rsidP="005A6228">
            <w:pPr>
              <w:spacing w:line="296" w:lineRule="exact"/>
              <w:rPr>
                <w:rFonts w:ascii="Arial" w:hAnsi="Arial" w:cs="Arial"/>
                <w:b/>
                <w:bCs/>
                <w:spacing w:val="4"/>
                <w:sz w:val="20"/>
                <w:szCs w:val="20"/>
              </w:rPr>
            </w:pPr>
            <w:r>
              <w:rPr>
                <w:rFonts w:ascii="Arial" w:hAnsi="Arial" w:cs="Arial"/>
                <w:b/>
                <w:bCs/>
                <w:spacing w:val="4"/>
                <w:sz w:val="20"/>
                <w:szCs w:val="20"/>
              </w:rPr>
              <w:t xml:space="preserve">Excellent Pass </w:t>
            </w:r>
          </w:p>
          <w:p w14:paraId="6C0E5F9F" w14:textId="77777777" w:rsidR="006029B6" w:rsidRDefault="006029B6" w:rsidP="005A6228">
            <w:pPr>
              <w:spacing w:line="296" w:lineRule="exact"/>
              <w:rPr>
                <w:rFonts w:ascii="Arial" w:hAnsi="Arial" w:cs="Arial"/>
                <w:spacing w:val="4"/>
                <w:sz w:val="20"/>
                <w:szCs w:val="20"/>
              </w:rPr>
            </w:pPr>
            <w:r>
              <w:rPr>
                <w:rFonts w:ascii="Arial" w:hAnsi="Arial" w:cs="Arial"/>
                <w:spacing w:val="4"/>
                <w:sz w:val="20"/>
                <w:szCs w:val="20"/>
              </w:rPr>
              <w:t>(70-79)</w:t>
            </w:r>
          </w:p>
          <w:p w14:paraId="7E773C23" w14:textId="77777777" w:rsidR="006029B6" w:rsidRDefault="006029B6" w:rsidP="005A6228">
            <w:pPr>
              <w:spacing w:line="296" w:lineRule="exact"/>
              <w:rPr>
                <w:rFonts w:ascii="Arial" w:hAnsi="Arial" w:cs="Arial"/>
                <w:spacing w:val="4"/>
                <w:sz w:val="20"/>
                <w:szCs w:val="20"/>
              </w:rPr>
            </w:pPr>
          </w:p>
          <w:p w14:paraId="3F4B01C7" w14:textId="77777777" w:rsidR="006029B6" w:rsidRDefault="006029B6" w:rsidP="005A6228">
            <w:pPr>
              <w:spacing w:line="296" w:lineRule="exact"/>
              <w:rPr>
                <w:rFonts w:ascii="Arial" w:hAnsi="Arial" w:cs="Arial"/>
                <w:spacing w:val="4"/>
                <w:sz w:val="20"/>
                <w:szCs w:val="20"/>
              </w:rPr>
            </w:pPr>
          </w:p>
          <w:p w14:paraId="3B8FFAE5" w14:textId="77777777" w:rsidR="006029B6" w:rsidRDefault="006029B6" w:rsidP="005A6228">
            <w:r>
              <w:rPr>
                <w:rFonts w:ascii="Arial" w:hAnsi="Arial" w:cs="Arial"/>
                <w:sz w:val="20"/>
                <w:szCs w:val="20"/>
              </w:rPr>
              <w:t>First class</w:t>
            </w:r>
          </w:p>
        </w:tc>
        <w:tc>
          <w:tcPr>
            <w:tcW w:w="12616" w:type="dxa"/>
          </w:tcPr>
          <w:p w14:paraId="1D990799" w14:textId="77777777" w:rsidR="006029B6" w:rsidRDefault="006029B6" w:rsidP="005A6228">
            <w:pPr>
              <w:spacing w:line="230" w:lineRule="exact"/>
              <w:ind w:right="108"/>
              <w:jc w:val="both"/>
              <w:rPr>
                <w:rFonts w:ascii="Arial" w:hAnsi="Arial" w:cs="Arial"/>
                <w:sz w:val="20"/>
                <w:szCs w:val="20"/>
              </w:rPr>
            </w:pPr>
            <w:r>
              <w:rPr>
                <w:rFonts w:ascii="Arial" w:hAnsi="Arial" w:cs="Arial"/>
                <w:sz w:val="20"/>
                <w:szCs w:val="20"/>
              </w:rPr>
              <w:t>You demonstrate a detailed knowledge of theory and understanding of basic concepts which are integrated well into your work. Your discussion is coherent with an excellent discussion of ideas which are well focused and supported by relevant literature. Your audiovisual aid is visually stimulating and graphics enhance the text. Appropriate and concise language is used. The content creatively and effectively summarises the topic. Your delivery is well paced, timely and audible and appropriate language and terminology are used throughout your presentation. You clearly recognize your own strengths and weaknesses when reflecting on practice and relate this to the wider literature to inform future practice.</w:t>
            </w:r>
          </w:p>
          <w:p w14:paraId="12C53B59" w14:textId="77777777" w:rsidR="003E1874" w:rsidRDefault="003E1874" w:rsidP="005A6228">
            <w:pPr>
              <w:spacing w:line="230" w:lineRule="exact"/>
              <w:ind w:right="108"/>
              <w:jc w:val="both"/>
              <w:rPr>
                <w:rFonts w:ascii="Arial" w:hAnsi="Arial" w:cs="Arial"/>
                <w:sz w:val="20"/>
                <w:szCs w:val="20"/>
              </w:rPr>
            </w:pPr>
          </w:p>
          <w:p w14:paraId="338272BD" w14:textId="77777777" w:rsidR="00F36A5F" w:rsidRDefault="00F36A5F" w:rsidP="005A6228">
            <w:pPr>
              <w:spacing w:line="230" w:lineRule="exact"/>
              <w:ind w:right="108"/>
              <w:jc w:val="both"/>
              <w:rPr>
                <w:rFonts w:ascii="Arial" w:hAnsi="Arial" w:cs="Arial"/>
                <w:sz w:val="20"/>
                <w:szCs w:val="20"/>
              </w:rPr>
            </w:pPr>
          </w:p>
          <w:p w14:paraId="2E789959" w14:textId="77777777" w:rsidR="006029B6" w:rsidRPr="00F559FF" w:rsidRDefault="006029B6" w:rsidP="005A6228">
            <w:pPr>
              <w:spacing w:line="230" w:lineRule="exact"/>
              <w:ind w:right="108"/>
              <w:jc w:val="both"/>
              <w:rPr>
                <w:rFonts w:ascii="Arial" w:hAnsi="Arial" w:cs="Arial"/>
                <w:sz w:val="20"/>
                <w:szCs w:val="20"/>
              </w:rPr>
            </w:pPr>
          </w:p>
        </w:tc>
      </w:tr>
      <w:tr w:rsidR="006029B6" w14:paraId="6D16DE79" w14:textId="77777777" w:rsidTr="00F36A5F">
        <w:tc>
          <w:tcPr>
            <w:tcW w:w="2518" w:type="dxa"/>
          </w:tcPr>
          <w:p w14:paraId="0192EF39" w14:textId="77777777" w:rsidR="006029B6" w:rsidRDefault="006029B6" w:rsidP="005A6228">
            <w:pPr>
              <w:spacing w:line="230" w:lineRule="exact"/>
              <w:rPr>
                <w:rFonts w:ascii="Arial" w:hAnsi="Arial" w:cs="Arial"/>
                <w:b/>
                <w:bCs/>
                <w:sz w:val="20"/>
                <w:szCs w:val="20"/>
              </w:rPr>
            </w:pPr>
            <w:r>
              <w:rPr>
                <w:rFonts w:ascii="Arial" w:hAnsi="Arial" w:cs="Arial"/>
                <w:b/>
                <w:bCs/>
                <w:sz w:val="20"/>
                <w:szCs w:val="20"/>
              </w:rPr>
              <w:t>Very Good Pass</w:t>
            </w:r>
          </w:p>
          <w:p w14:paraId="7CF013CD" w14:textId="77777777" w:rsidR="006029B6" w:rsidRDefault="006029B6" w:rsidP="005A6228">
            <w:pPr>
              <w:rPr>
                <w:rFonts w:ascii="Arial" w:hAnsi="Arial" w:cs="Arial"/>
                <w:sz w:val="20"/>
                <w:szCs w:val="20"/>
              </w:rPr>
            </w:pPr>
            <w:r>
              <w:rPr>
                <w:rFonts w:ascii="Arial" w:hAnsi="Arial" w:cs="Arial"/>
                <w:sz w:val="20"/>
                <w:szCs w:val="20"/>
              </w:rPr>
              <w:t xml:space="preserve">(60 </w:t>
            </w:r>
            <w:r>
              <w:rPr>
                <w:rFonts w:ascii="Arial" w:hAnsi="Arial" w:cs="Arial"/>
                <w:sz w:val="23"/>
                <w:szCs w:val="23"/>
              </w:rPr>
              <w:t xml:space="preserve">– </w:t>
            </w:r>
            <w:r>
              <w:rPr>
                <w:rFonts w:ascii="Arial" w:hAnsi="Arial" w:cs="Arial"/>
                <w:sz w:val="20"/>
                <w:szCs w:val="20"/>
              </w:rPr>
              <w:t xml:space="preserve">69) </w:t>
            </w:r>
          </w:p>
          <w:p w14:paraId="2134A539" w14:textId="77777777" w:rsidR="006029B6" w:rsidRDefault="006029B6" w:rsidP="005A6228">
            <w:pPr>
              <w:rPr>
                <w:rFonts w:ascii="Arial" w:hAnsi="Arial" w:cs="Arial"/>
                <w:sz w:val="20"/>
                <w:szCs w:val="20"/>
              </w:rPr>
            </w:pPr>
          </w:p>
          <w:p w14:paraId="7BB3438F" w14:textId="77777777" w:rsidR="006029B6" w:rsidRDefault="006029B6" w:rsidP="005A6228">
            <w:r>
              <w:rPr>
                <w:rFonts w:ascii="Arial" w:hAnsi="Arial" w:cs="Arial"/>
                <w:sz w:val="20"/>
                <w:szCs w:val="20"/>
              </w:rPr>
              <w:t>2.1</w:t>
            </w:r>
          </w:p>
        </w:tc>
        <w:tc>
          <w:tcPr>
            <w:tcW w:w="12616" w:type="dxa"/>
          </w:tcPr>
          <w:p w14:paraId="2733CC92" w14:textId="77777777" w:rsidR="006029B6" w:rsidRDefault="006029B6" w:rsidP="005A6228">
            <w:pPr>
              <w:tabs>
                <w:tab w:val="right" w:pos="11808"/>
              </w:tabs>
              <w:spacing w:line="230" w:lineRule="exact"/>
              <w:jc w:val="both"/>
              <w:rPr>
                <w:rFonts w:ascii="Arial" w:hAnsi="Arial" w:cs="Arial"/>
                <w:sz w:val="20"/>
                <w:szCs w:val="20"/>
              </w:rPr>
            </w:pPr>
            <w:r>
              <w:rPr>
                <w:rFonts w:ascii="Arial" w:hAnsi="Arial" w:cs="Arial"/>
                <w:sz w:val="20"/>
                <w:szCs w:val="20"/>
              </w:rPr>
              <w:t>You demonstrate a very good accurate understanding of the knowledge base and relevant principles. Your ideas are developed</w:t>
            </w:r>
          </w:p>
          <w:p w14:paraId="093BCE31" w14:textId="77777777" w:rsidR="006029B6" w:rsidRDefault="006029B6" w:rsidP="005A6228">
            <w:pPr>
              <w:spacing w:before="1" w:line="230" w:lineRule="exact"/>
              <w:jc w:val="both"/>
              <w:rPr>
                <w:rFonts w:ascii="Arial" w:hAnsi="Arial" w:cs="Arial"/>
                <w:sz w:val="20"/>
                <w:szCs w:val="20"/>
              </w:rPr>
            </w:pPr>
            <w:r>
              <w:rPr>
                <w:rFonts w:ascii="Arial" w:hAnsi="Arial" w:cs="Arial"/>
                <w:spacing w:val="1"/>
                <w:sz w:val="20"/>
                <w:szCs w:val="20"/>
              </w:rPr>
              <w:t xml:space="preserve">through simple coherent arguments and there is a clear discussion of some relevant issues and principles. There is a good range of </w:t>
            </w:r>
            <w:r>
              <w:rPr>
                <w:rFonts w:ascii="Arial" w:hAnsi="Arial" w:cs="Arial"/>
                <w:sz w:val="20"/>
                <w:szCs w:val="20"/>
              </w:rPr>
              <w:t>key reference sources used to support your presentation. Your audiovisual aid attracts attention, the text is clear and some</w:t>
            </w:r>
            <w:r>
              <w:rPr>
                <w:rFonts w:ascii="Arial" w:hAnsi="Arial" w:cs="Arial"/>
                <w:spacing w:val="1"/>
                <w:sz w:val="20"/>
                <w:szCs w:val="20"/>
              </w:rPr>
              <w:t xml:space="preserve"> </w:t>
            </w:r>
            <w:r>
              <w:rPr>
                <w:rFonts w:ascii="Arial" w:hAnsi="Arial" w:cs="Arial"/>
                <w:sz w:val="20"/>
                <w:szCs w:val="20"/>
              </w:rPr>
              <w:t>appropriate supporting graphics are used. There is a very good introduction and summary of your topic. Your presentation is audible, well-paced and timed. You are able to appropriately respond to the majority of the questions asked demonstrating a depth</w:t>
            </w:r>
            <w:r>
              <w:rPr>
                <w:rFonts w:ascii="Arial" w:hAnsi="Arial" w:cs="Arial"/>
                <w:spacing w:val="1"/>
                <w:sz w:val="20"/>
                <w:szCs w:val="20"/>
              </w:rPr>
              <w:t xml:space="preserve"> </w:t>
            </w:r>
            <w:r>
              <w:rPr>
                <w:rFonts w:ascii="Arial" w:hAnsi="Arial" w:cs="Arial"/>
                <w:sz w:val="20"/>
                <w:szCs w:val="20"/>
              </w:rPr>
              <w:t>of understanding. There is evidence of meaningful structured reflection on practice which recognises your own strengths and weaknesses.</w:t>
            </w:r>
          </w:p>
          <w:p w14:paraId="5661D669" w14:textId="77777777" w:rsidR="003E1874" w:rsidRDefault="003E1874" w:rsidP="005A6228">
            <w:pPr>
              <w:spacing w:before="1" w:line="230" w:lineRule="exact"/>
              <w:jc w:val="both"/>
              <w:rPr>
                <w:rFonts w:ascii="Arial" w:hAnsi="Arial" w:cs="Arial"/>
                <w:sz w:val="20"/>
                <w:szCs w:val="20"/>
              </w:rPr>
            </w:pPr>
          </w:p>
          <w:p w14:paraId="026B6539" w14:textId="77777777" w:rsidR="006029B6" w:rsidRPr="00F559FF" w:rsidRDefault="006029B6" w:rsidP="005A6228">
            <w:pPr>
              <w:spacing w:before="1" w:line="230" w:lineRule="exact"/>
              <w:jc w:val="both"/>
              <w:rPr>
                <w:rFonts w:ascii="Arial" w:hAnsi="Arial" w:cs="Arial"/>
                <w:spacing w:val="1"/>
                <w:sz w:val="20"/>
                <w:szCs w:val="20"/>
              </w:rPr>
            </w:pPr>
          </w:p>
        </w:tc>
      </w:tr>
      <w:tr w:rsidR="006029B6" w14:paraId="78EF4813" w14:textId="77777777" w:rsidTr="00F36A5F">
        <w:tc>
          <w:tcPr>
            <w:tcW w:w="2518" w:type="dxa"/>
          </w:tcPr>
          <w:p w14:paraId="2161AC97" w14:textId="77777777" w:rsidR="006029B6" w:rsidRDefault="006029B6" w:rsidP="005A6228">
            <w:pPr>
              <w:spacing w:line="230" w:lineRule="exact"/>
              <w:rPr>
                <w:rFonts w:ascii="Arial" w:hAnsi="Arial" w:cs="Arial"/>
                <w:b/>
                <w:bCs/>
                <w:sz w:val="20"/>
                <w:szCs w:val="20"/>
              </w:rPr>
            </w:pPr>
            <w:r>
              <w:rPr>
                <w:rFonts w:ascii="Arial" w:hAnsi="Arial" w:cs="Arial"/>
                <w:b/>
                <w:bCs/>
                <w:sz w:val="20"/>
                <w:szCs w:val="20"/>
              </w:rPr>
              <w:t>Good Pass</w:t>
            </w:r>
          </w:p>
          <w:p w14:paraId="3B26E529" w14:textId="77777777" w:rsidR="006029B6" w:rsidRDefault="006029B6" w:rsidP="005A6228">
            <w:pPr>
              <w:rPr>
                <w:rFonts w:ascii="Arial" w:hAnsi="Arial" w:cs="Arial"/>
                <w:sz w:val="20"/>
                <w:szCs w:val="20"/>
              </w:rPr>
            </w:pPr>
            <w:r>
              <w:rPr>
                <w:rFonts w:ascii="Arial" w:hAnsi="Arial" w:cs="Arial"/>
                <w:sz w:val="20"/>
                <w:szCs w:val="20"/>
              </w:rPr>
              <w:t xml:space="preserve">(50 </w:t>
            </w:r>
            <w:r>
              <w:rPr>
                <w:rFonts w:ascii="Arial" w:hAnsi="Arial" w:cs="Arial"/>
                <w:sz w:val="23"/>
                <w:szCs w:val="23"/>
              </w:rPr>
              <w:t xml:space="preserve">– </w:t>
            </w:r>
            <w:r>
              <w:rPr>
                <w:rFonts w:ascii="Arial" w:hAnsi="Arial" w:cs="Arial"/>
                <w:sz w:val="20"/>
                <w:szCs w:val="20"/>
              </w:rPr>
              <w:t xml:space="preserve">59) </w:t>
            </w:r>
          </w:p>
          <w:p w14:paraId="5E323A99" w14:textId="77777777" w:rsidR="006029B6" w:rsidRDefault="006029B6" w:rsidP="005A6228">
            <w:pPr>
              <w:rPr>
                <w:rFonts w:ascii="Arial" w:hAnsi="Arial" w:cs="Arial"/>
                <w:sz w:val="20"/>
                <w:szCs w:val="20"/>
              </w:rPr>
            </w:pPr>
          </w:p>
          <w:p w14:paraId="47FEDE37" w14:textId="77777777" w:rsidR="006029B6" w:rsidRDefault="006029B6" w:rsidP="005A6228">
            <w:r>
              <w:rPr>
                <w:rFonts w:ascii="Arial" w:hAnsi="Arial" w:cs="Arial"/>
                <w:sz w:val="20"/>
                <w:szCs w:val="20"/>
              </w:rPr>
              <w:t>2.2</w:t>
            </w:r>
          </w:p>
        </w:tc>
        <w:tc>
          <w:tcPr>
            <w:tcW w:w="12616" w:type="dxa"/>
          </w:tcPr>
          <w:p w14:paraId="179FCDA2" w14:textId="77777777" w:rsidR="006029B6" w:rsidRDefault="006029B6" w:rsidP="005A6228">
            <w:pPr>
              <w:spacing w:line="227" w:lineRule="exact"/>
              <w:jc w:val="both"/>
              <w:rPr>
                <w:rFonts w:ascii="Arial" w:hAnsi="Arial" w:cs="Arial"/>
                <w:sz w:val="20"/>
                <w:szCs w:val="20"/>
              </w:rPr>
            </w:pPr>
            <w:r>
              <w:rPr>
                <w:rFonts w:ascii="Arial" w:hAnsi="Arial" w:cs="Arial"/>
                <w:spacing w:val="3"/>
                <w:sz w:val="20"/>
                <w:szCs w:val="20"/>
              </w:rPr>
              <w:t xml:space="preserve">Your work is accurate with the description adequately demonstrating factual knowledge of concepts, appropriate terminology and </w:t>
            </w:r>
            <w:r>
              <w:rPr>
                <w:rFonts w:ascii="Arial" w:hAnsi="Arial" w:cs="Arial"/>
                <w:sz w:val="20"/>
                <w:szCs w:val="20"/>
              </w:rPr>
              <w:t xml:space="preserve">principles. You use evidence from appropriate sources. Your ideas are organised, clearly and accurately expressed with some discussion of relevant issues. You use appropriate terminology; the text on your audiovisual aid is clear and maintains attention with a limited use of appropriate graphics and evidence of careful planning. Your presentation is delivered with clarity, at an appropriate pace, good overall timing </w:t>
            </w:r>
            <w:r>
              <w:rPr>
                <w:rFonts w:ascii="Arial" w:hAnsi="Arial" w:cs="Arial"/>
                <w:sz w:val="20"/>
                <w:szCs w:val="20"/>
              </w:rPr>
              <w:lastRenderedPageBreak/>
              <w:t>and audibility. You are able to respond to questions which shows understanding of your topic. There is evidence of appropriate reflection on issues from practice.</w:t>
            </w:r>
          </w:p>
          <w:p w14:paraId="68A077AC" w14:textId="77777777" w:rsidR="006029B6" w:rsidRDefault="006029B6" w:rsidP="005A6228">
            <w:pPr>
              <w:spacing w:line="227" w:lineRule="exact"/>
              <w:jc w:val="both"/>
              <w:rPr>
                <w:rFonts w:ascii="Arial" w:hAnsi="Arial" w:cs="Arial"/>
                <w:spacing w:val="3"/>
                <w:sz w:val="20"/>
                <w:szCs w:val="20"/>
              </w:rPr>
            </w:pPr>
          </w:p>
          <w:p w14:paraId="6F1BE7AF" w14:textId="77777777" w:rsidR="006029B6" w:rsidRDefault="006029B6" w:rsidP="005A6228">
            <w:pPr>
              <w:spacing w:line="227" w:lineRule="exact"/>
              <w:jc w:val="both"/>
              <w:rPr>
                <w:rFonts w:ascii="Arial" w:hAnsi="Arial" w:cs="Arial"/>
                <w:spacing w:val="3"/>
                <w:sz w:val="20"/>
                <w:szCs w:val="20"/>
              </w:rPr>
            </w:pPr>
          </w:p>
          <w:p w14:paraId="1C941B7D" w14:textId="77777777" w:rsidR="006029B6" w:rsidRPr="00F559FF" w:rsidRDefault="006029B6" w:rsidP="005A6228">
            <w:pPr>
              <w:spacing w:line="227" w:lineRule="exact"/>
              <w:jc w:val="both"/>
              <w:rPr>
                <w:rFonts w:ascii="Arial" w:hAnsi="Arial" w:cs="Arial"/>
                <w:spacing w:val="3"/>
                <w:sz w:val="20"/>
                <w:szCs w:val="20"/>
              </w:rPr>
            </w:pPr>
          </w:p>
        </w:tc>
      </w:tr>
      <w:tr w:rsidR="006029B6" w14:paraId="58AF5E3C" w14:textId="77777777" w:rsidTr="00F36A5F">
        <w:tc>
          <w:tcPr>
            <w:tcW w:w="2518" w:type="dxa"/>
          </w:tcPr>
          <w:p w14:paraId="0EACED8D" w14:textId="77777777" w:rsidR="006029B6" w:rsidRDefault="006029B6" w:rsidP="005A6228">
            <w:pPr>
              <w:spacing w:line="230" w:lineRule="exact"/>
              <w:rPr>
                <w:rFonts w:ascii="Arial" w:hAnsi="Arial" w:cs="Arial"/>
                <w:b/>
                <w:bCs/>
                <w:spacing w:val="-3"/>
                <w:sz w:val="20"/>
                <w:szCs w:val="20"/>
              </w:rPr>
            </w:pPr>
            <w:r>
              <w:rPr>
                <w:rFonts w:ascii="Arial" w:hAnsi="Arial" w:cs="Arial"/>
                <w:b/>
                <w:bCs/>
                <w:spacing w:val="-3"/>
                <w:sz w:val="20"/>
                <w:szCs w:val="20"/>
              </w:rPr>
              <w:lastRenderedPageBreak/>
              <w:t>Pass</w:t>
            </w:r>
          </w:p>
          <w:p w14:paraId="1B21FC63" w14:textId="77777777" w:rsidR="006029B6" w:rsidRDefault="006029B6" w:rsidP="005A6228">
            <w:pPr>
              <w:rPr>
                <w:rFonts w:ascii="Arial" w:hAnsi="Arial" w:cs="Arial"/>
                <w:sz w:val="20"/>
                <w:szCs w:val="20"/>
              </w:rPr>
            </w:pPr>
            <w:r>
              <w:rPr>
                <w:rFonts w:ascii="Arial" w:hAnsi="Arial" w:cs="Arial"/>
                <w:sz w:val="20"/>
                <w:szCs w:val="20"/>
              </w:rPr>
              <w:t xml:space="preserve">(40 </w:t>
            </w:r>
            <w:r>
              <w:rPr>
                <w:rFonts w:ascii="Arial" w:hAnsi="Arial" w:cs="Arial"/>
                <w:sz w:val="23"/>
                <w:szCs w:val="23"/>
              </w:rPr>
              <w:t xml:space="preserve">– </w:t>
            </w:r>
            <w:r>
              <w:rPr>
                <w:rFonts w:ascii="Arial" w:hAnsi="Arial" w:cs="Arial"/>
                <w:sz w:val="20"/>
                <w:szCs w:val="20"/>
              </w:rPr>
              <w:t xml:space="preserve">49) </w:t>
            </w:r>
          </w:p>
          <w:p w14:paraId="01DC245B" w14:textId="77777777" w:rsidR="006029B6" w:rsidRDefault="006029B6" w:rsidP="005A6228">
            <w:pPr>
              <w:rPr>
                <w:rFonts w:ascii="Arial" w:hAnsi="Arial" w:cs="Arial"/>
                <w:sz w:val="20"/>
                <w:szCs w:val="20"/>
              </w:rPr>
            </w:pPr>
          </w:p>
          <w:p w14:paraId="756B67FC" w14:textId="77777777" w:rsidR="006029B6" w:rsidRDefault="006029B6" w:rsidP="005A6228">
            <w:r>
              <w:rPr>
                <w:rFonts w:ascii="Arial" w:hAnsi="Arial" w:cs="Arial"/>
                <w:sz w:val="20"/>
                <w:szCs w:val="20"/>
              </w:rPr>
              <w:t>Third class</w:t>
            </w:r>
          </w:p>
        </w:tc>
        <w:tc>
          <w:tcPr>
            <w:tcW w:w="12616" w:type="dxa"/>
          </w:tcPr>
          <w:p w14:paraId="34811FD8" w14:textId="77777777" w:rsidR="006029B6" w:rsidRPr="00F559FF" w:rsidRDefault="006029B6" w:rsidP="005A6228">
            <w:pPr>
              <w:spacing w:line="230" w:lineRule="exact"/>
              <w:jc w:val="both"/>
              <w:rPr>
                <w:rFonts w:ascii="Arial" w:hAnsi="Arial" w:cs="Arial"/>
                <w:spacing w:val="7"/>
                <w:sz w:val="20"/>
                <w:szCs w:val="20"/>
              </w:rPr>
            </w:pPr>
            <w:r>
              <w:rPr>
                <w:rFonts w:ascii="Arial" w:hAnsi="Arial" w:cs="Arial"/>
                <w:spacing w:val="7"/>
                <w:sz w:val="20"/>
                <w:szCs w:val="20"/>
              </w:rPr>
              <w:t xml:space="preserve">Your work contains a basic description of the information required with identification of some facts and concepts and some </w:t>
            </w:r>
            <w:r>
              <w:rPr>
                <w:rFonts w:ascii="Arial" w:hAnsi="Arial" w:cs="Arial"/>
                <w:sz w:val="20"/>
                <w:szCs w:val="20"/>
              </w:rPr>
              <w:t>understanding displayed. There is a limited but generally accurate description of key or relevant principles, ideas or information. Your work has an appropriate structure and some referenced sources are displayed. Your presentation is fair but requires attention</w:t>
            </w:r>
            <w:r>
              <w:rPr>
                <w:rFonts w:ascii="Arial" w:hAnsi="Arial" w:cs="Arial"/>
                <w:spacing w:val="7"/>
                <w:sz w:val="20"/>
                <w:szCs w:val="20"/>
              </w:rPr>
              <w:t xml:space="preserve"> </w:t>
            </w:r>
            <w:r>
              <w:rPr>
                <w:rFonts w:ascii="Arial" w:hAnsi="Arial" w:cs="Arial"/>
                <w:sz w:val="20"/>
                <w:szCs w:val="20"/>
              </w:rPr>
              <w:t>as the text appears cluttered affecting clarity and your chosen graphics are distracting or missing. Improvements could be made to the summary of your topic. Minor mistakes are evident in your presentation or there is a poor response to questions. You could be more precise with the language used. There are some issues with the pace, overall timing and clarity of delivery but some evidence of thought into planning for the presentation. You did recount experiences with limited reflection.</w:t>
            </w:r>
          </w:p>
        </w:tc>
      </w:tr>
      <w:tr w:rsidR="006029B6" w14:paraId="61BE1566" w14:textId="77777777" w:rsidTr="00F36A5F">
        <w:tc>
          <w:tcPr>
            <w:tcW w:w="2518" w:type="dxa"/>
          </w:tcPr>
          <w:p w14:paraId="5ABF098C" w14:textId="77777777" w:rsidR="006029B6" w:rsidRDefault="006029B6" w:rsidP="005A6228">
            <w:pPr>
              <w:rPr>
                <w:rFonts w:ascii="Arial" w:hAnsi="Arial" w:cs="Arial"/>
                <w:b/>
                <w:bCs/>
                <w:spacing w:val="-5"/>
                <w:sz w:val="20"/>
                <w:szCs w:val="20"/>
              </w:rPr>
            </w:pPr>
            <w:r>
              <w:rPr>
                <w:rFonts w:ascii="Arial" w:hAnsi="Arial" w:cs="Arial"/>
                <w:b/>
                <w:bCs/>
                <w:spacing w:val="-5"/>
                <w:sz w:val="20"/>
                <w:szCs w:val="20"/>
              </w:rPr>
              <w:t>Fail</w:t>
            </w:r>
          </w:p>
          <w:p w14:paraId="6DDE3352" w14:textId="77777777" w:rsidR="006029B6" w:rsidRDefault="00382C6A" w:rsidP="005A6228">
            <w:pPr>
              <w:rPr>
                <w:rFonts w:ascii="Arial" w:hAnsi="Arial" w:cs="Arial"/>
                <w:bCs/>
                <w:spacing w:val="-5"/>
                <w:sz w:val="20"/>
                <w:szCs w:val="20"/>
              </w:rPr>
            </w:pPr>
            <w:r>
              <w:rPr>
                <w:rFonts w:ascii="Arial" w:hAnsi="Arial" w:cs="Arial"/>
                <w:bCs/>
                <w:spacing w:val="-5"/>
                <w:sz w:val="20"/>
                <w:szCs w:val="20"/>
              </w:rPr>
              <w:t>(</w:t>
            </w:r>
            <w:r w:rsidR="006029B6">
              <w:rPr>
                <w:rFonts w:ascii="Arial" w:hAnsi="Arial" w:cs="Arial"/>
                <w:bCs/>
                <w:spacing w:val="-5"/>
                <w:sz w:val="20"/>
                <w:szCs w:val="20"/>
              </w:rPr>
              <w:t xml:space="preserve">0-39) </w:t>
            </w:r>
          </w:p>
          <w:p w14:paraId="0063CD79" w14:textId="77777777" w:rsidR="006029B6" w:rsidRDefault="006029B6" w:rsidP="005A6228">
            <w:pPr>
              <w:rPr>
                <w:rFonts w:ascii="Arial" w:hAnsi="Arial" w:cs="Arial"/>
                <w:bCs/>
                <w:spacing w:val="-5"/>
                <w:sz w:val="20"/>
                <w:szCs w:val="20"/>
              </w:rPr>
            </w:pPr>
          </w:p>
          <w:p w14:paraId="0FCE5807" w14:textId="77777777" w:rsidR="006029B6" w:rsidRPr="00F559FF" w:rsidRDefault="006029B6" w:rsidP="005A6228"/>
        </w:tc>
        <w:tc>
          <w:tcPr>
            <w:tcW w:w="12616" w:type="dxa"/>
          </w:tcPr>
          <w:p w14:paraId="7A13B971" w14:textId="77777777" w:rsidR="006029B6" w:rsidRPr="00F559FF" w:rsidRDefault="006029B6" w:rsidP="005A6228">
            <w:pPr>
              <w:spacing w:line="227" w:lineRule="exact"/>
              <w:ind w:right="108"/>
              <w:jc w:val="both"/>
              <w:rPr>
                <w:rFonts w:ascii="Arial" w:hAnsi="Arial" w:cs="Arial"/>
                <w:sz w:val="20"/>
                <w:szCs w:val="20"/>
              </w:rPr>
            </w:pPr>
            <w:r>
              <w:rPr>
                <w:rFonts w:ascii="Arial" w:hAnsi="Arial" w:cs="Arial"/>
                <w:sz w:val="20"/>
                <w:szCs w:val="20"/>
              </w:rPr>
              <w:t>Your work does not meet the standard for a pass due to inaccurate information, weak understanding and an inadequate display of knowledge. There is a lack of structure and focus in describing ideas and content is incomplete or superficial with ideas poorly expressed. Your response to questions is limited with inaccuracies or poor replies. Your audiovisual presentation does not attract attention, the text lacks clarity and graphics are poorly chosen or absent. Your presentation lacks an appropriate pace and is either too fast or too slow, overall timing is poor and at times there are issues with audibility and clarity of your delivery. Limited reference to the evidence base is evident. Little reflection on practice is evident.</w:t>
            </w:r>
          </w:p>
        </w:tc>
      </w:tr>
    </w:tbl>
    <w:p w14:paraId="5447C4F1" w14:textId="77777777" w:rsidR="006029B6" w:rsidRDefault="006029B6" w:rsidP="006029B6"/>
    <w:p w14:paraId="605B380D" w14:textId="70856A1B" w:rsidR="003E1874" w:rsidRDefault="003E1874"/>
    <w:p w14:paraId="26823725" w14:textId="77777777" w:rsidR="006029B6" w:rsidRPr="003E1874" w:rsidRDefault="006029B6" w:rsidP="003E1874">
      <w:pPr>
        <w:jc w:val="both"/>
        <w:rPr>
          <w:rFonts w:cs="Arial"/>
          <w:b/>
          <w:sz w:val="24"/>
          <w:szCs w:val="24"/>
        </w:rPr>
      </w:pPr>
      <w:r w:rsidRPr="003E1874">
        <w:rPr>
          <w:rFonts w:cs="Arial"/>
          <w:b/>
          <w:sz w:val="24"/>
          <w:szCs w:val="24"/>
        </w:rPr>
        <w:t>Level 2</w:t>
      </w:r>
    </w:p>
    <w:p w14:paraId="6C8A59E9" w14:textId="77777777" w:rsidR="006029B6" w:rsidRPr="003E1874" w:rsidRDefault="006029B6" w:rsidP="003E1874">
      <w:pPr>
        <w:jc w:val="both"/>
        <w:rPr>
          <w:rFonts w:cs="Arial"/>
          <w:b/>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1810"/>
        <w:gridCol w:w="13206"/>
      </w:tblGrid>
      <w:tr w:rsidR="006029B6" w14:paraId="11E8C902" w14:textId="77777777" w:rsidTr="00F36A5F">
        <w:trPr>
          <w:trHeight w:hRule="exact" w:val="1742"/>
        </w:trPr>
        <w:tc>
          <w:tcPr>
            <w:tcW w:w="1810" w:type="dxa"/>
            <w:tcBorders>
              <w:top w:val="single" w:sz="4" w:space="0" w:color="auto"/>
              <w:left w:val="single" w:sz="4" w:space="0" w:color="auto"/>
              <w:bottom w:val="single" w:sz="4" w:space="0" w:color="auto"/>
              <w:right w:val="single" w:sz="4" w:space="0" w:color="auto"/>
            </w:tcBorders>
          </w:tcPr>
          <w:p w14:paraId="12A826D3" w14:textId="77777777" w:rsidR="006029B6" w:rsidRDefault="006029B6" w:rsidP="005A6228">
            <w:pPr>
              <w:spacing w:line="298" w:lineRule="exact"/>
              <w:ind w:left="72" w:right="540"/>
              <w:rPr>
                <w:rFonts w:ascii="Arial" w:hAnsi="Arial" w:cs="Arial"/>
                <w:sz w:val="20"/>
                <w:szCs w:val="20"/>
              </w:rPr>
            </w:pPr>
            <w:r>
              <w:rPr>
                <w:rFonts w:ascii="Arial" w:hAnsi="Arial" w:cs="Arial"/>
                <w:b/>
                <w:bCs/>
                <w:sz w:val="20"/>
                <w:szCs w:val="20"/>
              </w:rPr>
              <w:t xml:space="preserve">Outstanding </w:t>
            </w:r>
            <w:r>
              <w:rPr>
                <w:rFonts w:ascii="Arial" w:hAnsi="Arial" w:cs="Arial"/>
                <w:sz w:val="20"/>
                <w:szCs w:val="20"/>
              </w:rPr>
              <w:t>First Class</w:t>
            </w:r>
          </w:p>
          <w:p w14:paraId="57E624C6" w14:textId="77777777" w:rsidR="006029B6" w:rsidRDefault="00382C6A" w:rsidP="005A6228">
            <w:pPr>
              <w:spacing w:before="120" w:after="781" w:line="230" w:lineRule="exact"/>
              <w:ind w:left="72"/>
              <w:rPr>
                <w:rFonts w:ascii="Arial" w:hAnsi="Arial" w:cs="Arial"/>
                <w:spacing w:val="-2"/>
                <w:sz w:val="20"/>
                <w:szCs w:val="20"/>
              </w:rPr>
            </w:pPr>
            <w:r>
              <w:rPr>
                <w:rFonts w:ascii="Arial" w:hAnsi="Arial" w:cs="Arial"/>
                <w:spacing w:val="-2"/>
                <w:sz w:val="20"/>
                <w:szCs w:val="20"/>
              </w:rPr>
              <w:t>(80 - 10</w:t>
            </w:r>
            <w:r w:rsidR="006029B6">
              <w:rPr>
                <w:rFonts w:ascii="Arial" w:hAnsi="Arial" w:cs="Arial"/>
                <w:spacing w:val="-2"/>
                <w:sz w:val="20"/>
                <w:szCs w:val="20"/>
              </w:rPr>
              <w:t>0)</w:t>
            </w:r>
          </w:p>
        </w:tc>
        <w:tc>
          <w:tcPr>
            <w:tcW w:w="13206" w:type="dxa"/>
            <w:tcBorders>
              <w:top w:val="single" w:sz="4" w:space="0" w:color="auto"/>
              <w:left w:val="single" w:sz="4" w:space="0" w:color="auto"/>
              <w:bottom w:val="single" w:sz="4" w:space="0" w:color="auto"/>
              <w:right w:val="single" w:sz="4" w:space="0" w:color="auto"/>
            </w:tcBorders>
          </w:tcPr>
          <w:p w14:paraId="331D9BA5" w14:textId="77777777" w:rsidR="006029B6" w:rsidRDefault="006029B6" w:rsidP="005A6228">
            <w:pPr>
              <w:spacing w:after="102" w:line="230" w:lineRule="exact"/>
              <w:ind w:left="108" w:right="108"/>
              <w:jc w:val="both"/>
              <w:rPr>
                <w:rFonts w:ascii="Arial" w:hAnsi="Arial" w:cs="Arial"/>
                <w:i/>
                <w:iCs/>
                <w:sz w:val="20"/>
                <w:szCs w:val="20"/>
              </w:rPr>
            </w:pPr>
            <w:r>
              <w:rPr>
                <w:rFonts w:ascii="Arial" w:hAnsi="Arial" w:cs="Arial"/>
                <w:sz w:val="20"/>
                <w:szCs w:val="20"/>
              </w:rPr>
              <w:t>An outstanding presentation which is clearly audible, well-paced with excellent time management. Your text is clear and visually stimulating with a clear introduction and conclusion. A good range of key reference sources are used and your graphics enhance the text which summarises the topic effectively and creatively You demonstrate excellent knowledge and understanding of a range of aspects pertaining to the subject area inclusive of interpretation and application of knowledge. You present an effective argument and logical analysis of information, founded on authoritative sources and identification of a range of valid perspectives. Your response to questions shows depth of understanding and the ability to justify the validity of decisions made in the context of practice whilst evaluating personal strengths and weaknesses</w:t>
            </w:r>
            <w:r>
              <w:rPr>
                <w:rFonts w:ascii="Arial" w:hAnsi="Arial" w:cs="Arial"/>
                <w:i/>
                <w:iCs/>
                <w:sz w:val="20"/>
                <w:szCs w:val="20"/>
              </w:rPr>
              <w:t>.</w:t>
            </w:r>
          </w:p>
        </w:tc>
      </w:tr>
      <w:tr w:rsidR="006029B6" w14:paraId="1B06E06C" w14:textId="77777777" w:rsidTr="00F36A5F">
        <w:trPr>
          <w:trHeight w:hRule="exact" w:val="1820"/>
        </w:trPr>
        <w:tc>
          <w:tcPr>
            <w:tcW w:w="1810" w:type="dxa"/>
            <w:tcBorders>
              <w:top w:val="single" w:sz="4" w:space="0" w:color="auto"/>
              <w:left w:val="single" w:sz="4" w:space="0" w:color="auto"/>
              <w:bottom w:val="single" w:sz="4" w:space="0" w:color="auto"/>
              <w:right w:val="single" w:sz="4" w:space="0" w:color="auto"/>
            </w:tcBorders>
          </w:tcPr>
          <w:p w14:paraId="2A7410D1" w14:textId="77777777" w:rsidR="006029B6" w:rsidRDefault="006029B6" w:rsidP="005A6228">
            <w:pPr>
              <w:spacing w:line="233" w:lineRule="exact"/>
              <w:ind w:left="72"/>
              <w:rPr>
                <w:rFonts w:ascii="Arial" w:hAnsi="Arial" w:cs="Arial"/>
                <w:b/>
                <w:bCs/>
                <w:spacing w:val="-1"/>
                <w:sz w:val="20"/>
                <w:szCs w:val="20"/>
              </w:rPr>
            </w:pPr>
            <w:r>
              <w:rPr>
                <w:rFonts w:ascii="Arial" w:hAnsi="Arial" w:cs="Arial"/>
                <w:b/>
                <w:bCs/>
                <w:spacing w:val="-1"/>
                <w:sz w:val="20"/>
                <w:szCs w:val="20"/>
              </w:rPr>
              <w:t>Excellent Pass</w:t>
            </w:r>
          </w:p>
          <w:p w14:paraId="41B5F984" w14:textId="77777777" w:rsidR="006029B6" w:rsidRDefault="006029B6" w:rsidP="005A6228">
            <w:pPr>
              <w:spacing w:before="124" w:line="251" w:lineRule="exact"/>
              <w:ind w:left="72"/>
              <w:rPr>
                <w:rFonts w:ascii="Arial" w:hAnsi="Arial" w:cs="Arial"/>
                <w:spacing w:val="-1"/>
              </w:rPr>
            </w:pPr>
            <w:r>
              <w:rPr>
                <w:rFonts w:ascii="Arial" w:hAnsi="Arial" w:cs="Arial"/>
                <w:spacing w:val="-1"/>
              </w:rPr>
              <w:t>First Class</w:t>
            </w:r>
          </w:p>
          <w:p w14:paraId="7D3223C0" w14:textId="77777777" w:rsidR="006029B6" w:rsidRDefault="006029B6" w:rsidP="005A6228">
            <w:pPr>
              <w:spacing w:before="4" w:after="965" w:line="230" w:lineRule="exact"/>
              <w:ind w:left="72"/>
              <w:rPr>
                <w:rFonts w:ascii="Arial" w:hAnsi="Arial" w:cs="Arial"/>
                <w:spacing w:val="-4"/>
                <w:sz w:val="20"/>
                <w:szCs w:val="20"/>
              </w:rPr>
            </w:pPr>
            <w:r>
              <w:rPr>
                <w:rFonts w:ascii="Arial" w:hAnsi="Arial" w:cs="Arial"/>
                <w:spacing w:val="-4"/>
                <w:sz w:val="20"/>
                <w:szCs w:val="20"/>
              </w:rPr>
              <w:t xml:space="preserve">(70 </w:t>
            </w:r>
            <w:r>
              <w:rPr>
                <w:rFonts w:ascii="Arial" w:hAnsi="Arial" w:cs="Arial"/>
                <w:spacing w:val="-4"/>
                <w:sz w:val="23"/>
                <w:szCs w:val="23"/>
              </w:rPr>
              <w:t xml:space="preserve">– </w:t>
            </w:r>
            <w:r>
              <w:rPr>
                <w:rFonts w:ascii="Arial" w:hAnsi="Arial" w:cs="Arial"/>
                <w:spacing w:val="-4"/>
                <w:sz w:val="20"/>
                <w:szCs w:val="20"/>
              </w:rPr>
              <w:t>79)</w:t>
            </w:r>
          </w:p>
        </w:tc>
        <w:tc>
          <w:tcPr>
            <w:tcW w:w="13206" w:type="dxa"/>
            <w:tcBorders>
              <w:top w:val="single" w:sz="4" w:space="0" w:color="auto"/>
              <w:left w:val="single" w:sz="4" w:space="0" w:color="auto"/>
              <w:bottom w:val="single" w:sz="4" w:space="0" w:color="auto"/>
              <w:right w:val="single" w:sz="4" w:space="0" w:color="auto"/>
            </w:tcBorders>
          </w:tcPr>
          <w:p w14:paraId="0792850C" w14:textId="77777777" w:rsidR="006029B6" w:rsidRDefault="006029B6" w:rsidP="005A6228">
            <w:pPr>
              <w:spacing w:after="186" w:line="230" w:lineRule="exact"/>
              <w:ind w:left="108" w:right="108"/>
              <w:jc w:val="both"/>
              <w:rPr>
                <w:rFonts w:ascii="Arial" w:hAnsi="Arial" w:cs="Arial"/>
                <w:sz w:val="20"/>
                <w:szCs w:val="20"/>
              </w:rPr>
            </w:pPr>
            <w:r>
              <w:rPr>
                <w:rFonts w:ascii="Arial" w:hAnsi="Arial" w:cs="Arial"/>
                <w:sz w:val="20"/>
                <w:szCs w:val="20"/>
              </w:rPr>
              <w:t>An excellent presentation which is audible and well-paced with very good time management. Your text is clear and attracts attention with an understandable introduction and conclusion. A good range of key reference sources are used and you use some graphics to support the text which provides a very good summary of the topic. You demonstrate a detailed knowledge and understanding of a range of aspects of the subject area with good interpretation and application of principles inclusive of reasoned argument and analysis of information. You select and evaluate relevant issues and begin to demonstrate critical skills. Your response to questions demonstrates understanding of topic and the ability to evaluate personal strengths and weaknesses. Reflects on practice as appropriate.</w:t>
            </w:r>
          </w:p>
        </w:tc>
      </w:tr>
      <w:tr w:rsidR="006029B6" w14:paraId="6CD9398D" w14:textId="77777777" w:rsidTr="00F36A5F">
        <w:trPr>
          <w:trHeight w:hRule="exact" w:val="1588"/>
        </w:trPr>
        <w:tc>
          <w:tcPr>
            <w:tcW w:w="1810" w:type="dxa"/>
            <w:tcBorders>
              <w:top w:val="single" w:sz="4" w:space="0" w:color="auto"/>
              <w:left w:val="single" w:sz="4" w:space="0" w:color="auto"/>
              <w:bottom w:val="single" w:sz="4" w:space="0" w:color="auto"/>
              <w:right w:val="single" w:sz="4" w:space="0" w:color="auto"/>
            </w:tcBorders>
          </w:tcPr>
          <w:p w14:paraId="71DC5883" w14:textId="77777777" w:rsidR="006029B6" w:rsidRDefault="006029B6" w:rsidP="005A6228">
            <w:pPr>
              <w:spacing w:line="233" w:lineRule="exact"/>
              <w:ind w:left="72"/>
              <w:rPr>
                <w:rFonts w:ascii="Arial" w:hAnsi="Arial" w:cs="Arial"/>
                <w:b/>
                <w:bCs/>
                <w:sz w:val="20"/>
                <w:szCs w:val="20"/>
              </w:rPr>
            </w:pPr>
            <w:r>
              <w:rPr>
                <w:rFonts w:ascii="Arial" w:hAnsi="Arial" w:cs="Arial"/>
                <w:b/>
                <w:bCs/>
                <w:sz w:val="20"/>
                <w:szCs w:val="20"/>
              </w:rPr>
              <w:lastRenderedPageBreak/>
              <w:t>Very Good Pass</w:t>
            </w:r>
          </w:p>
          <w:p w14:paraId="2D3C8C28" w14:textId="77777777" w:rsidR="006029B6" w:rsidRDefault="006029B6" w:rsidP="005A6228">
            <w:pPr>
              <w:spacing w:before="126" w:line="230" w:lineRule="exact"/>
              <w:ind w:left="72"/>
              <w:rPr>
                <w:rFonts w:ascii="Arial" w:hAnsi="Arial" w:cs="Arial"/>
                <w:sz w:val="20"/>
                <w:szCs w:val="20"/>
              </w:rPr>
            </w:pPr>
            <w:r>
              <w:rPr>
                <w:rFonts w:ascii="Arial" w:hAnsi="Arial" w:cs="Arial"/>
                <w:sz w:val="20"/>
                <w:szCs w:val="20"/>
              </w:rPr>
              <w:t>2.1</w:t>
            </w:r>
          </w:p>
          <w:p w14:paraId="06D9AA09" w14:textId="77777777" w:rsidR="006029B6" w:rsidRDefault="006029B6" w:rsidP="005A6228">
            <w:pPr>
              <w:spacing w:before="4" w:after="749" w:line="230" w:lineRule="exact"/>
              <w:ind w:left="72"/>
              <w:rPr>
                <w:rFonts w:ascii="Arial" w:hAnsi="Arial" w:cs="Arial"/>
                <w:spacing w:val="-3"/>
                <w:sz w:val="20"/>
                <w:szCs w:val="20"/>
              </w:rPr>
            </w:pPr>
            <w:r>
              <w:rPr>
                <w:rFonts w:ascii="Arial" w:hAnsi="Arial" w:cs="Arial"/>
                <w:spacing w:val="-3"/>
                <w:sz w:val="20"/>
                <w:szCs w:val="20"/>
              </w:rPr>
              <w:t xml:space="preserve">(60 </w:t>
            </w:r>
            <w:r>
              <w:rPr>
                <w:rFonts w:ascii="Arial" w:hAnsi="Arial" w:cs="Arial"/>
                <w:spacing w:val="-3"/>
                <w:sz w:val="23"/>
                <w:szCs w:val="23"/>
              </w:rPr>
              <w:t xml:space="preserve">– </w:t>
            </w:r>
            <w:r>
              <w:rPr>
                <w:rFonts w:ascii="Arial" w:hAnsi="Arial" w:cs="Arial"/>
                <w:spacing w:val="-3"/>
                <w:sz w:val="20"/>
                <w:szCs w:val="20"/>
              </w:rPr>
              <w:t>69)</w:t>
            </w:r>
          </w:p>
        </w:tc>
        <w:tc>
          <w:tcPr>
            <w:tcW w:w="13206" w:type="dxa"/>
            <w:tcBorders>
              <w:top w:val="single" w:sz="4" w:space="0" w:color="auto"/>
              <w:left w:val="single" w:sz="4" w:space="0" w:color="auto"/>
              <w:bottom w:val="single" w:sz="4" w:space="0" w:color="auto"/>
              <w:right w:val="single" w:sz="4" w:space="0" w:color="auto"/>
            </w:tcBorders>
          </w:tcPr>
          <w:p w14:paraId="675CC407" w14:textId="77777777" w:rsidR="006029B6" w:rsidRDefault="006029B6" w:rsidP="005A6228">
            <w:pPr>
              <w:spacing w:after="181" w:line="230" w:lineRule="exact"/>
              <w:ind w:left="108" w:right="108"/>
              <w:jc w:val="both"/>
              <w:rPr>
                <w:rFonts w:ascii="Arial" w:hAnsi="Arial" w:cs="Arial"/>
                <w:sz w:val="20"/>
                <w:szCs w:val="20"/>
              </w:rPr>
            </w:pPr>
            <w:r>
              <w:rPr>
                <w:rFonts w:ascii="Arial" w:hAnsi="Arial" w:cs="Arial"/>
                <w:sz w:val="20"/>
                <w:szCs w:val="20"/>
              </w:rPr>
              <w:t>A very good, audible presentation in which the text is clear and attracts attention. You identify key relevant ideas which are described in a clear and accurate manner. There is clear discussion of a range of information, and analysis of some issues. Key references are identified and though the graphics are limited they do support the text. You present a good summary of the topic and demonstrate detailed knowledge of the underlying concepts subject area alongside appropriate application and understanding. There is evidence of evaluative skills and ability to recognize the significance of findings. Your response to questions shows some understanding and you reflect on practice as appropriate showing insight into application.</w:t>
            </w:r>
          </w:p>
        </w:tc>
      </w:tr>
      <w:tr w:rsidR="006029B6" w14:paraId="0F1AB338" w14:textId="77777777" w:rsidTr="00F36A5F">
        <w:trPr>
          <w:trHeight w:hRule="exact" w:val="2050"/>
        </w:trPr>
        <w:tc>
          <w:tcPr>
            <w:tcW w:w="1810" w:type="dxa"/>
            <w:tcBorders>
              <w:top w:val="single" w:sz="4" w:space="0" w:color="auto"/>
              <w:left w:val="single" w:sz="4" w:space="0" w:color="auto"/>
              <w:bottom w:val="single" w:sz="4" w:space="0" w:color="auto"/>
              <w:right w:val="single" w:sz="4" w:space="0" w:color="auto"/>
            </w:tcBorders>
          </w:tcPr>
          <w:p w14:paraId="6481BD79" w14:textId="77777777" w:rsidR="006029B6" w:rsidRDefault="006029B6" w:rsidP="005A6228">
            <w:pPr>
              <w:spacing w:line="298" w:lineRule="exact"/>
              <w:ind w:left="72" w:right="648"/>
              <w:rPr>
                <w:rFonts w:ascii="Arial" w:hAnsi="Arial" w:cs="Arial"/>
                <w:sz w:val="20"/>
                <w:szCs w:val="20"/>
              </w:rPr>
            </w:pPr>
            <w:r>
              <w:rPr>
                <w:rFonts w:ascii="Arial" w:hAnsi="Arial" w:cs="Arial"/>
                <w:b/>
                <w:bCs/>
                <w:sz w:val="20"/>
                <w:szCs w:val="20"/>
              </w:rPr>
              <w:t xml:space="preserve">Good Pass </w:t>
            </w:r>
            <w:r>
              <w:rPr>
                <w:rFonts w:ascii="Arial" w:hAnsi="Arial" w:cs="Arial"/>
                <w:sz w:val="20"/>
                <w:szCs w:val="20"/>
              </w:rPr>
              <w:t>2.2</w:t>
            </w:r>
          </w:p>
          <w:p w14:paraId="604EB07C" w14:textId="77777777" w:rsidR="006029B6" w:rsidRDefault="006029B6" w:rsidP="005A6228">
            <w:pPr>
              <w:spacing w:before="124" w:after="1085" w:line="230" w:lineRule="exact"/>
              <w:ind w:left="72"/>
              <w:rPr>
                <w:rFonts w:ascii="Arial" w:hAnsi="Arial" w:cs="Arial"/>
                <w:spacing w:val="-4"/>
                <w:sz w:val="20"/>
                <w:szCs w:val="20"/>
              </w:rPr>
            </w:pPr>
            <w:r>
              <w:rPr>
                <w:rFonts w:ascii="Arial" w:hAnsi="Arial" w:cs="Arial"/>
                <w:spacing w:val="-4"/>
                <w:sz w:val="20"/>
                <w:szCs w:val="20"/>
              </w:rPr>
              <w:t xml:space="preserve">(50 </w:t>
            </w:r>
            <w:r>
              <w:rPr>
                <w:rFonts w:ascii="Arial" w:hAnsi="Arial" w:cs="Arial"/>
                <w:spacing w:val="-4"/>
                <w:sz w:val="23"/>
                <w:szCs w:val="23"/>
              </w:rPr>
              <w:t xml:space="preserve">– </w:t>
            </w:r>
            <w:r>
              <w:rPr>
                <w:rFonts w:ascii="Arial" w:hAnsi="Arial" w:cs="Arial"/>
                <w:spacing w:val="-4"/>
                <w:sz w:val="20"/>
                <w:szCs w:val="20"/>
              </w:rPr>
              <w:t>59)</w:t>
            </w:r>
          </w:p>
        </w:tc>
        <w:tc>
          <w:tcPr>
            <w:tcW w:w="13206" w:type="dxa"/>
            <w:tcBorders>
              <w:top w:val="single" w:sz="4" w:space="0" w:color="auto"/>
              <w:left w:val="single" w:sz="4" w:space="0" w:color="auto"/>
              <w:bottom w:val="single" w:sz="4" w:space="0" w:color="auto"/>
              <w:right w:val="single" w:sz="4" w:space="0" w:color="auto"/>
            </w:tcBorders>
          </w:tcPr>
          <w:p w14:paraId="45D5639B" w14:textId="77777777" w:rsidR="006029B6" w:rsidRDefault="006029B6" w:rsidP="005A6228">
            <w:pPr>
              <w:spacing w:line="230" w:lineRule="exact"/>
              <w:ind w:left="72" w:right="108"/>
              <w:jc w:val="both"/>
              <w:rPr>
                <w:rFonts w:ascii="Arial" w:hAnsi="Arial" w:cs="Arial"/>
                <w:sz w:val="20"/>
                <w:szCs w:val="20"/>
              </w:rPr>
            </w:pPr>
            <w:r>
              <w:rPr>
                <w:rFonts w:ascii="Arial" w:hAnsi="Arial" w:cs="Arial"/>
                <w:sz w:val="20"/>
                <w:szCs w:val="20"/>
              </w:rPr>
              <w:t>A satisfactory presentation which provides an appropriate summary of the topic. The text is clear but could be enhanced by appropriate use of graphics to support the text. At times audibility is problematic and the introduction and conclusion are brief/rushed. You demonstrate an acceptable knowledge base, understanding and awareness of a variety of ideas/frameworks and application though there is limited use of key references. Relevant issues are selected and some discussion of a range of information is presented including the application of major theories and comparison of methods. You identify some key areas and</w:t>
            </w:r>
          </w:p>
          <w:p w14:paraId="265B13FE" w14:textId="77777777" w:rsidR="006029B6" w:rsidRDefault="006029B6" w:rsidP="005A6228">
            <w:pPr>
              <w:spacing w:before="2" w:after="176" w:line="230" w:lineRule="exact"/>
              <w:ind w:left="72" w:right="108"/>
              <w:jc w:val="both"/>
              <w:rPr>
                <w:rFonts w:ascii="Arial" w:hAnsi="Arial" w:cs="Arial"/>
                <w:sz w:val="20"/>
                <w:szCs w:val="20"/>
              </w:rPr>
            </w:pPr>
            <w:r>
              <w:rPr>
                <w:rFonts w:ascii="Arial" w:hAnsi="Arial" w:cs="Arial"/>
                <w:sz w:val="20"/>
                <w:szCs w:val="20"/>
              </w:rPr>
              <w:t>can consider a reasoned argument. There is evidence of selecting appropriate techniques of evaluation and you evaluate the relevance and significance of data. Your response to questions shows some minor errors. You reflect on practice as appropriate and are aware of your personal limitations.</w:t>
            </w:r>
          </w:p>
        </w:tc>
      </w:tr>
      <w:tr w:rsidR="006029B6" w14:paraId="5A128673" w14:textId="77777777" w:rsidTr="00F36A5F">
        <w:trPr>
          <w:trHeight w:hRule="exact" w:val="2060"/>
        </w:trPr>
        <w:tc>
          <w:tcPr>
            <w:tcW w:w="1810" w:type="dxa"/>
            <w:tcBorders>
              <w:top w:val="single" w:sz="4" w:space="0" w:color="auto"/>
              <w:left w:val="single" w:sz="4" w:space="0" w:color="auto"/>
              <w:bottom w:val="single" w:sz="4" w:space="0" w:color="auto"/>
              <w:right w:val="single" w:sz="4" w:space="0" w:color="auto"/>
            </w:tcBorders>
          </w:tcPr>
          <w:p w14:paraId="0E5A2AD0" w14:textId="77777777" w:rsidR="006029B6" w:rsidRDefault="006029B6" w:rsidP="005A6228">
            <w:pPr>
              <w:spacing w:line="233" w:lineRule="exact"/>
              <w:ind w:left="72"/>
              <w:rPr>
                <w:rFonts w:ascii="Arial" w:hAnsi="Arial" w:cs="Arial"/>
                <w:b/>
                <w:bCs/>
                <w:spacing w:val="-3"/>
                <w:sz w:val="20"/>
                <w:szCs w:val="20"/>
              </w:rPr>
            </w:pPr>
            <w:r>
              <w:rPr>
                <w:rFonts w:ascii="Arial" w:hAnsi="Arial" w:cs="Arial"/>
                <w:b/>
                <w:bCs/>
                <w:spacing w:val="-3"/>
                <w:sz w:val="20"/>
                <w:szCs w:val="20"/>
              </w:rPr>
              <w:t>Pass</w:t>
            </w:r>
          </w:p>
          <w:p w14:paraId="34291B45" w14:textId="77777777" w:rsidR="006029B6" w:rsidRDefault="006029B6" w:rsidP="005A6228">
            <w:pPr>
              <w:spacing w:before="122" w:line="230" w:lineRule="exact"/>
              <w:ind w:left="72"/>
              <w:rPr>
                <w:rFonts w:ascii="Arial" w:hAnsi="Arial" w:cs="Arial"/>
                <w:sz w:val="20"/>
                <w:szCs w:val="20"/>
              </w:rPr>
            </w:pPr>
            <w:r>
              <w:rPr>
                <w:rFonts w:ascii="Arial" w:hAnsi="Arial" w:cs="Arial"/>
                <w:sz w:val="20"/>
                <w:szCs w:val="20"/>
              </w:rPr>
              <w:t>Third class</w:t>
            </w:r>
          </w:p>
          <w:p w14:paraId="2807F844" w14:textId="77777777" w:rsidR="006029B6" w:rsidRDefault="006029B6" w:rsidP="005A6228">
            <w:pPr>
              <w:spacing w:before="123" w:after="1109" w:line="230" w:lineRule="exact"/>
              <w:ind w:left="72"/>
              <w:rPr>
                <w:rFonts w:ascii="Arial" w:hAnsi="Arial" w:cs="Arial"/>
                <w:spacing w:val="-4"/>
                <w:sz w:val="20"/>
                <w:szCs w:val="20"/>
              </w:rPr>
            </w:pPr>
            <w:r>
              <w:rPr>
                <w:rFonts w:ascii="Arial" w:hAnsi="Arial" w:cs="Arial"/>
                <w:spacing w:val="-4"/>
                <w:sz w:val="20"/>
                <w:szCs w:val="20"/>
              </w:rPr>
              <w:t xml:space="preserve">(40 </w:t>
            </w:r>
            <w:r>
              <w:rPr>
                <w:rFonts w:ascii="Arial" w:hAnsi="Arial" w:cs="Arial"/>
                <w:spacing w:val="-4"/>
                <w:sz w:val="23"/>
                <w:szCs w:val="23"/>
              </w:rPr>
              <w:t xml:space="preserve">– </w:t>
            </w:r>
            <w:r>
              <w:rPr>
                <w:rFonts w:ascii="Arial" w:hAnsi="Arial" w:cs="Arial"/>
                <w:spacing w:val="-4"/>
                <w:sz w:val="20"/>
                <w:szCs w:val="20"/>
              </w:rPr>
              <w:t>49)</w:t>
            </w:r>
          </w:p>
        </w:tc>
        <w:tc>
          <w:tcPr>
            <w:tcW w:w="13206" w:type="dxa"/>
            <w:tcBorders>
              <w:top w:val="single" w:sz="4" w:space="0" w:color="auto"/>
              <w:left w:val="single" w:sz="4" w:space="0" w:color="auto"/>
              <w:bottom w:val="single" w:sz="4" w:space="0" w:color="auto"/>
              <w:right w:val="single" w:sz="4" w:space="0" w:color="auto"/>
            </w:tcBorders>
          </w:tcPr>
          <w:p w14:paraId="54CC0625" w14:textId="77777777" w:rsidR="006029B6" w:rsidRDefault="006029B6" w:rsidP="005A6228">
            <w:pPr>
              <w:spacing w:line="230" w:lineRule="exact"/>
              <w:jc w:val="both"/>
              <w:rPr>
                <w:rFonts w:ascii="Arial" w:hAnsi="Arial" w:cs="Arial"/>
                <w:spacing w:val="1"/>
                <w:sz w:val="20"/>
                <w:szCs w:val="20"/>
              </w:rPr>
            </w:pPr>
            <w:r>
              <w:rPr>
                <w:rFonts w:ascii="Arial" w:hAnsi="Arial" w:cs="Arial"/>
                <w:spacing w:val="1"/>
                <w:sz w:val="20"/>
                <w:szCs w:val="20"/>
              </w:rPr>
              <w:t>A fair presentation which provides a poor summary of the topic. You do not pace the session well and there are frequent problems</w:t>
            </w:r>
          </w:p>
          <w:p w14:paraId="3214912F" w14:textId="77777777" w:rsidR="006029B6" w:rsidRDefault="006029B6" w:rsidP="005A6228">
            <w:pPr>
              <w:tabs>
                <w:tab w:val="right" w:pos="11664"/>
              </w:tabs>
              <w:spacing w:before="1" w:line="230" w:lineRule="exact"/>
              <w:jc w:val="both"/>
              <w:rPr>
                <w:rFonts w:ascii="Arial" w:hAnsi="Arial" w:cs="Arial"/>
                <w:sz w:val="20"/>
                <w:szCs w:val="20"/>
              </w:rPr>
            </w:pPr>
            <w:r>
              <w:rPr>
                <w:rFonts w:ascii="Arial" w:hAnsi="Arial" w:cs="Arial"/>
                <w:sz w:val="20"/>
                <w:szCs w:val="20"/>
              </w:rPr>
              <w:t xml:space="preserve">with audibility and clarity. The text is cluttered which affects clarity and the graphics are distracting or omitted. There is some structure evident but overall this lacks precision in the language used. You demonstrate a knowledge base but have not developed ideas well and use minimal key references. The overall tone is descriptive and lacks the depth and breadth expected with only a basic understanding of concepts evident. You outline some important issues and there is some discussion but this is not maintained throughout. There is evidence of attempts at evaluation but this remains poorly expressed and undeveloped. You provide a poor response to questions with some mistakes evident. Reflection is given but this is brief and lacks detail. </w:t>
            </w:r>
          </w:p>
        </w:tc>
      </w:tr>
      <w:tr w:rsidR="006029B6" w14:paraId="4E51DD48" w14:textId="77777777" w:rsidTr="00F36A5F">
        <w:trPr>
          <w:trHeight w:hRule="exact" w:val="2060"/>
        </w:trPr>
        <w:tc>
          <w:tcPr>
            <w:tcW w:w="1810" w:type="dxa"/>
            <w:tcBorders>
              <w:top w:val="single" w:sz="4" w:space="0" w:color="auto"/>
              <w:left w:val="single" w:sz="4" w:space="0" w:color="auto"/>
              <w:bottom w:val="single" w:sz="4" w:space="0" w:color="auto"/>
              <w:right w:val="single" w:sz="4" w:space="0" w:color="auto"/>
            </w:tcBorders>
          </w:tcPr>
          <w:p w14:paraId="13BCC378" w14:textId="77777777" w:rsidR="006029B6" w:rsidRDefault="006029B6" w:rsidP="005A6228">
            <w:pPr>
              <w:spacing w:line="233" w:lineRule="exact"/>
              <w:ind w:left="72"/>
              <w:rPr>
                <w:rFonts w:ascii="Arial" w:hAnsi="Arial" w:cs="Arial"/>
                <w:b/>
                <w:bCs/>
                <w:spacing w:val="-5"/>
                <w:sz w:val="20"/>
                <w:szCs w:val="20"/>
              </w:rPr>
            </w:pPr>
            <w:r>
              <w:rPr>
                <w:rFonts w:ascii="Arial" w:hAnsi="Arial" w:cs="Arial"/>
                <w:b/>
                <w:bCs/>
                <w:spacing w:val="-5"/>
                <w:sz w:val="20"/>
                <w:szCs w:val="20"/>
              </w:rPr>
              <w:t>Fail</w:t>
            </w:r>
          </w:p>
          <w:p w14:paraId="4BA39654" w14:textId="77777777" w:rsidR="006029B6" w:rsidRPr="00F559FF" w:rsidRDefault="00382C6A" w:rsidP="005A6228">
            <w:pPr>
              <w:spacing w:line="233" w:lineRule="exact"/>
              <w:ind w:left="72"/>
              <w:rPr>
                <w:rFonts w:ascii="Arial" w:hAnsi="Arial" w:cs="Arial"/>
                <w:bCs/>
                <w:spacing w:val="-3"/>
                <w:sz w:val="20"/>
                <w:szCs w:val="20"/>
              </w:rPr>
            </w:pPr>
            <w:r>
              <w:rPr>
                <w:rFonts w:ascii="Arial" w:hAnsi="Arial" w:cs="Arial"/>
                <w:bCs/>
                <w:spacing w:val="-3"/>
                <w:sz w:val="20"/>
                <w:szCs w:val="20"/>
              </w:rPr>
              <w:t>(</w:t>
            </w:r>
            <w:r w:rsidR="006029B6">
              <w:rPr>
                <w:rFonts w:ascii="Arial" w:hAnsi="Arial" w:cs="Arial"/>
                <w:bCs/>
                <w:spacing w:val="-3"/>
                <w:sz w:val="20"/>
                <w:szCs w:val="20"/>
              </w:rPr>
              <w:t>0-39)</w:t>
            </w:r>
          </w:p>
        </w:tc>
        <w:tc>
          <w:tcPr>
            <w:tcW w:w="13206" w:type="dxa"/>
            <w:tcBorders>
              <w:top w:val="single" w:sz="4" w:space="0" w:color="auto"/>
              <w:left w:val="single" w:sz="4" w:space="0" w:color="auto"/>
              <w:bottom w:val="single" w:sz="4" w:space="0" w:color="auto"/>
              <w:right w:val="single" w:sz="4" w:space="0" w:color="auto"/>
            </w:tcBorders>
          </w:tcPr>
          <w:p w14:paraId="5DCAF625" w14:textId="77777777" w:rsidR="006029B6" w:rsidRDefault="006029B6" w:rsidP="005A6228">
            <w:pPr>
              <w:spacing w:line="230" w:lineRule="exact"/>
              <w:jc w:val="both"/>
              <w:rPr>
                <w:rFonts w:ascii="Arial" w:hAnsi="Arial" w:cs="Arial"/>
                <w:spacing w:val="1"/>
                <w:sz w:val="20"/>
                <w:szCs w:val="20"/>
              </w:rPr>
            </w:pPr>
            <w:r>
              <w:rPr>
                <w:rFonts w:ascii="Arial" w:hAnsi="Arial" w:cs="Arial"/>
                <w:sz w:val="20"/>
                <w:szCs w:val="20"/>
              </w:rPr>
              <w:t xml:space="preserve">A poor presentation, focus and structure which does not address the topic. Your pace is too fast/slow and you are under/over time with problems with audibility throughout. The text is unclear and does not attract attention. You use no/very distracting graphics to </w:t>
            </w:r>
            <w:r>
              <w:rPr>
                <w:rFonts w:ascii="Arial" w:hAnsi="Arial" w:cs="Arial"/>
                <w:spacing w:val="1"/>
                <w:sz w:val="20"/>
                <w:szCs w:val="20"/>
              </w:rPr>
              <w:t>support the text with no reference to key sources. Your knowledge is unclear/ inaccurate and your understanding is lacking precision of language and terminology with substantial omissions. There is no evidence of discussion attempted within the text with largely anecdotal evidence presented in the form of unsupported insights and sweeping statements/generalizations. You provide a poor or incorrect response to questions. You demonstrate limited evidence of reflection.</w:t>
            </w:r>
          </w:p>
        </w:tc>
      </w:tr>
    </w:tbl>
    <w:p w14:paraId="35A2E5F4" w14:textId="77777777" w:rsidR="006029B6" w:rsidRDefault="006029B6" w:rsidP="006029B6">
      <w:pPr>
        <w:jc w:val="center"/>
      </w:pPr>
    </w:p>
    <w:p w14:paraId="455C9077" w14:textId="77777777" w:rsidR="00F36A5F" w:rsidRDefault="00F36A5F">
      <w:r>
        <w:br w:type="page"/>
      </w:r>
    </w:p>
    <w:p w14:paraId="0B1F025F" w14:textId="77777777" w:rsidR="006029B6" w:rsidRDefault="005653D5" w:rsidP="00F36A5F">
      <w:pPr>
        <w:jc w:val="both"/>
        <w:rPr>
          <w:rFonts w:cs="Arial"/>
          <w:b/>
          <w:sz w:val="24"/>
          <w:szCs w:val="24"/>
        </w:rPr>
      </w:pPr>
      <w:r>
        <w:rPr>
          <w:rFonts w:cs="Arial"/>
          <w:b/>
          <w:noProof/>
          <w:sz w:val="24"/>
          <w:szCs w:val="24"/>
          <w:lang w:eastAsia="en-GB"/>
        </w:rPr>
        <w:lastRenderedPageBreak/>
        <mc:AlternateContent>
          <mc:Choice Requires="wps">
            <w:drawing>
              <wp:anchor distT="0" distB="0" distL="0" distR="0" simplePos="0" relativeHeight="251735040" behindDoc="0" locked="0" layoutInCell="0" allowOverlap="1" wp14:anchorId="60FEA0FC" wp14:editId="2372DC2F">
                <wp:simplePos x="0" y="0"/>
                <wp:positionH relativeFrom="column">
                  <wp:posOffset>8507095</wp:posOffset>
                </wp:positionH>
                <wp:positionV relativeFrom="paragraph">
                  <wp:posOffset>6494780</wp:posOffset>
                </wp:positionV>
                <wp:extent cx="128270" cy="185420"/>
                <wp:effectExtent l="0" t="0" r="0" b="0"/>
                <wp:wrapSquare wrapText="bothSides"/>
                <wp:docPr id="360"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854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9359FA" w14:textId="77777777" w:rsidR="00FC6263" w:rsidRDefault="00FC6263" w:rsidP="006029B6">
                            <w:pPr>
                              <w:spacing w:before="33" w:line="248" w:lineRule="exact"/>
                              <w:rPr>
                                <w:rFonts w:ascii="Calibri" w:hAnsi="Calibri" w:cs="Calibri"/>
                                <w:spacing w:val="-50"/>
                                <w:sz w:val="23"/>
                                <w:szCs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0FEA0FC" id="Text Box 360" o:spid="_x0000_s1055" type="#_x0000_t202" style="position:absolute;left:0;text-align:left;margin-left:669.85pt;margin-top:511.4pt;width:10.1pt;height:14.6pt;z-index:2517350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" o:allowincell="f" stroked="f">
                <v:fill opacity="0"/>
                <v:textbox inset="0,0,0,0">
                  <w:txbxContent>
                    <w:p w14:paraId="3F9359FA" w14:textId="77777777" w:rsidR="00FC6263" w:rsidRDefault="00FC6263" w:rsidP="006029B6">
                      <w:pPr>
                        <w:spacing w:before="33" w:line="248" w:lineRule="exact"/>
                        <w:rPr>
                          <w:rFonts w:ascii="Calibri" w:hAnsi="Calibri" w:cs="Calibri"/>
                          <w:spacing w:val="-50"/>
                          <w:sz w:val="23"/>
                          <w:szCs w:val="23"/>
                        </w:rPr>
                      </w:pPr>
                    </w:p>
                  </w:txbxContent>
                </v:textbox>
                <w10:wrap type="square"/>
              </v:shape>
            </w:pict>
          </mc:Fallback>
        </mc:AlternateContent>
      </w:r>
      <w:r w:rsidR="006029B6" w:rsidRPr="00F36A5F">
        <w:rPr>
          <w:rFonts w:cs="Arial"/>
          <w:b/>
          <w:sz w:val="24"/>
          <w:szCs w:val="24"/>
        </w:rPr>
        <w:t>Level 3</w:t>
      </w:r>
    </w:p>
    <w:p w14:paraId="3FAAA185" w14:textId="77777777" w:rsidR="008A1E11" w:rsidRPr="00F36A5F" w:rsidRDefault="008A1E11" w:rsidP="00F36A5F">
      <w:pPr>
        <w:jc w:val="both"/>
        <w:rPr>
          <w:rFonts w:cs="Arial"/>
          <w:b/>
          <w:sz w:val="24"/>
          <w:szCs w:val="24"/>
        </w:rPr>
      </w:pPr>
    </w:p>
    <w:tbl>
      <w:tblPr>
        <w:tblStyle w:val="TableGrid"/>
        <w:tblW w:w="0" w:type="auto"/>
        <w:tblLook w:val="04A0" w:firstRow="1" w:lastRow="0" w:firstColumn="1" w:lastColumn="0" w:noHBand="0" w:noVBand="1"/>
      </w:tblPr>
      <w:tblGrid>
        <w:gridCol w:w="1951"/>
        <w:gridCol w:w="13183"/>
      </w:tblGrid>
      <w:tr w:rsidR="006029B6" w14:paraId="795F1587" w14:textId="77777777" w:rsidTr="00F36A5F">
        <w:tc>
          <w:tcPr>
            <w:tcW w:w="1951" w:type="dxa"/>
          </w:tcPr>
          <w:p w14:paraId="10034F33" w14:textId="77777777" w:rsidR="006029B6" w:rsidRDefault="006029B6" w:rsidP="005A6228">
            <w:pPr>
              <w:rPr>
                <w:rFonts w:ascii="Arial" w:hAnsi="Arial" w:cs="Arial"/>
                <w:b/>
                <w:bCs/>
                <w:sz w:val="20"/>
                <w:szCs w:val="20"/>
              </w:rPr>
            </w:pPr>
            <w:r>
              <w:rPr>
                <w:rFonts w:ascii="Arial" w:hAnsi="Arial" w:cs="Arial"/>
                <w:b/>
                <w:bCs/>
                <w:sz w:val="20"/>
                <w:szCs w:val="20"/>
              </w:rPr>
              <w:t>Outstanding Pass</w:t>
            </w:r>
          </w:p>
          <w:p w14:paraId="6A020FDF" w14:textId="77777777" w:rsidR="006029B6" w:rsidRDefault="006029B6" w:rsidP="005A6228">
            <w:pPr>
              <w:rPr>
                <w:rFonts w:ascii="Arial" w:hAnsi="Arial" w:cs="Arial"/>
                <w:b/>
                <w:bCs/>
                <w:sz w:val="20"/>
                <w:szCs w:val="20"/>
              </w:rPr>
            </w:pPr>
          </w:p>
          <w:p w14:paraId="6C27CEA0" w14:textId="77777777" w:rsidR="006029B6" w:rsidRDefault="00382C6A" w:rsidP="005A6228">
            <w:pPr>
              <w:spacing w:line="191" w:lineRule="exact"/>
              <w:rPr>
                <w:rFonts w:ascii="Arial" w:hAnsi="Arial" w:cs="Arial"/>
                <w:spacing w:val="-2"/>
                <w:sz w:val="20"/>
                <w:szCs w:val="20"/>
              </w:rPr>
            </w:pPr>
            <w:r>
              <w:rPr>
                <w:rFonts w:ascii="Arial" w:hAnsi="Arial" w:cs="Arial"/>
                <w:spacing w:val="-2"/>
                <w:sz w:val="20"/>
                <w:szCs w:val="20"/>
              </w:rPr>
              <w:t>(80 - 10</w:t>
            </w:r>
            <w:r w:rsidR="006029B6">
              <w:rPr>
                <w:rFonts w:ascii="Arial" w:hAnsi="Arial" w:cs="Arial"/>
                <w:spacing w:val="-2"/>
                <w:sz w:val="20"/>
                <w:szCs w:val="20"/>
              </w:rPr>
              <w:t>0)</w:t>
            </w:r>
          </w:p>
          <w:p w14:paraId="4E2ED08D" w14:textId="77777777" w:rsidR="006029B6" w:rsidRDefault="006029B6" w:rsidP="005A6228">
            <w:pPr>
              <w:rPr>
                <w:rFonts w:ascii="Calibri" w:hAnsi="Calibri" w:cs="Calibri"/>
                <w:spacing w:val="-3"/>
                <w:sz w:val="23"/>
                <w:szCs w:val="23"/>
              </w:rPr>
            </w:pPr>
          </w:p>
          <w:p w14:paraId="750397F2" w14:textId="77777777" w:rsidR="006029B6" w:rsidRDefault="006029B6" w:rsidP="005A6228">
            <w:r>
              <w:rPr>
                <w:rFonts w:ascii="Calibri" w:hAnsi="Calibri" w:cs="Calibri"/>
                <w:spacing w:val="-3"/>
                <w:sz w:val="23"/>
                <w:szCs w:val="23"/>
              </w:rPr>
              <w:t>First class</w:t>
            </w:r>
          </w:p>
        </w:tc>
        <w:tc>
          <w:tcPr>
            <w:tcW w:w="13183" w:type="dxa"/>
          </w:tcPr>
          <w:p w14:paraId="25E9203E" w14:textId="77777777" w:rsidR="006029B6" w:rsidRDefault="006029B6" w:rsidP="005A6228">
            <w:pPr>
              <w:jc w:val="both"/>
              <w:rPr>
                <w:rFonts w:ascii="Arial" w:hAnsi="Arial" w:cs="Arial"/>
                <w:sz w:val="20"/>
                <w:szCs w:val="20"/>
              </w:rPr>
            </w:pPr>
            <w:r>
              <w:rPr>
                <w:rFonts w:ascii="Arial" w:hAnsi="Arial" w:cs="Arial"/>
                <w:sz w:val="20"/>
                <w:szCs w:val="20"/>
              </w:rPr>
              <w:t>This is an excellent presentation You clearly display a comprehensive (breadth and depth) knowledge of the subject focus which demonstrates good use of inquiry from a wide range of sources. You demonstrate an excellent grasp and understanding of relevant concepts and theories which you present in a coherent, imaginative and innovative way. Your application of theory to practice is excellent and you show an ability to analyse problems in novel ways from a range of different viewpoints and appropriately challenge received opinion. Your analysis of data and information considers the validity and reliability of evidence and provides a thorough investigation of contradictory information. You clearly demonstrate originality of thought and synthesis of new ideas. Your presentation includes a clear introduction of achievable aims and a succinct summary of the main points raised to conclude. Your presentation of the main issues is structured in a clear, concise and coherent manner. Excellent use of colour, imagery and graphics further supports the presentation where appropriate. Your verbal delivery is clearly audible, fluent and well-paced and your posture relaxed while maintaining a good level of eye contact with the audience. Your time management is excellent and engagement with the audience appropriate allowing sufficient opportunity for audience participation and questions when appropriate. You support your discussion with extensive reference to literature from scholarly reviews and of a primary nature and your response to questions shows depth of understanding. You competently reflect on the appropriateness of theory, practice and outcomes and demonstrate recognition of your own limitations where applicable.</w:t>
            </w:r>
          </w:p>
          <w:p w14:paraId="7B86B1C7" w14:textId="77777777" w:rsidR="00F36A5F" w:rsidRDefault="00F36A5F" w:rsidP="005A6228">
            <w:pPr>
              <w:jc w:val="both"/>
            </w:pPr>
          </w:p>
        </w:tc>
      </w:tr>
      <w:tr w:rsidR="006029B6" w14:paraId="07915B0E" w14:textId="77777777" w:rsidTr="00F36A5F">
        <w:tc>
          <w:tcPr>
            <w:tcW w:w="1951" w:type="dxa"/>
          </w:tcPr>
          <w:p w14:paraId="4FC9CE28" w14:textId="77777777" w:rsidR="006029B6" w:rsidRDefault="006029B6" w:rsidP="005A6228">
            <w:pPr>
              <w:rPr>
                <w:rFonts w:ascii="Arial" w:hAnsi="Arial" w:cs="Arial"/>
                <w:b/>
                <w:bCs/>
                <w:sz w:val="20"/>
                <w:szCs w:val="20"/>
              </w:rPr>
            </w:pPr>
            <w:r>
              <w:rPr>
                <w:rFonts w:ascii="Arial" w:hAnsi="Arial" w:cs="Arial"/>
                <w:b/>
                <w:bCs/>
                <w:sz w:val="20"/>
                <w:szCs w:val="20"/>
              </w:rPr>
              <w:t>Excellent Pass</w:t>
            </w:r>
          </w:p>
          <w:p w14:paraId="0BF6C6F3" w14:textId="77777777" w:rsidR="006029B6" w:rsidRDefault="006029B6" w:rsidP="005A6228">
            <w:pPr>
              <w:rPr>
                <w:rFonts w:ascii="Arial" w:hAnsi="Arial" w:cs="Arial"/>
                <w:b/>
                <w:bCs/>
                <w:sz w:val="20"/>
                <w:szCs w:val="20"/>
              </w:rPr>
            </w:pPr>
          </w:p>
          <w:p w14:paraId="153B19C5" w14:textId="77777777" w:rsidR="006029B6" w:rsidRDefault="006029B6" w:rsidP="005A6228">
            <w:pPr>
              <w:rPr>
                <w:rFonts w:ascii="Arial" w:hAnsi="Arial" w:cs="Arial"/>
                <w:spacing w:val="-2"/>
                <w:sz w:val="20"/>
                <w:szCs w:val="20"/>
              </w:rPr>
            </w:pPr>
            <w:r>
              <w:rPr>
                <w:rFonts w:ascii="Arial" w:hAnsi="Arial" w:cs="Arial"/>
                <w:spacing w:val="-2"/>
                <w:sz w:val="20"/>
                <w:szCs w:val="20"/>
              </w:rPr>
              <w:t>(70 - 79)</w:t>
            </w:r>
          </w:p>
          <w:p w14:paraId="1758449B" w14:textId="77777777" w:rsidR="006029B6" w:rsidRDefault="006029B6" w:rsidP="005A6228">
            <w:pPr>
              <w:rPr>
                <w:rFonts w:ascii="Arial" w:hAnsi="Arial" w:cs="Arial"/>
                <w:spacing w:val="-2"/>
                <w:sz w:val="20"/>
                <w:szCs w:val="20"/>
              </w:rPr>
            </w:pPr>
          </w:p>
          <w:p w14:paraId="304C9DF7" w14:textId="77777777" w:rsidR="006029B6" w:rsidRDefault="006029B6" w:rsidP="005A6228">
            <w:r>
              <w:rPr>
                <w:rFonts w:ascii="Calibri" w:hAnsi="Calibri" w:cs="Calibri"/>
                <w:spacing w:val="-3"/>
                <w:sz w:val="23"/>
                <w:szCs w:val="23"/>
              </w:rPr>
              <w:t>First class</w:t>
            </w:r>
          </w:p>
        </w:tc>
        <w:tc>
          <w:tcPr>
            <w:tcW w:w="13183" w:type="dxa"/>
          </w:tcPr>
          <w:p w14:paraId="0654D44A" w14:textId="77777777" w:rsidR="006029B6" w:rsidRDefault="006029B6" w:rsidP="005A6228">
            <w:pPr>
              <w:jc w:val="both"/>
              <w:rPr>
                <w:rFonts w:ascii="Arial" w:hAnsi="Arial" w:cs="Arial"/>
                <w:sz w:val="20"/>
                <w:szCs w:val="20"/>
              </w:rPr>
            </w:pPr>
            <w:r>
              <w:rPr>
                <w:rFonts w:ascii="Arial" w:hAnsi="Arial" w:cs="Arial"/>
                <w:sz w:val="20"/>
                <w:szCs w:val="20"/>
              </w:rPr>
              <w:t>This is an excellent presentation. You display a well-developed and detailed knowledge and understanding of the subject focus gleaned from a good range of sources. You demonstrate a very good grasp of relevant concepts and theories with an appreciation of competing arguments. Your application of theory to practice is excellent and you show an ability to analyse problems from a range of different viewpoints. You analyse data and information well, consider the validity and reliability of evidence presented, investigate contradictory information and synthesise new and original ideas. Your presentation includes a clear introduction of achievable aims and a succinct summary of the main points raised to conclude. Your presentation of the main issues is structured in a clear, concise and coherent manner. Excellent use of colour, imagery and graphics further supports the presentation where appropriate. Your verbal delivery is clearly audible, fluent and well-paced and your posture relaxed while maintaining a good level of eye contact with the audience. Your time management is excellent allowing sufficient opportunity for audience participation and questions when appropriate. You support your discussion with extensive reading and application to primary sources of literature and your response to questions shows depth of understanding. You reflect upon the appropriateness of theory, practice and outcomes and demonstrate recognition of your own limitations where applicable.</w:t>
            </w:r>
          </w:p>
          <w:p w14:paraId="7F60E043" w14:textId="77777777" w:rsidR="00F36A5F" w:rsidRDefault="00F36A5F" w:rsidP="005A6228">
            <w:pPr>
              <w:jc w:val="both"/>
            </w:pPr>
          </w:p>
          <w:p w14:paraId="4288722F" w14:textId="77777777" w:rsidR="007929DE" w:rsidRDefault="007929DE" w:rsidP="005A6228">
            <w:pPr>
              <w:jc w:val="both"/>
            </w:pPr>
          </w:p>
        </w:tc>
      </w:tr>
      <w:tr w:rsidR="006029B6" w14:paraId="00A6F21C" w14:textId="77777777" w:rsidTr="00F36A5F">
        <w:tc>
          <w:tcPr>
            <w:tcW w:w="1951" w:type="dxa"/>
          </w:tcPr>
          <w:p w14:paraId="6E5EE3BA" w14:textId="77777777" w:rsidR="006029B6" w:rsidRDefault="006029B6" w:rsidP="005A6228">
            <w:pPr>
              <w:rPr>
                <w:rFonts w:ascii="Arial" w:hAnsi="Arial" w:cs="Arial"/>
                <w:b/>
                <w:bCs/>
                <w:sz w:val="20"/>
                <w:szCs w:val="20"/>
              </w:rPr>
            </w:pPr>
            <w:r>
              <w:rPr>
                <w:rFonts w:ascii="Arial" w:hAnsi="Arial" w:cs="Arial"/>
                <w:b/>
                <w:bCs/>
                <w:sz w:val="20"/>
                <w:szCs w:val="20"/>
              </w:rPr>
              <w:t>Very Good Pass</w:t>
            </w:r>
          </w:p>
          <w:p w14:paraId="495346E3" w14:textId="77777777" w:rsidR="006029B6" w:rsidRDefault="006029B6" w:rsidP="005A6228">
            <w:pPr>
              <w:rPr>
                <w:rFonts w:ascii="Arial" w:hAnsi="Arial" w:cs="Arial"/>
                <w:b/>
                <w:bCs/>
                <w:sz w:val="20"/>
                <w:szCs w:val="20"/>
              </w:rPr>
            </w:pPr>
          </w:p>
          <w:p w14:paraId="1AD35719" w14:textId="77777777" w:rsidR="006029B6" w:rsidRDefault="006029B6" w:rsidP="005A6228">
            <w:pPr>
              <w:rPr>
                <w:rFonts w:ascii="Arial" w:hAnsi="Arial" w:cs="Arial"/>
                <w:spacing w:val="-4"/>
                <w:sz w:val="20"/>
                <w:szCs w:val="20"/>
              </w:rPr>
            </w:pPr>
            <w:r>
              <w:rPr>
                <w:rFonts w:ascii="Arial" w:hAnsi="Arial" w:cs="Arial"/>
                <w:spacing w:val="-4"/>
                <w:sz w:val="20"/>
                <w:szCs w:val="20"/>
              </w:rPr>
              <w:t xml:space="preserve">(60 </w:t>
            </w:r>
            <w:r>
              <w:rPr>
                <w:rFonts w:ascii="Arial" w:hAnsi="Arial" w:cs="Arial"/>
                <w:spacing w:val="-4"/>
                <w:sz w:val="23"/>
                <w:szCs w:val="23"/>
              </w:rPr>
              <w:t xml:space="preserve">– </w:t>
            </w:r>
            <w:r>
              <w:rPr>
                <w:rFonts w:ascii="Arial" w:hAnsi="Arial" w:cs="Arial"/>
                <w:spacing w:val="-4"/>
                <w:sz w:val="20"/>
                <w:szCs w:val="20"/>
              </w:rPr>
              <w:t>69)</w:t>
            </w:r>
          </w:p>
          <w:p w14:paraId="38C10B63" w14:textId="77777777" w:rsidR="006029B6" w:rsidRDefault="006029B6" w:rsidP="005A6228">
            <w:pPr>
              <w:rPr>
                <w:rFonts w:ascii="Arial" w:hAnsi="Arial" w:cs="Arial"/>
                <w:spacing w:val="-4"/>
                <w:sz w:val="20"/>
                <w:szCs w:val="20"/>
              </w:rPr>
            </w:pPr>
          </w:p>
          <w:p w14:paraId="60DE9C5F" w14:textId="77777777" w:rsidR="006029B6" w:rsidRDefault="006029B6" w:rsidP="005A6228">
            <w:r>
              <w:rPr>
                <w:rFonts w:ascii="Calibri" w:hAnsi="Calibri" w:cs="Calibri"/>
                <w:spacing w:val="-5"/>
                <w:sz w:val="23"/>
                <w:szCs w:val="23"/>
              </w:rPr>
              <w:t>2.1</w:t>
            </w:r>
          </w:p>
        </w:tc>
        <w:tc>
          <w:tcPr>
            <w:tcW w:w="13183" w:type="dxa"/>
          </w:tcPr>
          <w:p w14:paraId="5721C652" w14:textId="77777777" w:rsidR="006029B6" w:rsidRDefault="006029B6" w:rsidP="005A6228">
            <w:pPr>
              <w:jc w:val="both"/>
              <w:rPr>
                <w:rFonts w:ascii="Arial" w:hAnsi="Arial" w:cs="Arial"/>
                <w:sz w:val="20"/>
                <w:szCs w:val="20"/>
              </w:rPr>
            </w:pPr>
            <w:r>
              <w:rPr>
                <w:rFonts w:ascii="Arial" w:hAnsi="Arial" w:cs="Arial"/>
                <w:sz w:val="20"/>
                <w:szCs w:val="20"/>
              </w:rPr>
              <w:t>You display an in-depth knowledge and understanding of your subject area from a good range of sources. You utilize appropriate and relevant conceptual framework(s), facts, principles and theories and apply them to your presentation well. You analyse data and information well, consider the validity and reliability of evidence presented and begin to show some originality and logical argument. Your presentation includes a clear introduction of achievable aims and a succinct summary</w:t>
            </w:r>
            <w:r>
              <w:rPr>
                <w:rFonts w:ascii="Arial" w:hAnsi="Arial" w:cs="Arial"/>
                <w:spacing w:val="2"/>
                <w:sz w:val="20"/>
                <w:szCs w:val="20"/>
              </w:rPr>
              <w:t xml:space="preserve"> of the main points raised to conclude. You communicate the main issues in a concise and logical manner. Very good use of colour, imagery and graphics further supports the presentation where appropriate. Your verbal delivery is audible, fluent and well-paced and your posture relaxed while maintaining a good level of eye contact with the audience. Your time management is very good allowing sufficient opportunity for audience participation and questions when appropriate. You support your discussion with reference to relevant literature and your response to questions shows a good level of understanding. You reflect upon on and apply new insights to practice and demonstrate recognition of your own limitations where applicable.</w:t>
            </w:r>
            <w:r>
              <w:rPr>
                <w:rFonts w:ascii="Arial" w:hAnsi="Arial" w:cs="Arial"/>
                <w:sz w:val="20"/>
                <w:szCs w:val="20"/>
              </w:rPr>
              <w:t xml:space="preserve"> </w:t>
            </w:r>
          </w:p>
          <w:p w14:paraId="45C22183" w14:textId="77777777" w:rsidR="007929DE" w:rsidRDefault="007929DE" w:rsidP="005A6228">
            <w:pPr>
              <w:jc w:val="both"/>
              <w:rPr>
                <w:rFonts w:ascii="Arial" w:hAnsi="Arial" w:cs="Arial"/>
                <w:sz w:val="20"/>
                <w:szCs w:val="20"/>
              </w:rPr>
            </w:pPr>
          </w:p>
          <w:p w14:paraId="438C83BE" w14:textId="77777777" w:rsidR="007929DE" w:rsidRDefault="007929DE" w:rsidP="005A6228">
            <w:pPr>
              <w:jc w:val="both"/>
            </w:pPr>
          </w:p>
        </w:tc>
      </w:tr>
      <w:tr w:rsidR="006029B6" w14:paraId="35D3D81E" w14:textId="77777777" w:rsidTr="00F36A5F">
        <w:tc>
          <w:tcPr>
            <w:tcW w:w="1951" w:type="dxa"/>
          </w:tcPr>
          <w:p w14:paraId="1FA2C6BC" w14:textId="77777777" w:rsidR="006029B6" w:rsidRDefault="006029B6" w:rsidP="005A6228">
            <w:pPr>
              <w:spacing w:line="229" w:lineRule="exact"/>
              <w:rPr>
                <w:rFonts w:ascii="Arial" w:hAnsi="Arial" w:cs="Arial"/>
                <w:b/>
                <w:bCs/>
                <w:sz w:val="20"/>
                <w:szCs w:val="20"/>
              </w:rPr>
            </w:pPr>
            <w:r>
              <w:rPr>
                <w:rFonts w:ascii="Arial" w:hAnsi="Arial" w:cs="Arial"/>
                <w:b/>
                <w:bCs/>
                <w:sz w:val="20"/>
                <w:szCs w:val="20"/>
              </w:rPr>
              <w:lastRenderedPageBreak/>
              <w:t>Good Pass</w:t>
            </w:r>
          </w:p>
          <w:p w14:paraId="42AED45E" w14:textId="77777777" w:rsidR="006029B6" w:rsidRDefault="006029B6" w:rsidP="005A6228">
            <w:pPr>
              <w:spacing w:before="162" w:line="230" w:lineRule="exact"/>
              <w:rPr>
                <w:rFonts w:ascii="Arial" w:hAnsi="Arial" w:cs="Arial"/>
                <w:spacing w:val="-4"/>
                <w:sz w:val="20"/>
                <w:szCs w:val="20"/>
              </w:rPr>
            </w:pPr>
            <w:r>
              <w:rPr>
                <w:rFonts w:ascii="Arial" w:hAnsi="Arial" w:cs="Arial"/>
                <w:spacing w:val="-4"/>
                <w:sz w:val="20"/>
                <w:szCs w:val="20"/>
              </w:rPr>
              <w:t xml:space="preserve">(50 </w:t>
            </w:r>
            <w:r>
              <w:rPr>
                <w:rFonts w:ascii="Arial" w:hAnsi="Arial" w:cs="Arial"/>
                <w:spacing w:val="-4"/>
                <w:sz w:val="23"/>
                <w:szCs w:val="23"/>
              </w:rPr>
              <w:t xml:space="preserve">– </w:t>
            </w:r>
            <w:r>
              <w:rPr>
                <w:rFonts w:ascii="Arial" w:hAnsi="Arial" w:cs="Arial"/>
                <w:spacing w:val="-4"/>
                <w:sz w:val="20"/>
                <w:szCs w:val="20"/>
              </w:rPr>
              <w:t>59)</w:t>
            </w:r>
          </w:p>
          <w:p w14:paraId="4815F6B9" w14:textId="77777777" w:rsidR="006029B6" w:rsidRDefault="006029B6" w:rsidP="005A6228">
            <w:pPr>
              <w:rPr>
                <w:rFonts w:ascii="Calibri" w:hAnsi="Calibri" w:cs="Calibri"/>
                <w:spacing w:val="-5"/>
                <w:sz w:val="23"/>
                <w:szCs w:val="23"/>
              </w:rPr>
            </w:pPr>
          </w:p>
          <w:p w14:paraId="0DA6EDD4" w14:textId="77777777" w:rsidR="006029B6" w:rsidRDefault="006029B6" w:rsidP="005A6228">
            <w:r>
              <w:rPr>
                <w:rFonts w:ascii="Calibri" w:hAnsi="Calibri" w:cs="Calibri"/>
                <w:spacing w:val="-5"/>
                <w:sz w:val="23"/>
                <w:szCs w:val="23"/>
              </w:rPr>
              <w:t>2.2</w:t>
            </w:r>
          </w:p>
        </w:tc>
        <w:tc>
          <w:tcPr>
            <w:tcW w:w="13183" w:type="dxa"/>
          </w:tcPr>
          <w:p w14:paraId="57FE9097" w14:textId="77777777" w:rsidR="006029B6" w:rsidRDefault="006029B6" w:rsidP="005A6228">
            <w:pPr>
              <w:jc w:val="both"/>
              <w:rPr>
                <w:rFonts w:ascii="Arial" w:hAnsi="Arial" w:cs="Arial"/>
                <w:sz w:val="20"/>
                <w:szCs w:val="20"/>
              </w:rPr>
            </w:pPr>
            <w:r>
              <w:rPr>
                <w:rFonts w:ascii="Arial" w:hAnsi="Arial" w:cs="Arial"/>
                <w:sz w:val="20"/>
                <w:szCs w:val="20"/>
              </w:rPr>
              <w:t>You display an acceptable level of knowledge and understanding of key concepts, principles, facts and theories. You demonstrate the capacity to analyse concepts, question theory and practice and reframe arguments though this could be developed further at times. Your presentation is well structured including a brief introduction of aims and summary of the main points raised to conclude. You clearly express the main issues however text does not always attract attention and more use of colour, imagery and graphics may enhance the presentation. Your verbal delivery is generally audible and well-paced and your posture reasonably relaxed while maintaining a good level of eye contact with the audience. Your time management is good and you allow some opportunity for audience questions. You support your discussion with reference to relevant literature and your response to questions shows some understanding of the key facts. You demonstrate some insight into practice and reflection and recognize personal limitations where applicable.</w:t>
            </w:r>
          </w:p>
          <w:p w14:paraId="5BFDE1FF" w14:textId="77777777" w:rsidR="007929DE" w:rsidRDefault="007929DE" w:rsidP="005A6228">
            <w:pPr>
              <w:jc w:val="both"/>
            </w:pPr>
          </w:p>
        </w:tc>
      </w:tr>
      <w:tr w:rsidR="006029B6" w14:paraId="0A6A997F" w14:textId="77777777" w:rsidTr="00F36A5F">
        <w:tc>
          <w:tcPr>
            <w:tcW w:w="1951" w:type="dxa"/>
          </w:tcPr>
          <w:p w14:paraId="1B16C0A1" w14:textId="77777777" w:rsidR="006029B6" w:rsidRDefault="006029B6" w:rsidP="005A6228">
            <w:pPr>
              <w:spacing w:line="229" w:lineRule="exact"/>
              <w:ind w:left="72"/>
              <w:rPr>
                <w:rFonts w:ascii="Arial" w:hAnsi="Arial" w:cs="Arial"/>
                <w:b/>
                <w:bCs/>
                <w:spacing w:val="-3"/>
                <w:sz w:val="20"/>
                <w:szCs w:val="20"/>
              </w:rPr>
            </w:pPr>
            <w:r>
              <w:rPr>
                <w:rFonts w:ascii="Arial" w:hAnsi="Arial" w:cs="Arial"/>
                <w:b/>
                <w:bCs/>
                <w:spacing w:val="-3"/>
                <w:sz w:val="20"/>
                <w:szCs w:val="20"/>
              </w:rPr>
              <w:t>Pass</w:t>
            </w:r>
          </w:p>
          <w:p w14:paraId="52E8B023" w14:textId="77777777" w:rsidR="006029B6" w:rsidRDefault="006029B6" w:rsidP="005A6228">
            <w:pPr>
              <w:spacing w:before="162" w:line="230" w:lineRule="exact"/>
              <w:rPr>
                <w:rFonts w:ascii="Arial" w:hAnsi="Arial" w:cs="Arial"/>
                <w:spacing w:val="-4"/>
                <w:sz w:val="20"/>
                <w:szCs w:val="20"/>
              </w:rPr>
            </w:pPr>
            <w:r>
              <w:rPr>
                <w:rFonts w:ascii="Arial" w:hAnsi="Arial" w:cs="Arial"/>
                <w:spacing w:val="-4"/>
                <w:sz w:val="20"/>
                <w:szCs w:val="20"/>
              </w:rPr>
              <w:t xml:space="preserve">(40 </w:t>
            </w:r>
            <w:r>
              <w:rPr>
                <w:rFonts w:ascii="Arial" w:hAnsi="Arial" w:cs="Arial"/>
                <w:spacing w:val="-4"/>
                <w:sz w:val="23"/>
                <w:szCs w:val="23"/>
              </w:rPr>
              <w:t xml:space="preserve">– </w:t>
            </w:r>
            <w:r>
              <w:rPr>
                <w:rFonts w:ascii="Arial" w:hAnsi="Arial" w:cs="Arial"/>
                <w:spacing w:val="-4"/>
                <w:sz w:val="20"/>
                <w:szCs w:val="20"/>
              </w:rPr>
              <w:t>49)</w:t>
            </w:r>
          </w:p>
          <w:p w14:paraId="43BA0BC7" w14:textId="77777777" w:rsidR="006029B6" w:rsidRDefault="006029B6" w:rsidP="005A6228">
            <w:pPr>
              <w:spacing w:before="162" w:line="230" w:lineRule="exact"/>
              <w:rPr>
                <w:rFonts w:ascii="Arial" w:hAnsi="Arial" w:cs="Arial"/>
                <w:spacing w:val="-4"/>
                <w:sz w:val="20"/>
                <w:szCs w:val="20"/>
              </w:rPr>
            </w:pPr>
          </w:p>
          <w:p w14:paraId="53629BB2" w14:textId="77777777" w:rsidR="006029B6" w:rsidRDefault="006029B6" w:rsidP="005A6228">
            <w:r>
              <w:rPr>
                <w:rFonts w:ascii="Calibri" w:hAnsi="Calibri" w:cs="Calibri"/>
                <w:spacing w:val="-2"/>
                <w:sz w:val="23"/>
                <w:szCs w:val="23"/>
              </w:rPr>
              <w:t>Third class</w:t>
            </w:r>
          </w:p>
        </w:tc>
        <w:tc>
          <w:tcPr>
            <w:tcW w:w="13183" w:type="dxa"/>
          </w:tcPr>
          <w:p w14:paraId="08FBE3AB" w14:textId="77777777" w:rsidR="006029B6" w:rsidRDefault="006029B6" w:rsidP="005A6228">
            <w:pPr>
              <w:jc w:val="both"/>
              <w:rPr>
                <w:rFonts w:ascii="Arial" w:hAnsi="Arial" w:cs="Arial"/>
                <w:sz w:val="20"/>
                <w:szCs w:val="20"/>
              </w:rPr>
            </w:pPr>
            <w:r>
              <w:rPr>
                <w:rFonts w:ascii="Arial" w:hAnsi="Arial" w:cs="Arial"/>
                <w:sz w:val="20"/>
                <w:szCs w:val="20"/>
              </w:rPr>
              <w:t>You display the minimum acceptable level of knowledge of concepts, principles, facts and theories of subject area. There is some integration of concepts, facts, principles, theories and arguments in practice though there is a tendency to describe rather than analyse the main issues. Your presentation demonstrates some structure including a brief introduction and summary to conclude, but lacks precision in language at times. The visual presentation is cluttered affecting clarity and the use of colour, imagery and graphics distracting, inappropriate and/or missing at times. Your verbal delivery is not always audible or well-paced, your posture indicates a degree of discomfort and you do not always maintain eye contact with the audience. Your time management is within the limits set and you allow some opportunity for audience questions. Your presentation is supported with minimal key references and your response to questions shows limited understanding of the main issues. You demonstrate some insight into practice and reflection, begin to recognise personal limitations and display safety throughout.</w:t>
            </w:r>
          </w:p>
          <w:p w14:paraId="4259CF18" w14:textId="77777777" w:rsidR="007929DE" w:rsidRDefault="007929DE" w:rsidP="005A6228">
            <w:pPr>
              <w:jc w:val="both"/>
            </w:pPr>
          </w:p>
        </w:tc>
      </w:tr>
      <w:tr w:rsidR="006029B6" w14:paraId="218E2A9B" w14:textId="77777777" w:rsidTr="00F36A5F">
        <w:tc>
          <w:tcPr>
            <w:tcW w:w="1951" w:type="dxa"/>
          </w:tcPr>
          <w:p w14:paraId="368F6572" w14:textId="77777777" w:rsidR="006029B6" w:rsidRDefault="006029B6" w:rsidP="005A6228">
            <w:pPr>
              <w:spacing w:line="229" w:lineRule="exact"/>
              <w:ind w:left="72"/>
              <w:rPr>
                <w:rFonts w:ascii="Arial" w:hAnsi="Arial" w:cs="Arial"/>
                <w:b/>
                <w:bCs/>
                <w:spacing w:val="-5"/>
                <w:sz w:val="20"/>
                <w:szCs w:val="20"/>
              </w:rPr>
            </w:pPr>
            <w:r>
              <w:rPr>
                <w:rFonts w:ascii="Arial" w:hAnsi="Arial" w:cs="Arial"/>
                <w:b/>
                <w:bCs/>
                <w:spacing w:val="-5"/>
                <w:sz w:val="20"/>
                <w:szCs w:val="20"/>
              </w:rPr>
              <w:t>Fail</w:t>
            </w:r>
          </w:p>
          <w:p w14:paraId="363384C1" w14:textId="77777777" w:rsidR="006029B6" w:rsidRDefault="00382C6A" w:rsidP="005A6228">
            <w:r>
              <w:rPr>
                <w:rFonts w:ascii="Arial" w:hAnsi="Arial" w:cs="Arial"/>
                <w:spacing w:val="-2"/>
                <w:sz w:val="20"/>
                <w:szCs w:val="20"/>
              </w:rPr>
              <w:t>(</w:t>
            </w:r>
            <w:r w:rsidR="006029B6">
              <w:rPr>
                <w:rFonts w:ascii="Arial" w:hAnsi="Arial" w:cs="Arial"/>
                <w:spacing w:val="-2"/>
                <w:sz w:val="20"/>
                <w:szCs w:val="20"/>
              </w:rPr>
              <w:t>0 - 39)</w:t>
            </w:r>
          </w:p>
        </w:tc>
        <w:tc>
          <w:tcPr>
            <w:tcW w:w="13183" w:type="dxa"/>
          </w:tcPr>
          <w:p w14:paraId="7178BEBF" w14:textId="77777777" w:rsidR="006029B6" w:rsidRDefault="006029B6" w:rsidP="005A6228">
            <w:pPr>
              <w:jc w:val="both"/>
              <w:rPr>
                <w:rFonts w:ascii="Arial" w:hAnsi="Arial" w:cs="Arial"/>
                <w:sz w:val="20"/>
                <w:szCs w:val="20"/>
              </w:rPr>
            </w:pPr>
            <w:r>
              <w:rPr>
                <w:rFonts w:ascii="Arial" w:hAnsi="Arial" w:cs="Arial"/>
                <w:sz w:val="20"/>
                <w:szCs w:val="20"/>
              </w:rPr>
              <w:t>You do not demonstrate sufficient evidence of knowledge or understanding of the subject focus. Your presentation of key facts is superficial, lacking depth and detail. You largely fail to apply theory to practice and rely predominantly upon a descriptive factual content. This is a poor presentation which lacks focus and direction, does not have a clear introduction or summary to conclude and fails to address the topic. The language used lacks precision at times and accounts given are confusing and include inaccuracies. The visual presentation lacks clarity and does not attract attention and the use of graphics to support the text is either lacking or distracting. There are problems with audibility throughout and verbal delivery was either too fast or slow and you fail to adhere to the time limit set. Your posture appears to indicate either discomfort or indifference and you do not maintain eye contact with the audience. Your presentation is not supported with reference to the literature and your response to questions is poor or incorrect. There is no reflection upon practice or evidence of recognition of personal limitations.</w:t>
            </w:r>
          </w:p>
          <w:p w14:paraId="403A8F09" w14:textId="77777777" w:rsidR="007929DE" w:rsidRDefault="007929DE" w:rsidP="005A6228">
            <w:pPr>
              <w:jc w:val="both"/>
            </w:pPr>
          </w:p>
        </w:tc>
      </w:tr>
    </w:tbl>
    <w:p w14:paraId="66054A15" w14:textId="77777777" w:rsidR="006029B6" w:rsidRDefault="006029B6" w:rsidP="006029B6">
      <w:pPr>
        <w:jc w:val="center"/>
      </w:pPr>
    </w:p>
    <w:p w14:paraId="73F7F64C" w14:textId="77777777" w:rsidR="00F36A5F" w:rsidRDefault="00F36A5F">
      <w:r>
        <w:br w:type="page"/>
      </w:r>
    </w:p>
    <w:p w14:paraId="0AB0A651" w14:textId="77777777" w:rsidR="00ED6314" w:rsidRDefault="00ED6314" w:rsidP="00ED6314">
      <w:pPr>
        <w:pStyle w:val="Heading4"/>
        <w:jc w:val="both"/>
        <w:rPr>
          <w:rFonts w:ascii="Arial" w:hAnsi="Arial" w:cs="Arial"/>
        </w:rPr>
        <w:sectPr w:rsidR="00ED6314" w:rsidSect="00B65A90">
          <w:pgSz w:w="16838" w:h="11906" w:orient="landscape"/>
          <w:pgMar w:top="720" w:right="680" w:bottom="720" w:left="680" w:header="709" w:footer="709" w:gutter="0"/>
          <w:cols w:space="708"/>
          <w:docGrid w:linePitch="360"/>
        </w:sectPr>
      </w:pPr>
    </w:p>
    <w:p w14:paraId="35E929B3" w14:textId="77777777" w:rsidR="00ED6314" w:rsidRPr="00EE3484" w:rsidRDefault="00ED6314" w:rsidP="001B6AFC">
      <w:pPr>
        <w:pStyle w:val="Heading2"/>
      </w:pPr>
      <w:r>
        <w:lastRenderedPageBreak/>
        <w:t>Examinations</w:t>
      </w:r>
    </w:p>
    <w:p w14:paraId="4CF17B50" w14:textId="77777777" w:rsidR="00ED6314" w:rsidRPr="00711CC8" w:rsidRDefault="00ED6314" w:rsidP="00516A60">
      <w:pPr>
        <w:pStyle w:val="Heading3"/>
      </w:pPr>
      <w:r w:rsidRPr="00711CC8">
        <w:t>Date of Examination</w:t>
      </w:r>
    </w:p>
    <w:p w14:paraId="67148A3F" w14:textId="77777777" w:rsidR="00ED6314" w:rsidRDefault="00ED6314" w:rsidP="00ED6314">
      <w:pPr>
        <w:jc w:val="both"/>
        <w:rPr>
          <w:sz w:val="24"/>
          <w:szCs w:val="24"/>
        </w:rPr>
      </w:pPr>
      <w:r w:rsidRPr="00711CC8">
        <w:rPr>
          <w:sz w:val="24"/>
          <w:szCs w:val="24"/>
        </w:rPr>
        <w:t xml:space="preserve">Your module handbook will give details of the provisional week in which examinations are expected to take place. For examinations that are organised centrally by the University, it is your responsibility to check your exam dates and times again on the Final Timetable. These are available in November for Semester 1 exams and March for Semester 2 exams (see </w:t>
      </w:r>
      <w:hyperlink r:id="rId111" w:history="1">
        <w:r w:rsidRPr="00711CC8">
          <w:rPr>
            <w:sz w:val="24"/>
            <w:szCs w:val="24"/>
          </w:rPr>
          <w:t>Exam Timetable Publication Dates</w:t>
        </w:r>
      </w:hyperlink>
      <w:r w:rsidRPr="00711CC8">
        <w:rPr>
          <w:sz w:val="24"/>
          <w:szCs w:val="24"/>
        </w:rPr>
        <w:t xml:space="preserve"> to find out when the Final Timetable and Final Timetable with Venues will be made available). </w:t>
      </w:r>
    </w:p>
    <w:p w14:paraId="1A087917" w14:textId="77777777" w:rsidR="00ED6314" w:rsidRPr="00711CC8" w:rsidRDefault="00ED6314" w:rsidP="00ED6314">
      <w:pPr>
        <w:jc w:val="both"/>
        <w:rPr>
          <w:sz w:val="24"/>
          <w:szCs w:val="24"/>
        </w:rPr>
      </w:pPr>
    </w:p>
    <w:p w14:paraId="521A37E7" w14:textId="77777777" w:rsidR="00ED6314" w:rsidRDefault="00ED6314" w:rsidP="00ED6314">
      <w:pPr>
        <w:jc w:val="both"/>
        <w:rPr>
          <w:sz w:val="24"/>
          <w:szCs w:val="24"/>
        </w:rPr>
      </w:pPr>
      <w:r w:rsidRPr="00711CC8">
        <w:rPr>
          <w:sz w:val="24"/>
          <w:szCs w:val="24"/>
        </w:rPr>
        <w:t>Examinations are normally held between the hours of 9.00 am and 7.00 pm (Monday to Friday) and 9.00 am – 12.30 pm (Saturday). A personal exam timetable for centrally organised exams will be available via the student portal.</w:t>
      </w:r>
      <w:r w:rsidR="00BA3BC5">
        <w:rPr>
          <w:sz w:val="24"/>
          <w:szCs w:val="24"/>
        </w:rPr>
        <w:t xml:space="preserve"> Some exams may be held online, known as ‘open book ‘ examinations, these will be released within a time frame on Minerva and have an end time with a submission box. You will be informed of which type of examination you will be undertaking in your individual modules. </w:t>
      </w:r>
    </w:p>
    <w:p w14:paraId="52DF7CDF" w14:textId="77777777" w:rsidR="00ED6314" w:rsidRPr="00711CC8" w:rsidRDefault="00ED6314" w:rsidP="00ED6314">
      <w:pPr>
        <w:jc w:val="both"/>
        <w:rPr>
          <w:sz w:val="24"/>
          <w:szCs w:val="24"/>
        </w:rPr>
      </w:pPr>
    </w:p>
    <w:p w14:paraId="62C65CB0" w14:textId="77777777" w:rsidR="00ED6314" w:rsidRPr="00711CC8" w:rsidRDefault="00ED6314" w:rsidP="00ED6314">
      <w:pPr>
        <w:jc w:val="both"/>
        <w:rPr>
          <w:sz w:val="24"/>
          <w:szCs w:val="24"/>
        </w:rPr>
      </w:pPr>
      <w:r w:rsidRPr="00711CC8">
        <w:rPr>
          <w:sz w:val="24"/>
          <w:szCs w:val="24"/>
        </w:rPr>
        <w:t>Some examinations are organised by the School, your module leader will inform you if this is the case and when the examination is due to take place.</w:t>
      </w:r>
    </w:p>
    <w:p w14:paraId="6EDEB86E" w14:textId="77777777" w:rsidR="00ED6314" w:rsidRPr="00711CC8" w:rsidRDefault="00ED6314" w:rsidP="00ED6314">
      <w:pPr>
        <w:jc w:val="both"/>
        <w:rPr>
          <w:sz w:val="24"/>
          <w:szCs w:val="24"/>
        </w:rPr>
      </w:pPr>
    </w:p>
    <w:p w14:paraId="715654C3" w14:textId="77777777" w:rsidR="00ED6314" w:rsidRPr="00711CC8" w:rsidRDefault="00AE4009" w:rsidP="00AE4009">
      <w:pPr>
        <w:pStyle w:val="Heading3"/>
      </w:pPr>
      <w:r>
        <w:t xml:space="preserve">In-person </w:t>
      </w:r>
      <w:r w:rsidR="00ED6314" w:rsidRPr="00711CC8">
        <w:t>Examination requirements</w:t>
      </w:r>
    </w:p>
    <w:p w14:paraId="17FE9FF9" w14:textId="77777777" w:rsidR="00ED6314" w:rsidRPr="00711CC8" w:rsidRDefault="00ED6314" w:rsidP="00ED6314">
      <w:pPr>
        <w:jc w:val="both"/>
        <w:rPr>
          <w:bCs/>
          <w:sz w:val="24"/>
          <w:szCs w:val="24"/>
        </w:rPr>
      </w:pPr>
      <w:r w:rsidRPr="00711CC8">
        <w:rPr>
          <w:bCs/>
          <w:sz w:val="24"/>
          <w:szCs w:val="24"/>
        </w:rPr>
        <w:t>You must bring your University Student ID card with you to all examinations (both written or oral) and place it on your desk so that it is easily visible by the invigilator. This will be the only form of identification accepted.</w:t>
      </w:r>
    </w:p>
    <w:p w14:paraId="1E4BD2EC" w14:textId="77777777" w:rsidR="00ED6314" w:rsidRPr="00711CC8" w:rsidRDefault="00ED6314" w:rsidP="00ED6314">
      <w:pPr>
        <w:jc w:val="both"/>
        <w:rPr>
          <w:bCs/>
          <w:sz w:val="24"/>
          <w:szCs w:val="24"/>
        </w:rPr>
      </w:pPr>
    </w:p>
    <w:p w14:paraId="5DE77BCD" w14:textId="77777777" w:rsidR="00ED6314" w:rsidRPr="00D92BE5" w:rsidRDefault="00ED6314" w:rsidP="00ED6314">
      <w:pPr>
        <w:jc w:val="both"/>
        <w:rPr>
          <w:bCs/>
          <w:sz w:val="24"/>
          <w:szCs w:val="24"/>
        </w:rPr>
      </w:pPr>
      <w:r w:rsidRPr="00D92BE5">
        <w:rPr>
          <w:bCs/>
          <w:sz w:val="24"/>
          <w:szCs w:val="24"/>
        </w:rPr>
        <w:t>You will be permitted to enter the examination room at least five minutes before the time indicated on the timetable. The examination will begin when all students are seated and at the specified time.</w:t>
      </w:r>
    </w:p>
    <w:p w14:paraId="14856009" w14:textId="77777777" w:rsidR="00ED6314" w:rsidRPr="00711CC8" w:rsidRDefault="00ED6314" w:rsidP="00ED6314">
      <w:pPr>
        <w:jc w:val="both"/>
        <w:rPr>
          <w:sz w:val="24"/>
          <w:szCs w:val="24"/>
        </w:rPr>
      </w:pPr>
    </w:p>
    <w:p w14:paraId="5BC1F6B6" w14:textId="77777777" w:rsidR="00B20969" w:rsidRDefault="00ED6314" w:rsidP="00AE4009">
      <w:pPr>
        <w:jc w:val="both"/>
        <w:rPr>
          <w:b/>
          <w:bCs/>
          <w:sz w:val="24"/>
          <w:szCs w:val="24"/>
        </w:rPr>
      </w:pPr>
      <w:r w:rsidRPr="00711CC8">
        <w:rPr>
          <w:b/>
          <w:bCs/>
          <w:sz w:val="24"/>
          <w:szCs w:val="24"/>
        </w:rPr>
        <w:t xml:space="preserve">It is your responsibility to check whether or not you are allowed to bring additional materials e.g. a calculator into your examination and to check that the type of calculator you are using is permitted. </w:t>
      </w:r>
    </w:p>
    <w:p w14:paraId="3B227BDC" w14:textId="77777777" w:rsidR="00AE4009" w:rsidRPr="00AE4009" w:rsidRDefault="00AE4009" w:rsidP="00AE4009">
      <w:pPr>
        <w:jc w:val="both"/>
        <w:rPr>
          <w:b/>
          <w:bCs/>
          <w:sz w:val="24"/>
          <w:szCs w:val="24"/>
        </w:rPr>
      </w:pPr>
    </w:p>
    <w:p w14:paraId="60D753B5" w14:textId="32EAD464" w:rsidR="00EA44BB" w:rsidRPr="00D92BE5" w:rsidRDefault="00B20969" w:rsidP="00D92BE5">
      <w:pPr>
        <w:pStyle w:val="Heading2"/>
      </w:pPr>
      <w:r w:rsidRPr="004058CD">
        <w:t>Resits</w:t>
      </w:r>
    </w:p>
    <w:p w14:paraId="3FB32863" w14:textId="46E2D65C" w:rsidR="00EA44BB" w:rsidRPr="00AE4009" w:rsidRDefault="00D92BE5" w:rsidP="00EA44BB">
      <w:pPr>
        <w:jc w:val="both"/>
        <w:rPr>
          <w:rFonts w:cs="Arial"/>
          <w:color w:val="000000" w:themeColor="text1"/>
          <w:sz w:val="24"/>
          <w:szCs w:val="24"/>
        </w:rPr>
      </w:pPr>
      <w:bookmarkStart w:id="12" w:name="_Hlk174450635"/>
      <w:r w:rsidRPr="00D81907">
        <w:rPr>
          <w:rFonts w:cs="Arial"/>
          <w:color w:val="000000" w:themeColor="text1"/>
          <w:sz w:val="24"/>
          <w:szCs w:val="24"/>
        </w:rPr>
        <w:t xml:space="preserve">If you have to re-sit </w:t>
      </w:r>
      <w:r w:rsidR="00EA44BB" w:rsidRPr="00D81907">
        <w:rPr>
          <w:rFonts w:cs="Arial"/>
          <w:color w:val="000000" w:themeColor="text1"/>
          <w:sz w:val="24"/>
          <w:szCs w:val="24"/>
        </w:rPr>
        <w:t>examinations or resubmit coursework at a 2</w:t>
      </w:r>
      <w:r w:rsidR="00EA44BB" w:rsidRPr="00D81907">
        <w:rPr>
          <w:rFonts w:cs="Arial"/>
          <w:color w:val="000000" w:themeColor="text1"/>
          <w:sz w:val="24"/>
          <w:szCs w:val="24"/>
          <w:vertAlign w:val="superscript"/>
        </w:rPr>
        <w:t>nd</w:t>
      </w:r>
      <w:r w:rsidR="00EA44BB" w:rsidRPr="00D81907">
        <w:rPr>
          <w:rFonts w:cs="Arial"/>
          <w:color w:val="000000" w:themeColor="text1"/>
          <w:sz w:val="24"/>
          <w:szCs w:val="24"/>
        </w:rPr>
        <w:t xml:space="preserve"> attempt, you must register for the resit or resubmission. More Information can be </w:t>
      </w:r>
      <w:hyperlink r:id="rId112" w:history="1">
        <w:r w:rsidR="00EA44BB" w:rsidRPr="00D81907">
          <w:rPr>
            <w:rStyle w:val="Hyperlink"/>
            <w:rFonts w:cs="Arial"/>
            <w:sz w:val="24"/>
            <w:szCs w:val="24"/>
          </w:rPr>
          <w:t>found online</w:t>
        </w:r>
      </w:hyperlink>
      <w:r w:rsidR="00EA44BB" w:rsidRPr="00D81907">
        <w:rPr>
          <w:rFonts w:cs="Arial"/>
          <w:color w:val="000000" w:themeColor="text1"/>
          <w:sz w:val="24"/>
          <w:szCs w:val="24"/>
        </w:rPr>
        <w:t xml:space="preserve"> and in the Code of Practice of Assessment</w:t>
      </w:r>
      <w:r w:rsidR="00EA44BB" w:rsidRPr="00AE4009">
        <w:rPr>
          <w:rFonts w:cs="Arial"/>
          <w:color w:val="000000" w:themeColor="text1"/>
          <w:sz w:val="24"/>
          <w:szCs w:val="24"/>
        </w:rPr>
        <w:t xml:space="preserve"> </w:t>
      </w:r>
    </w:p>
    <w:bookmarkEnd w:id="12"/>
    <w:p w14:paraId="57212B71" w14:textId="77777777" w:rsidR="00ED6314" w:rsidRPr="00EE3484" w:rsidRDefault="00ED6314" w:rsidP="00ED6314">
      <w:pPr>
        <w:jc w:val="both"/>
        <w:rPr>
          <w:sz w:val="24"/>
          <w:szCs w:val="24"/>
        </w:rPr>
      </w:pPr>
    </w:p>
    <w:p w14:paraId="2E8C60D9" w14:textId="77777777" w:rsidR="00ED6314" w:rsidRPr="0029394E" w:rsidRDefault="00ED6314" w:rsidP="001B6AFC">
      <w:pPr>
        <w:pStyle w:val="Heading2"/>
      </w:pPr>
      <w:r w:rsidRPr="0029394E">
        <w:t>Assignments / Essays</w:t>
      </w:r>
    </w:p>
    <w:p w14:paraId="5A6C33A8" w14:textId="77777777" w:rsidR="00ED6314" w:rsidRPr="00AE4009" w:rsidRDefault="00ED6314" w:rsidP="00AE4009">
      <w:pPr>
        <w:pStyle w:val="Heading3"/>
      </w:pPr>
      <w:r w:rsidRPr="00711CC8">
        <w:t xml:space="preserve">Presentation Guidelines </w:t>
      </w:r>
    </w:p>
    <w:p w14:paraId="0406912C" w14:textId="77777777" w:rsidR="00ED6314" w:rsidRPr="00711CC8" w:rsidRDefault="00ED6314" w:rsidP="003A409E">
      <w:pPr>
        <w:pStyle w:val="BodyText"/>
        <w:numPr>
          <w:ilvl w:val="0"/>
          <w:numId w:val="25"/>
        </w:numPr>
        <w:jc w:val="both"/>
        <w:rPr>
          <w:rFonts w:asciiTheme="minorHAnsi" w:hAnsiTheme="minorHAnsi" w:cs="Arial"/>
          <w:i w:val="0"/>
          <w:sz w:val="24"/>
          <w:szCs w:val="24"/>
        </w:rPr>
      </w:pPr>
      <w:r w:rsidRPr="00711CC8">
        <w:rPr>
          <w:rFonts w:asciiTheme="minorHAnsi" w:hAnsiTheme="minorHAnsi" w:cs="Arial"/>
          <w:i w:val="0"/>
          <w:sz w:val="24"/>
          <w:szCs w:val="24"/>
        </w:rPr>
        <w:t>On the front page accurately write:</w:t>
      </w:r>
    </w:p>
    <w:p w14:paraId="0AFBEFFF" w14:textId="77777777" w:rsidR="00ED6314" w:rsidRPr="00711CC8" w:rsidRDefault="00ED6314" w:rsidP="003A409E">
      <w:pPr>
        <w:pStyle w:val="BodyText"/>
        <w:numPr>
          <w:ilvl w:val="2"/>
          <w:numId w:val="25"/>
        </w:numPr>
        <w:jc w:val="both"/>
        <w:rPr>
          <w:rFonts w:asciiTheme="minorHAnsi" w:hAnsiTheme="minorHAnsi" w:cs="Arial"/>
          <w:i w:val="0"/>
          <w:sz w:val="24"/>
          <w:szCs w:val="24"/>
        </w:rPr>
      </w:pPr>
      <w:r w:rsidRPr="00711CC8">
        <w:rPr>
          <w:rFonts w:asciiTheme="minorHAnsi" w:hAnsiTheme="minorHAnsi" w:cs="Arial"/>
          <w:i w:val="0"/>
          <w:sz w:val="24"/>
          <w:szCs w:val="24"/>
        </w:rPr>
        <w:lastRenderedPageBreak/>
        <w:t>your student identification number (as printed on your Student ID Card)</w:t>
      </w:r>
    </w:p>
    <w:p w14:paraId="7E32C726" w14:textId="77777777" w:rsidR="00ED6314" w:rsidRPr="00711CC8" w:rsidRDefault="00ED6314" w:rsidP="003A409E">
      <w:pPr>
        <w:pStyle w:val="BodyText"/>
        <w:numPr>
          <w:ilvl w:val="2"/>
          <w:numId w:val="25"/>
        </w:numPr>
        <w:jc w:val="both"/>
        <w:rPr>
          <w:rFonts w:asciiTheme="minorHAnsi" w:hAnsiTheme="minorHAnsi" w:cs="Arial"/>
          <w:i w:val="0"/>
          <w:sz w:val="24"/>
          <w:szCs w:val="24"/>
        </w:rPr>
      </w:pPr>
      <w:r w:rsidRPr="00711CC8">
        <w:rPr>
          <w:rFonts w:asciiTheme="minorHAnsi" w:hAnsiTheme="minorHAnsi" w:cs="Arial"/>
          <w:i w:val="0"/>
          <w:sz w:val="24"/>
          <w:szCs w:val="24"/>
        </w:rPr>
        <w:t>your course (module code and title)</w:t>
      </w:r>
    </w:p>
    <w:p w14:paraId="7D0F01E0" w14:textId="77777777" w:rsidR="00ED6314" w:rsidRPr="00711CC8" w:rsidRDefault="00ED6314" w:rsidP="003A409E">
      <w:pPr>
        <w:pStyle w:val="BodyText"/>
        <w:numPr>
          <w:ilvl w:val="2"/>
          <w:numId w:val="25"/>
        </w:numPr>
        <w:jc w:val="both"/>
        <w:rPr>
          <w:rFonts w:asciiTheme="minorHAnsi" w:hAnsiTheme="minorHAnsi" w:cs="Arial"/>
          <w:i w:val="0"/>
          <w:sz w:val="24"/>
          <w:szCs w:val="24"/>
        </w:rPr>
      </w:pPr>
      <w:r w:rsidRPr="00711CC8">
        <w:rPr>
          <w:rFonts w:asciiTheme="minorHAnsi" w:hAnsiTheme="minorHAnsi" w:cs="Arial"/>
          <w:i w:val="0"/>
          <w:sz w:val="24"/>
          <w:szCs w:val="24"/>
        </w:rPr>
        <w:t>the date of the assignment</w:t>
      </w:r>
    </w:p>
    <w:p w14:paraId="43C7DEFE" w14:textId="77777777" w:rsidR="00ED6314" w:rsidRPr="00711CC8" w:rsidRDefault="00ED6314" w:rsidP="003A409E">
      <w:pPr>
        <w:pStyle w:val="BodyText"/>
        <w:numPr>
          <w:ilvl w:val="2"/>
          <w:numId w:val="25"/>
        </w:numPr>
        <w:jc w:val="both"/>
        <w:rPr>
          <w:rFonts w:asciiTheme="minorHAnsi" w:hAnsiTheme="minorHAnsi" w:cs="Arial"/>
          <w:i w:val="0"/>
          <w:sz w:val="24"/>
          <w:szCs w:val="24"/>
        </w:rPr>
      </w:pPr>
      <w:r w:rsidRPr="00711CC8">
        <w:rPr>
          <w:rFonts w:asciiTheme="minorHAnsi" w:hAnsiTheme="minorHAnsi" w:cs="Arial"/>
          <w:i w:val="0"/>
          <w:sz w:val="24"/>
          <w:szCs w:val="24"/>
        </w:rPr>
        <w:t>the title of the assignment.</w:t>
      </w:r>
    </w:p>
    <w:p w14:paraId="65C29069" w14:textId="77777777" w:rsidR="00ED6314" w:rsidRPr="00711CC8" w:rsidRDefault="00ED6314" w:rsidP="00ED6314">
      <w:pPr>
        <w:pStyle w:val="BodyText"/>
        <w:jc w:val="both"/>
        <w:rPr>
          <w:rFonts w:asciiTheme="minorHAnsi" w:hAnsiTheme="minorHAnsi" w:cs="Arial"/>
          <w:i w:val="0"/>
          <w:sz w:val="24"/>
          <w:szCs w:val="24"/>
        </w:rPr>
      </w:pPr>
    </w:p>
    <w:p w14:paraId="742AF9B0" w14:textId="77777777" w:rsidR="00ED6314" w:rsidRPr="00711CC8" w:rsidRDefault="00ED6314" w:rsidP="00ED6314">
      <w:pPr>
        <w:pStyle w:val="BodyText"/>
        <w:ind w:left="360"/>
        <w:jc w:val="both"/>
        <w:rPr>
          <w:rFonts w:asciiTheme="minorHAnsi" w:hAnsiTheme="minorHAnsi" w:cs="Arial"/>
          <w:i w:val="0"/>
          <w:sz w:val="24"/>
          <w:szCs w:val="24"/>
        </w:rPr>
      </w:pPr>
      <w:r w:rsidRPr="00711CC8">
        <w:rPr>
          <w:rFonts w:asciiTheme="minorHAnsi" w:hAnsiTheme="minorHAnsi" w:cs="Arial"/>
          <w:b/>
          <w:i w:val="0"/>
          <w:sz w:val="24"/>
          <w:szCs w:val="24"/>
        </w:rPr>
        <w:t xml:space="preserve">NB  </w:t>
      </w:r>
      <w:r w:rsidRPr="00711CC8">
        <w:rPr>
          <w:rFonts w:asciiTheme="minorHAnsi" w:hAnsiTheme="minorHAnsi" w:cs="Arial"/>
          <w:i w:val="0"/>
          <w:sz w:val="24"/>
          <w:szCs w:val="24"/>
        </w:rPr>
        <w:t xml:space="preserve">  You must identify your assignment by your student number only (</w:t>
      </w:r>
      <w:r w:rsidRPr="00711CC8">
        <w:rPr>
          <w:rFonts w:asciiTheme="minorHAnsi" w:hAnsiTheme="minorHAnsi" w:cs="Arial"/>
          <w:b/>
          <w:i w:val="0"/>
          <w:sz w:val="24"/>
          <w:szCs w:val="24"/>
          <w:u w:val="single"/>
        </w:rPr>
        <w:t>not</w:t>
      </w:r>
      <w:r w:rsidRPr="00711CC8">
        <w:rPr>
          <w:rFonts w:asciiTheme="minorHAnsi" w:hAnsiTheme="minorHAnsi" w:cs="Arial"/>
          <w:i w:val="0"/>
          <w:sz w:val="24"/>
          <w:szCs w:val="24"/>
        </w:rPr>
        <w:t xml:space="preserve"> your name) to assist with anonymous marking</w:t>
      </w:r>
      <w:r w:rsidR="00FC52F3">
        <w:rPr>
          <w:rFonts w:asciiTheme="minorHAnsi" w:hAnsiTheme="minorHAnsi" w:cs="Arial"/>
          <w:i w:val="0"/>
          <w:sz w:val="24"/>
          <w:szCs w:val="24"/>
        </w:rPr>
        <w:t xml:space="preserve"> </w:t>
      </w:r>
      <w:r w:rsidR="00FC52F3" w:rsidRPr="00AC14FB">
        <w:rPr>
          <w:rFonts w:asciiTheme="minorHAnsi" w:hAnsiTheme="minorHAnsi" w:cs="Arial"/>
          <w:i w:val="0"/>
          <w:sz w:val="24"/>
          <w:szCs w:val="24"/>
        </w:rPr>
        <w:t xml:space="preserve">and the name of the module lead, for example: </w:t>
      </w:r>
      <w:r w:rsidR="00AE4009">
        <w:rPr>
          <w:rFonts w:asciiTheme="minorHAnsi" w:hAnsiTheme="minorHAnsi" w:cs="Arial"/>
          <w:i w:val="0"/>
          <w:sz w:val="24"/>
          <w:szCs w:val="24"/>
        </w:rPr>
        <w:t>Sayer</w:t>
      </w:r>
      <w:r w:rsidR="00FC52F3" w:rsidRPr="00AC14FB">
        <w:rPr>
          <w:rFonts w:asciiTheme="minorHAnsi" w:hAnsiTheme="minorHAnsi" w:cs="Arial"/>
          <w:i w:val="0"/>
          <w:sz w:val="24"/>
          <w:szCs w:val="24"/>
        </w:rPr>
        <w:t>_200912378</w:t>
      </w:r>
    </w:p>
    <w:p w14:paraId="2FB9C435" w14:textId="77777777" w:rsidR="00ED6314" w:rsidRPr="00711CC8" w:rsidRDefault="00ED6314" w:rsidP="00ED6314">
      <w:pPr>
        <w:pStyle w:val="BodyText"/>
        <w:ind w:left="720"/>
        <w:jc w:val="both"/>
        <w:rPr>
          <w:rFonts w:asciiTheme="minorHAnsi" w:hAnsiTheme="minorHAnsi" w:cs="Arial"/>
          <w:i w:val="0"/>
          <w:sz w:val="24"/>
          <w:szCs w:val="24"/>
        </w:rPr>
      </w:pPr>
    </w:p>
    <w:p w14:paraId="04A8F50E" w14:textId="77777777" w:rsidR="00ED6314" w:rsidRPr="00711CC8" w:rsidRDefault="00ED6314" w:rsidP="003A409E">
      <w:pPr>
        <w:pStyle w:val="BodyText"/>
        <w:numPr>
          <w:ilvl w:val="0"/>
          <w:numId w:val="25"/>
        </w:numPr>
        <w:jc w:val="both"/>
        <w:rPr>
          <w:rFonts w:asciiTheme="minorHAnsi" w:hAnsiTheme="minorHAnsi" w:cs="Arial"/>
          <w:i w:val="0"/>
          <w:sz w:val="24"/>
          <w:szCs w:val="24"/>
        </w:rPr>
      </w:pPr>
      <w:r w:rsidRPr="00711CC8">
        <w:rPr>
          <w:rFonts w:asciiTheme="minorHAnsi" w:hAnsiTheme="minorHAnsi" w:cs="Arial"/>
          <w:i w:val="0"/>
          <w:sz w:val="24"/>
          <w:szCs w:val="24"/>
        </w:rPr>
        <w:t>Hard copies must be on A4 paper and you can print on both sides. This also can apply to post-graduate dissertation.</w:t>
      </w:r>
      <w:r>
        <w:rPr>
          <w:rFonts w:asciiTheme="minorHAnsi" w:hAnsiTheme="minorHAnsi" w:cs="Arial"/>
          <w:i w:val="0"/>
          <w:sz w:val="24"/>
          <w:szCs w:val="24"/>
        </w:rPr>
        <w:t xml:space="preserve"> Hard copies will normally only be requested for assignments of &gt;3000 words in length to assist in the marking process.</w:t>
      </w:r>
    </w:p>
    <w:p w14:paraId="60CDDEB8" w14:textId="77777777" w:rsidR="00ED6314" w:rsidRPr="00711CC8" w:rsidRDefault="00ED6314" w:rsidP="00ED6314">
      <w:pPr>
        <w:pStyle w:val="BodyText"/>
        <w:jc w:val="both"/>
        <w:rPr>
          <w:rFonts w:asciiTheme="minorHAnsi" w:hAnsiTheme="minorHAnsi" w:cs="Arial"/>
          <w:i w:val="0"/>
          <w:sz w:val="24"/>
          <w:szCs w:val="24"/>
        </w:rPr>
      </w:pPr>
    </w:p>
    <w:p w14:paraId="54E6215E" w14:textId="77777777" w:rsidR="00ED6314" w:rsidRPr="00711CC8" w:rsidRDefault="00ED6314" w:rsidP="003A409E">
      <w:pPr>
        <w:pStyle w:val="BodyText"/>
        <w:numPr>
          <w:ilvl w:val="0"/>
          <w:numId w:val="25"/>
        </w:numPr>
        <w:jc w:val="both"/>
        <w:rPr>
          <w:rFonts w:asciiTheme="minorHAnsi" w:hAnsiTheme="minorHAnsi" w:cs="Arial"/>
          <w:i w:val="0"/>
          <w:sz w:val="24"/>
          <w:szCs w:val="24"/>
        </w:rPr>
      </w:pPr>
      <w:r w:rsidRPr="00711CC8">
        <w:rPr>
          <w:rFonts w:asciiTheme="minorHAnsi" w:hAnsiTheme="minorHAnsi" w:cs="Arial"/>
          <w:i w:val="0"/>
          <w:sz w:val="24"/>
          <w:szCs w:val="24"/>
        </w:rPr>
        <w:t>The assignment must be word-processed.</w:t>
      </w:r>
    </w:p>
    <w:p w14:paraId="1B9AFBE7" w14:textId="77777777" w:rsidR="00ED6314" w:rsidRPr="00711CC8" w:rsidRDefault="00ED6314" w:rsidP="00ED6314">
      <w:pPr>
        <w:pStyle w:val="BodyText"/>
        <w:jc w:val="both"/>
        <w:rPr>
          <w:rFonts w:asciiTheme="minorHAnsi" w:hAnsiTheme="minorHAnsi" w:cs="Arial"/>
          <w:i w:val="0"/>
          <w:sz w:val="24"/>
          <w:szCs w:val="24"/>
        </w:rPr>
      </w:pPr>
    </w:p>
    <w:p w14:paraId="23BE7DD9" w14:textId="77777777" w:rsidR="00ED6314" w:rsidRPr="00711CC8" w:rsidRDefault="00ED6314" w:rsidP="003A409E">
      <w:pPr>
        <w:pStyle w:val="BodyText"/>
        <w:numPr>
          <w:ilvl w:val="0"/>
          <w:numId w:val="25"/>
        </w:numPr>
        <w:jc w:val="both"/>
        <w:rPr>
          <w:rFonts w:asciiTheme="minorHAnsi" w:hAnsiTheme="minorHAnsi" w:cs="Arial"/>
          <w:i w:val="0"/>
          <w:sz w:val="24"/>
          <w:szCs w:val="24"/>
        </w:rPr>
      </w:pPr>
      <w:r w:rsidRPr="00711CC8">
        <w:rPr>
          <w:rFonts w:asciiTheme="minorHAnsi" w:hAnsiTheme="minorHAnsi" w:cs="Arial"/>
          <w:i w:val="0"/>
          <w:sz w:val="24"/>
          <w:szCs w:val="24"/>
        </w:rPr>
        <w:t>Leave at least 2½ cm (1 inch) margin and use size 12 font, Times New Roman or Arial, use double line spacing.</w:t>
      </w:r>
    </w:p>
    <w:p w14:paraId="5DEEB8C2" w14:textId="77777777" w:rsidR="00ED6314" w:rsidRPr="00711CC8" w:rsidRDefault="00ED6314" w:rsidP="00ED6314">
      <w:pPr>
        <w:pStyle w:val="BodyText"/>
        <w:jc w:val="both"/>
        <w:rPr>
          <w:rFonts w:asciiTheme="minorHAnsi" w:hAnsiTheme="minorHAnsi" w:cs="Arial"/>
          <w:i w:val="0"/>
          <w:sz w:val="24"/>
          <w:szCs w:val="24"/>
        </w:rPr>
      </w:pPr>
    </w:p>
    <w:p w14:paraId="2A32DCE5" w14:textId="77777777" w:rsidR="00ED6314" w:rsidRPr="00711CC8" w:rsidRDefault="00ED6314" w:rsidP="003A409E">
      <w:pPr>
        <w:pStyle w:val="BodyText"/>
        <w:numPr>
          <w:ilvl w:val="0"/>
          <w:numId w:val="25"/>
        </w:numPr>
        <w:jc w:val="both"/>
        <w:rPr>
          <w:rFonts w:asciiTheme="minorHAnsi" w:hAnsiTheme="minorHAnsi" w:cs="Arial"/>
          <w:i w:val="0"/>
          <w:sz w:val="24"/>
          <w:szCs w:val="24"/>
        </w:rPr>
      </w:pPr>
      <w:r w:rsidRPr="00711CC8">
        <w:rPr>
          <w:rFonts w:asciiTheme="minorHAnsi" w:hAnsiTheme="minorHAnsi" w:cs="Arial"/>
          <w:i w:val="0"/>
          <w:sz w:val="24"/>
          <w:szCs w:val="24"/>
        </w:rPr>
        <w:t>The assignment should be logically organised with well-defined paragraphs and headings if appropriate.</w:t>
      </w:r>
    </w:p>
    <w:p w14:paraId="7C50FEAD" w14:textId="77777777" w:rsidR="00ED6314" w:rsidRPr="00711CC8" w:rsidRDefault="00ED6314" w:rsidP="00ED6314">
      <w:pPr>
        <w:pStyle w:val="BodyText"/>
        <w:jc w:val="both"/>
        <w:rPr>
          <w:rFonts w:asciiTheme="minorHAnsi" w:hAnsiTheme="minorHAnsi" w:cs="Arial"/>
          <w:i w:val="0"/>
          <w:sz w:val="24"/>
          <w:szCs w:val="24"/>
        </w:rPr>
      </w:pPr>
    </w:p>
    <w:p w14:paraId="4A47299C" w14:textId="77777777" w:rsidR="00ED6314" w:rsidRPr="00711CC8" w:rsidRDefault="00ED6314" w:rsidP="003A409E">
      <w:pPr>
        <w:pStyle w:val="BodyText"/>
        <w:numPr>
          <w:ilvl w:val="0"/>
          <w:numId w:val="25"/>
        </w:numPr>
        <w:jc w:val="both"/>
        <w:rPr>
          <w:rFonts w:asciiTheme="minorHAnsi" w:hAnsiTheme="minorHAnsi" w:cs="Arial"/>
          <w:i w:val="0"/>
          <w:sz w:val="24"/>
          <w:szCs w:val="24"/>
        </w:rPr>
      </w:pPr>
      <w:r w:rsidRPr="00711CC8">
        <w:rPr>
          <w:rFonts w:asciiTheme="minorHAnsi" w:hAnsiTheme="minorHAnsi" w:cs="Arial"/>
          <w:i w:val="0"/>
          <w:sz w:val="24"/>
          <w:szCs w:val="24"/>
        </w:rPr>
        <w:t>Number the pages.</w:t>
      </w:r>
    </w:p>
    <w:p w14:paraId="27141BC4" w14:textId="77777777" w:rsidR="00ED6314" w:rsidRPr="00711CC8" w:rsidRDefault="00ED6314" w:rsidP="00ED6314">
      <w:pPr>
        <w:pStyle w:val="BodyText"/>
        <w:jc w:val="both"/>
        <w:rPr>
          <w:rFonts w:asciiTheme="minorHAnsi" w:hAnsiTheme="minorHAnsi" w:cs="Arial"/>
          <w:i w:val="0"/>
          <w:sz w:val="24"/>
          <w:szCs w:val="24"/>
        </w:rPr>
      </w:pPr>
    </w:p>
    <w:p w14:paraId="4979FCBA" w14:textId="77777777" w:rsidR="00ED6314" w:rsidRPr="00711CC8" w:rsidRDefault="00ED6314" w:rsidP="003A409E">
      <w:pPr>
        <w:pStyle w:val="BodyText"/>
        <w:numPr>
          <w:ilvl w:val="0"/>
          <w:numId w:val="25"/>
        </w:numPr>
        <w:jc w:val="both"/>
        <w:rPr>
          <w:rFonts w:asciiTheme="minorHAnsi" w:hAnsiTheme="minorHAnsi" w:cs="Arial"/>
          <w:i w:val="0"/>
          <w:sz w:val="24"/>
          <w:szCs w:val="24"/>
        </w:rPr>
      </w:pPr>
      <w:r w:rsidRPr="00711CC8">
        <w:rPr>
          <w:rFonts w:asciiTheme="minorHAnsi" w:hAnsiTheme="minorHAnsi" w:cs="Arial"/>
          <w:i w:val="0"/>
          <w:sz w:val="24"/>
          <w:szCs w:val="24"/>
        </w:rPr>
        <w:t xml:space="preserve">A word count must be included in the last page of your assignment (overall word count includes all references used in the text).  </w:t>
      </w:r>
    </w:p>
    <w:p w14:paraId="67E15332" w14:textId="77777777" w:rsidR="00ED6314" w:rsidRPr="00711CC8" w:rsidRDefault="00ED6314" w:rsidP="00ED6314">
      <w:pPr>
        <w:pStyle w:val="ListParagraph"/>
        <w:jc w:val="both"/>
        <w:rPr>
          <w:rFonts w:cs="Arial"/>
          <w:i/>
          <w:sz w:val="24"/>
          <w:szCs w:val="24"/>
        </w:rPr>
      </w:pPr>
    </w:p>
    <w:p w14:paraId="4A418705" w14:textId="77777777" w:rsidR="00ED6314" w:rsidRPr="00711CC8" w:rsidRDefault="00ED6314" w:rsidP="003A409E">
      <w:pPr>
        <w:pStyle w:val="BodyText"/>
        <w:numPr>
          <w:ilvl w:val="0"/>
          <w:numId w:val="25"/>
        </w:numPr>
        <w:jc w:val="both"/>
        <w:rPr>
          <w:rFonts w:asciiTheme="minorHAnsi" w:hAnsiTheme="minorHAnsi" w:cs="Arial"/>
          <w:i w:val="0"/>
          <w:sz w:val="24"/>
          <w:szCs w:val="24"/>
        </w:rPr>
      </w:pPr>
      <w:r w:rsidRPr="00711CC8">
        <w:rPr>
          <w:rFonts w:asciiTheme="minorHAnsi" w:hAnsiTheme="minorHAnsi" w:cs="Arial"/>
          <w:i w:val="0"/>
          <w:sz w:val="24"/>
          <w:szCs w:val="24"/>
        </w:rPr>
        <w:t xml:space="preserve">Reference list, bibliography and appendices should be included at the end of your assignment.  </w:t>
      </w:r>
      <w:r w:rsidRPr="00711CC8">
        <w:rPr>
          <w:rFonts w:asciiTheme="minorHAnsi" w:hAnsiTheme="minorHAnsi" w:cs="Arial"/>
          <w:b/>
          <w:i w:val="0"/>
          <w:sz w:val="24"/>
          <w:szCs w:val="24"/>
        </w:rPr>
        <w:t>These sections and footnotes do not constitute part of the word limitation</w:t>
      </w:r>
      <w:r w:rsidRPr="00711CC8">
        <w:rPr>
          <w:rFonts w:asciiTheme="minorHAnsi" w:hAnsiTheme="minorHAnsi" w:cs="Arial"/>
          <w:i w:val="0"/>
          <w:sz w:val="24"/>
          <w:szCs w:val="24"/>
        </w:rPr>
        <w:t xml:space="preserve">.  </w:t>
      </w:r>
    </w:p>
    <w:p w14:paraId="4EE5AD32" w14:textId="77777777" w:rsidR="00ED6314" w:rsidRPr="00711CC8" w:rsidRDefault="00ED6314" w:rsidP="00ED6314">
      <w:pPr>
        <w:pStyle w:val="ListParagraph"/>
        <w:jc w:val="both"/>
        <w:rPr>
          <w:rFonts w:cs="Arial"/>
          <w:i/>
          <w:sz w:val="24"/>
          <w:szCs w:val="24"/>
        </w:rPr>
      </w:pPr>
    </w:p>
    <w:p w14:paraId="5C3243F5" w14:textId="77777777" w:rsidR="00ED6314" w:rsidRPr="00711CC8" w:rsidRDefault="00ED6314" w:rsidP="003A409E">
      <w:pPr>
        <w:numPr>
          <w:ilvl w:val="0"/>
          <w:numId w:val="25"/>
        </w:numPr>
        <w:spacing w:line="240" w:lineRule="auto"/>
        <w:jc w:val="both"/>
        <w:rPr>
          <w:rFonts w:cs="Arial"/>
          <w:sz w:val="24"/>
          <w:szCs w:val="24"/>
        </w:rPr>
      </w:pPr>
      <w:r w:rsidRPr="00711CC8">
        <w:rPr>
          <w:rFonts w:cs="Arial"/>
          <w:sz w:val="24"/>
          <w:szCs w:val="24"/>
        </w:rPr>
        <w:t>Always, always keep a copy of your assignment.</w:t>
      </w:r>
    </w:p>
    <w:p w14:paraId="0F660452" w14:textId="77777777" w:rsidR="00ED6314" w:rsidRPr="00AE4009" w:rsidRDefault="00ED6314" w:rsidP="00AE4009">
      <w:pPr>
        <w:jc w:val="both"/>
        <w:rPr>
          <w:rFonts w:ascii="Arial" w:hAnsi="Arial" w:cs="Arial"/>
        </w:rPr>
      </w:pPr>
    </w:p>
    <w:p w14:paraId="57C069FF" w14:textId="77777777" w:rsidR="00ED6314" w:rsidRPr="00AE4009" w:rsidRDefault="00ED6314" w:rsidP="00AE4009">
      <w:pPr>
        <w:pStyle w:val="Heading3"/>
      </w:pPr>
      <w:r w:rsidRPr="00711CC8">
        <w:t>Submission of Assignments / Essays</w:t>
      </w:r>
    </w:p>
    <w:p w14:paraId="0BAF3BEC" w14:textId="77777777" w:rsidR="00ED6314" w:rsidRPr="00711CC8" w:rsidRDefault="00ED6314" w:rsidP="00ED6314">
      <w:pPr>
        <w:jc w:val="both"/>
        <w:rPr>
          <w:rFonts w:cs="Arial"/>
          <w:b/>
          <w:sz w:val="24"/>
          <w:szCs w:val="24"/>
        </w:rPr>
      </w:pPr>
      <w:r w:rsidRPr="00711CC8">
        <w:rPr>
          <w:rFonts w:cs="Arial"/>
          <w:b/>
          <w:sz w:val="24"/>
          <w:szCs w:val="24"/>
        </w:rPr>
        <w:t>Please refer to your module handbook regarding the specific mode of assessment submission.</w:t>
      </w:r>
    </w:p>
    <w:p w14:paraId="5C9A8FDE" w14:textId="77777777" w:rsidR="00ED6314" w:rsidRPr="00711CC8" w:rsidRDefault="00ED6314" w:rsidP="00ED6314">
      <w:pPr>
        <w:jc w:val="both"/>
        <w:rPr>
          <w:rFonts w:cs="Arial"/>
          <w:b/>
          <w:sz w:val="24"/>
          <w:szCs w:val="24"/>
        </w:rPr>
      </w:pPr>
    </w:p>
    <w:p w14:paraId="308E2E43" w14:textId="77777777" w:rsidR="00ED6314" w:rsidRPr="00711CC8" w:rsidRDefault="00002D2D" w:rsidP="00ED6314">
      <w:pPr>
        <w:jc w:val="both"/>
        <w:rPr>
          <w:rFonts w:cs="Arial"/>
          <w:iCs/>
          <w:sz w:val="24"/>
          <w:szCs w:val="24"/>
        </w:rPr>
      </w:pPr>
      <w:r>
        <w:rPr>
          <w:rFonts w:cs="Arial"/>
          <w:bCs/>
          <w:sz w:val="24"/>
          <w:szCs w:val="24"/>
        </w:rPr>
        <w:t xml:space="preserve">All essays / </w:t>
      </w:r>
      <w:r w:rsidR="003F266F">
        <w:rPr>
          <w:rFonts w:cs="Arial"/>
          <w:bCs/>
          <w:sz w:val="24"/>
          <w:szCs w:val="24"/>
        </w:rPr>
        <w:t>assignments</w:t>
      </w:r>
      <w:r w:rsidR="00AE4009">
        <w:rPr>
          <w:rFonts w:cs="Arial"/>
          <w:bCs/>
          <w:sz w:val="24"/>
          <w:szCs w:val="24"/>
        </w:rPr>
        <w:t xml:space="preserve"> </w:t>
      </w:r>
      <w:r>
        <w:rPr>
          <w:rFonts w:cs="Arial"/>
          <w:bCs/>
          <w:sz w:val="24"/>
          <w:szCs w:val="24"/>
        </w:rPr>
        <w:t xml:space="preserve">will be submitted electronically. </w:t>
      </w:r>
    </w:p>
    <w:p w14:paraId="5991886B" w14:textId="77777777" w:rsidR="00ED6314" w:rsidRDefault="00ED6314">
      <w:pPr>
        <w:jc w:val="both"/>
        <w:rPr>
          <w:rFonts w:cs="Arial"/>
          <w:sz w:val="24"/>
          <w:szCs w:val="24"/>
        </w:rPr>
      </w:pPr>
      <w:r>
        <w:rPr>
          <w:rFonts w:cs="Arial"/>
          <w:b/>
          <w:sz w:val="24"/>
          <w:szCs w:val="24"/>
        </w:rPr>
        <w:t>D</w:t>
      </w:r>
      <w:r w:rsidRPr="00711CC8">
        <w:rPr>
          <w:rFonts w:cs="Arial"/>
          <w:b/>
          <w:sz w:val="24"/>
          <w:szCs w:val="24"/>
        </w:rPr>
        <w:t>issertations:</w:t>
      </w:r>
      <w:r w:rsidRPr="00711CC8">
        <w:rPr>
          <w:rFonts w:cs="Arial"/>
          <w:sz w:val="24"/>
          <w:szCs w:val="24"/>
        </w:rPr>
        <w:t xml:space="preserve">  </w:t>
      </w:r>
      <w:r>
        <w:rPr>
          <w:rFonts w:cs="Arial"/>
          <w:sz w:val="24"/>
          <w:szCs w:val="24"/>
        </w:rPr>
        <w:t xml:space="preserve">Please refer to your module handbook for </w:t>
      </w:r>
      <w:r w:rsidR="00B26119">
        <w:rPr>
          <w:rFonts w:cs="Arial"/>
          <w:sz w:val="24"/>
          <w:szCs w:val="24"/>
        </w:rPr>
        <w:t>information on the submission method for your dissertation.</w:t>
      </w:r>
    </w:p>
    <w:p w14:paraId="3F2B6709" w14:textId="77777777" w:rsidR="00AE4009" w:rsidRDefault="00AE4009">
      <w:pPr>
        <w:jc w:val="both"/>
        <w:rPr>
          <w:rFonts w:cs="Arial"/>
          <w:sz w:val="24"/>
          <w:szCs w:val="24"/>
        </w:rPr>
      </w:pPr>
    </w:p>
    <w:p w14:paraId="7F1C88E6" w14:textId="77777777" w:rsidR="00AE4009" w:rsidRPr="00BD4A4A" w:rsidRDefault="00AE4009" w:rsidP="00AE4009">
      <w:pPr>
        <w:pStyle w:val="style2"/>
        <w:spacing w:before="0" w:beforeAutospacing="0" w:after="0" w:afterAutospacing="0"/>
        <w:jc w:val="both"/>
        <w:rPr>
          <w:rStyle w:val="Strong"/>
          <w:rFonts w:asciiTheme="minorHAnsi" w:eastAsiaTheme="majorEastAsia" w:hAnsiTheme="minorHAnsi"/>
          <w:b w:val="0"/>
        </w:rPr>
      </w:pPr>
      <w:r w:rsidRPr="00BD4A4A">
        <w:rPr>
          <w:rStyle w:val="Strong"/>
          <w:rFonts w:asciiTheme="minorHAnsi" w:eastAsiaTheme="majorEastAsia" w:hAnsiTheme="minorHAnsi"/>
          <w:b w:val="0"/>
        </w:rPr>
        <w:t>Electronic submission must be before 12.00 noon on the submission date.  If you fail to submit electronically you will be recorded as a non-submission.   Submission made after the deadline may be subject to a late penalty.</w:t>
      </w:r>
    </w:p>
    <w:p w14:paraId="04BCEE72" w14:textId="77777777" w:rsidR="00AE4009" w:rsidRPr="00BD4A4A" w:rsidRDefault="00AE4009" w:rsidP="00AE4009">
      <w:pPr>
        <w:jc w:val="both"/>
        <w:rPr>
          <w:rFonts w:cs="Arial"/>
          <w:b/>
          <w:sz w:val="24"/>
          <w:szCs w:val="24"/>
        </w:rPr>
      </w:pPr>
    </w:p>
    <w:p w14:paraId="5F144DE0" w14:textId="77777777" w:rsidR="00AE4009" w:rsidRPr="00711CC8" w:rsidRDefault="00AE4009" w:rsidP="00AE4009">
      <w:pPr>
        <w:jc w:val="both"/>
        <w:rPr>
          <w:rFonts w:cs="Arial"/>
          <w:sz w:val="24"/>
          <w:szCs w:val="24"/>
        </w:rPr>
      </w:pPr>
      <w:r w:rsidRPr="00BD4A4A">
        <w:rPr>
          <w:rFonts w:cs="Arial"/>
          <w:sz w:val="24"/>
          <w:szCs w:val="24"/>
        </w:rPr>
        <w:t>You must adhere to the naming convention required by the School when uploading your assignment.  In the “submission title field” please ensure that you put the surname of the marker followed by your 9 digit student ID number</w:t>
      </w:r>
      <w:r>
        <w:rPr>
          <w:rFonts w:cs="Arial"/>
          <w:sz w:val="24"/>
          <w:szCs w:val="24"/>
        </w:rPr>
        <w:t xml:space="preserve"> e.g. </w:t>
      </w:r>
      <w:r w:rsidRPr="00BD4A4A">
        <w:rPr>
          <w:rFonts w:cs="Arial"/>
          <w:b/>
          <w:i/>
          <w:sz w:val="24"/>
          <w:szCs w:val="24"/>
        </w:rPr>
        <w:t>Brown_123456789</w:t>
      </w:r>
      <w:r w:rsidRPr="00BD4A4A">
        <w:rPr>
          <w:rFonts w:cs="Arial"/>
          <w:sz w:val="24"/>
          <w:szCs w:val="24"/>
        </w:rPr>
        <w:t>.  Please note that 5 marks will be deducted if you do not comply with this naming convention.</w:t>
      </w:r>
    </w:p>
    <w:p w14:paraId="50B11953" w14:textId="77777777" w:rsidR="00ED6314" w:rsidRPr="00F07E35" w:rsidRDefault="00ED6314" w:rsidP="00ED6314">
      <w:pPr>
        <w:pStyle w:val="NormalWeb"/>
        <w:spacing w:before="0" w:after="0"/>
        <w:rPr>
          <w:rStyle w:val="Strong"/>
          <w:rFonts w:asciiTheme="minorHAnsi" w:hAnsiTheme="minorHAnsi" w:cs="Arial"/>
          <w:b w:val="0"/>
          <w:bCs w:val="0"/>
          <w:sz w:val="24"/>
          <w:szCs w:val="24"/>
        </w:rPr>
      </w:pPr>
    </w:p>
    <w:p w14:paraId="352572DA" w14:textId="77777777" w:rsidR="00ED6314" w:rsidRPr="00F07E35" w:rsidRDefault="00ED6314" w:rsidP="00AE4009">
      <w:pPr>
        <w:pStyle w:val="Heading3"/>
      </w:pPr>
      <w:r w:rsidRPr="00F07E35">
        <w:lastRenderedPageBreak/>
        <w:t>Late S</w:t>
      </w:r>
      <w:r>
        <w:t>ubmission o</w:t>
      </w:r>
      <w:r w:rsidRPr="00F07E35">
        <w:t>f Assignments</w:t>
      </w:r>
    </w:p>
    <w:p w14:paraId="78B3D40F" w14:textId="77777777" w:rsidR="00ED6314" w:rsidRDefault="00ED6314" w:rsidP="00AE4009">
      <w:pPr>
        <w:jc w:val="both"/>
        <w:rPr>
          <w:rFonts w:cs="Arial"/>
          <w:sz w:val="24"/>
          <w:szCs w:val="24"/>
        </w:rPr>
      </w:pPr>
      <w:r w:rsidRPr="00F07E35">
        <w:rPr>
          <w:rFonts w:cs="Arial"/>
          <w:sz w:val="24"/>
          <w:szCs w:val="24"/>
        </w:rPr>
        <w:t xml:space="preserve">University rules on penalties for late submission of coursework require 5 full marks to be deducted for </w:t>
      </w:r>
      <w:r w:rsidRPr="00AE4009">
        <w:rPr>
          <w:rFonts w:cs="Arial"/>
          <w:b/>
          <w:bCs/>
          <w:sz w:val="24"/>
          <w:szCs w:val="24"/>
        </w:rPr>
        <w:t>each</w:t>
      </w:r>
      <w:r w:rsidRPr="00F07E35">
        <w:rPr>
          <w:rFonts w:cs="Arial"/>
          <w:sz w:val="24"/>
          <w:szCs w:val="24"/>
        </w:rPr>
        <w:t xml:space="preserve"> calendar day, or part thereof (including weekends and bank holidays) that passes after the date of required submission. The deduction is applied to the mark for the coursework component concerned before any conflation with other marks to give the overall result for the module. If coursework is not submitted by the end of fourteen calendar days following the prescribed deadline, a mark of zero is returned for that component. Penalties will go with the mode of marking e.g. whether main mode of submission is electronic or hard copy. </w:t>
      </w:r>
    </w:p>
    <w:p w14:paraId="25DB2C80" w14:textId="77777777" w:rsidR="00AE4009" w:rsidRDefault="00AE4009" w:rsidP="00AE4009">
      <w:pPr>
        <w:jc w:val="both"/>
        <w:rPr>
          <w:rFonts w:cs="Arial"/>
          <w:sz w:val="24"/>
          <w:szCs w:val="24"/>
        </w:rPr>
      </w:pPr>
    </w:p>
    <w:p w14:paraId="6446F773" w14:textId="77777777" w:rsidR="00AE4009" w:rsidRPr="00F07E35" w:rsidRDefault="00AE4009" w:rsidP="00AE4009">
      <w:pPr>
        <w:jc w:val="both"/>
        <w:rPr>
          <w:rFonts w:cs="Arial"/>
          <w:sz w:val="24"/>
          <w:szCs w:val="24"/>
        </w:rPr>
      </w:pPr>
      <w:r>
        <w:rPr>
          <w:rFonts w:cs="Arial"/>
          <w:sz w:val="24"/>
          <w:szCs w:val="24"/>
        </w:rPr>
        <w:t>For Pass/Fail assessments (i.e. assessments which do not receive a numerical mark), any submissions received after the deadline will automatically be treated as a fail.</w:t>
      </w:r>
    </w:p>
    <w:p w14:paraId="0E4759CB" w14:textId="6E95CEA4" w:rsidR="00ED6314" w:rsidRDefault="00823A73" w:rsidP="00ED6314">
      <w:pPr>
        <w:jc w:val="both"/>
        <w:rPr>
          <w:rFonts w:cs="Arial"/>
          <w:sz w:val="24"/>
          <w:szCs w:val="24"/>
        </w:rPr>
      </w:pPr>
      <w:r>
        <w:rPr>
          <w:rFonts w:cs="Arial"/>
          <w:sz w:val="24"/>
          <w:szCs w:val="24"/>
        </w:rPr>
        <w:t xml:space="preserve"> </w:t>
      </w:r>
      <w:r w:rsidR="00346662">
        <w:rPr>
          <w:rFonts w:cs="Arial"/>
          <w:sz w:val="24"/>
          <w:szCs w:val="24"/>
        </w:rPr>
        <w:t xml:space="preserve"> </w:t>
      </w:r>
    </w:p>
    <w:p w14:paraId="624C8933" w14:textId="77777777" w:rsidR="00ED6314" w:rsidRPr="00711CC8" w:rsidRDefault="00ED6314" w:rsidP="00ED6314">
      <w:pPr>
        <w:jc w:val="both"/>
        <w:rPr>
          <w:sz w:val="24"/>
          <w:szCs w:val="24"/>
          <w:lang w:eastAsia="en-GB"/>
        </w:rPr>
      </w:pPr>
    </w:p>
    <w:p w14:paraId="2D385C2B" w14:textId="77777777" w:rsidR="00ED6314" w:rsidRPr="00892547" w:rsidRDefault="00ED6314" w:rsidP="001B6AFC">
      <w:pPr>
        <w:pStyle w:val="Heading2"/>
      </w:pPr>
      <w:r w:rsidRPr="00892547">
        <w:t xml:space="preserve">Receiving Results and Feedback </w:t>
      </w:r>
    </w:p>
    <w:p w14:paraId="6634B403" w14:textId="77777777" w:rsidR="00ED6314" w:rsidRPr="00E35802" w:rsidRDefault="00ED6314" w:rsidP="00ED6314">
      <w:pPr>
        <w:jc w:val="both"/>
        <w:rPr>
          <w:rFonts w:cs="Arial"/>
          <w:sz w:val="24"/>
          <w:szCs w:val="24"/>
        </w:rPr>
      </w:pPr>
      <w:r w:rsidRPr="00E35802">
        <w:rPr>
          <w:rFonts w:cs="Arial"/>
          <w:sz w:val="24"/>
          <w:szCs w:val="24"/>
        </w:rPr>
        <w:t xml:space="preserve">Provisional marks and feedback on the strengths and weaknesses of your assignment will normally be available electronically 4 weeks after submission.  Your module leader will let you know when the provisional marks and feedback will be </w:t>
      </w:r>
      <w:r w:rsidR="00B76D3E" w:rsidRPr="00E35802">
        <w:rPr>
          <w:rFonts w:cs="Arial"/>
          <w:sz w:val="24"/>
          <w:szCs w:val="24"/>
        </w:rPr>
        <w:t>available,</w:t>
      </w:r>
      <w:r w:rsidRPr="00E35802">
        <w:rPr>
          <w:rFonts w:cs="Arial"/>
          <w:sz w:val="24"/>
          <w:szCs w:val="24"/>
        </w:rPr>
        <w:t xml:space="preserve"> and an announcement will normally be made via the </w:t>
      </w:r>
      <w:r w:rsidR="00B76D3E">
        <w:rPr>
          <w:rFonts w:cs="Arial"/>
          <w:sz w:val="24"/>
          <w:szCs w:val="24"/>
        </w:rPr>
        <w:t>Gradebook</w:t>
      </w:r>
      <w:r w:rsidRPr="00E35802">
        <w:rPr>
          <w:rFonts w:cs="Arial"/>
          <w:sz w:val="24"/>
          <w:szCs w:val="24"/>
        </w:rPr>
        <w:t xml:space="preserve"> function </w:t>
      </w:r>
      <w:r w:rsidR="00B76D3E">
        <w:rPr>
          <w:rFonts w:cs="Arial"/>
          <w:sz w:val="24"/>
          <w:szCs w:val="24"/>
        </w:rPr>
        <w:t>on Minerva.</w:t>
      </w:r>
      <w:r w:rsidRPr="00E35802">
        <w:rPr>
          <w:rFonts w:cs="Arial"/>
          <w:sz w:val="24"/>
          <w:szCs w:val="24"/>
        </w:rPr>
        <w:t xml:space="preserve"> </w:t>
      </w:r>
    </w:p>
    <w:p w14:paraId="0EEAC17E" w14:textId="77777777" w:rsidR="00ED6314" w:rsidRPr="00E35802" w:rsidRDefault="00ED6314" w:rsidP="00ED6314">
      <w:pPr>
        <w:pStyle w:val="BodyText2"/>
        <w:spacing w:after="0" w:line="240" w:lineRule="auto"/>
        <w:jc w:val="both"/>
        <w:rPr>
          <w:rFonts w:cs="Arial"/>
          <w:sz w:val="24"/>
          <w:szCs w:val="24"/>
        </w:rPr>
      </w:pPr>
    </w:p>
    <w:p w14:paraId="5F0DAF8D" w14:textId="77777777" w:rsidR="00ED6314" w:rsidRPr="00E35802" w:rsidRDefault="00ED6314" w:rsidP="004F2F77">
      <w:pPr>
        <w:jc w:val="both"/>
        <w:rPr>
          <w:rFonts w:cs="Arial"/>
          <w:b/>
          <w:sz w:val="24"/>
          <w:szCs w:val="24"/>
        </w:rPr>
      </w:pPr>
      <w:r>
        <w:rPr>
          <w:rFonts w:cs="Arial"/>
          <w:sz w:val="24"/>
          <w:szCs w:val="24"/>
        </w:rPr>
        <w:t>You will receive notification of access to the electronic feedback, annotations to your electronic script</w:t>
      </w:r>
      <w:r w:rsidRPr="00E35802">
        <w:rPr>
          <w:rFonts w:cs="Arial"/>
          <w:sz w:val="24"/>
          <w:szCs w:val="24"/>
        </w:rPr>
        <w:t xml:space="preserve"> </w:t>
      </w:r>
      <w:r>
        <w:rPr>
          <w:rFonts w:cs="Arial"/>
          <w:sz w:val="24"/>
          <w:szCs w:val="24"/>
        </w:rPr>
        <w:t>and the</w:t>
      </w:r>
      <w:r w:rsidRPr="00E35802">
        <w:rPr>
          <w:rFonts w:cs="Arial"/>
          <w:sz w:val="24"/>
          <w:szCs w:val="24"/>
        </w:rPr>
        <w:t xml:space="preserve"> </w:t>
      </w:r>
      <w:r w:rsidRPr="00E35802">
        <w:rPr>
          <w:rFonts w:cs="Arial"/>
          <w:b/>
          <w:sz w:val="24"/>
          <w:szCs w:val="24"/>
        </w:rPr>
        <w:t>provisional</w:t>
      </w:r>
      <w:r w:rsidRPr="00E35802">
        <w:rPr>
          <w:rFonts w:cs="Arial"/>
          <w:sz w:val="24"/>
          <w:szCs w:val="24"/>
        </w:rPr>
        <w:t xml:space="preserve"> mark for your assignment once all scripts have been received back from the external examiner. On the feedback sheet you will see a statement informing you that the mark shown </w:t>
      </w:r>
      <w:r w:rsidRPr="00E35802">
        <w:rPr>
          <w:rFonts w:cs="Arial"/>
          <w:sz w:val="24"/>
          <w:szCs w:val="24"/>
          <w:u w:val="single"/>
        </w:rPr>
        <w:t>may</w:t>
      </w:r>
      <w:r w:rsidRPr="00E35802">
        <w:rPr>
          <w:rFonts w:cs="Arial"/>
          <w:sz w:val="24"/>
          <w:szCs w:val="24"/>
        </w:rPr>
        <w:t xml:space="preserve"> go up or down and that penalties applied by the </w:t>
      </w:r>
      <w:r w:rsidR="004F2F77">
        <w:rPr>
          <w:rFonts w:cs="Arial"/>
          <w:sz w:val="24"/>
          <w:szCs w:val="24"/>
        </w:rPr>
        <w:t xml:space="preserve">Classified Undergraduate </w:t>
      </w:r>
      <w:r w:rsidR="00B76D3E">
        <w:rPr>
          <w:rFonts w:cs="Arial"/>
          <w:sz w:val="24"/>
          <w:szCs w:val="24"/>
        </w:rPr>
        <w:t>Programmes Progression and Awards Board (</w:t>
      </w:r>
      <w:r w:rsidRPr="00E35802">
        <w:rPr>
          <w:rFonts w:cs="Arial"/>
          <w:sz w:val="24"/>
          <w:szCs w:val="24"/>
        </w:rPr>
        <w:t>e.g. following late submissions and over word count</w:t>
      </w:r>
      <w:r w:rsidR="00B76D3E">
        <w:rPr>
          <w:rFonts w:cs="Arial"/>
          <w:sz w:val="24"/>
          <w:szCs w:val="24"/>
        </w:rPr>
        <w:t>)</w:t>
      </w:r>
      <w:r w:rsidRPr="00E35802">
        <w:rPr>
          <w:rFonts w:cs="Arial"/>
          <w:sz w:val="24"/>
          <w:szCs w:val="24"/>
        </w:rPr>
        <w:t xml:space="preserve">, may also result in the mark being reduced.  Thus the identified </w:t>
      </w:r>
      <w:r w:rsidRPr="00E35802">
        <w:rPr>
          <w:rFonts w:cs="Arial"/>
          <w:b/>
          <w:sz w:val="24"/>
          <w:szCs w:val="24"/>
        </w:rPr>
        <w:t>agreed</w:t>
      </w:r>
      <w:r w:rsidRPr="00E35802">
        <w:rPr>
          <w:rFonts w:cs="Arial"/>
          <w:sz w:val="24"/>
          <w:szCs w:val="24"/>
        </w:rPr>
        <w:t xml:space="preserve"> mark will be the one you see on </w:t>
      </w:r>
      <w:r w:rsidR="00B76D3E">
        <w:rPr>
          <w:rFonts w:cs="Arial"/>
          <w:sz w:val="24"/>
          <w:szCs w:val="24"/>
        </w:rPr>
        <w:t>the official University results day</w:t>
      </w:r>
      <w:r w:rsidRPr="00E35802">
        <w:rPr>
          <w:rFonts w:cs="Arial"/>
          <w:sz w:val="24"/>
          <w:szCs w:val="24"/>
        </w:rPr>
        <w:t xml:space="preserve"> which </w:t>
      </w:r>
      <w:r w:rsidRPr="00E35802">
        <w:rPr>
          <w:rFonts w:cs="Arial"/>
          <w:sz w:val="24"/>
          <w:szCs w:val="24"/>
          <w:u w:val="single"/>
        </w:rPr>
        <w:t>may</w:t>
      </w:r>
      <w:r w:rsidRPr="00E35802">
        <w:rPr>
          <w:rFonts w:cs="Arial"/>
          <w:sz w:val="24"/>
          <w:szCs w:val="24"/>
        </w:rPr>
        <w:t xml:space="preserve"> be different to that which you see on the feedback sheet. </w:t>
      </w:r>
      <w:r w:rsidRPr="00E35802">
        <w:rPr>
          <w:rFonts w:cs="Arial"/>
          <w:b/>
          <w:sz w:val="24"/>
          <w:szCs w:val="24"/>
        </w:rPr>
        <w:t xml:space="preserve">It is your responsibility to check the agreed mark. The re-submission date is normally published on the results list. </w:t>
      </w:r>
    </w:p>
    <w:p w14:paraId="2B149794" w14:textId="77777777" w:rsidR="00ED6314" w:rsidRPr="00E35802" w:rsidRDefault="00ED6314" w:rsidP="00ED6314">
      <w:pPr>
        <w:jc w:val="both"/>
        <w:rPr>
          <w:rFonts w:cs="Arial"/>
          <w:sz w:val="24"/>
          <w:szCs w:val="24"/>
        </w:rPr>
      </w:pPr>
    </w:p>
    <w:p w14:paraId="5007DD0F" w14:textId="77777777" w:rsidR="00ED6314" w:rsidRPr="00B76D3E" w:rsidRDefault="00ED6314" w:rsidP="00B76D3E">
      <w:pPr>
        <w:jc w:val="both"/>
        <w:rPr>
          <w:rFonts w:cs="Arial"/>
          <w:sz w:val="24"/>
          <w:szCs w:val="24"/>
        </w:rPr>
      </w:pPr>
      <w:r w:rsidRPr="00E35802">
        <w:rPr>
          <w:rFonts w:cs="Arial"/>
          <w:sz w:val="24"/>
          <w:szCs w:val="24"/>
        </w:rPr>
        <w:t xml:space="preserve">It is important to remember that </w:t>
      </w:r>
      <w:r w:rsidRPr="00E35802">
        <w:rPr>
          <w:rFonts w:cs="Arial"/>
          <w:b/>
          <w:sz w:val="24"/>
          <w:szCs w:val="24"/>
        </w:rPr>
        <w:t>ratified</w:t>
      </w:r>
      <w:r w:rsidRPr="00E35802">
        <w:rPr>
          <w:rFonts w:cs="Arial"/>
          <w:sz w:val="24"/>
          <w:szCs w:val="24"/>
        </w:rPr>
        <w:t xml:space="preserve"> marks are those which have been considered by the </w:t>
      </w:r>
      <w:r w:rsidR="00B76D3E">
        <w:rPr>
          <w:rFonts w:cs="Arial"/>
          <w:sz w:val="24"/>
          <w:szCs w:val="24"/>
        </w:rPr>
        <w:t>Classified Undergraduate Programmes Progression and Awards Board</w:t>
      </w:r>
      <w:r w:rsidR="00B76D3E" w:rsidRPr="00E35802">
        <w:rPr>
          <w:rFonts w:cs="Arial"/>
          <w:sz w:val="24"/>
          <w:szCs w:val="24"/>
        </w:rPr>
        <w:t xml:space="preserve"> </w:t>
      </w:r>
      <w:r w:rsidRPr="00E35802">
        <w:rPr>
          <w:rFonts w:cs="Arial"/>
          <w:sz w:val="24"/>
          <w:szCs w:val="24"/>
        </w:rPr>
        <w:t xml:space="preserve">at the point of progression or completion, and these are the marks that will ultimately appear on transcripts and be used for classification purposes. </w:t>
      </w:r>
    </w:p>
    <w:p w14:paraId="58B86F8D" w14:textId="77777777" w:rsidR="00ED6314" w:rsidRPr="00E35802" w:rsidRDefault="00ED6314" w:rsidP="00ED6314">
      <w:pPr>
        <w:jc w:val="both"/>
        <w:rPr>
          <w:rFonts w:cs="Arial"/>
          <w:sz w:val="24"/>
          <w:szCs w:val="24"/>
        </w:rPr>
      </w:pPr>
    </w:p>
    <w:p w14:paraId="369C4BAA" w14:textId="77777777" w:rsidR="00ED6314" w:rsidRPr="00E35802" w:rsidRDefault="00ED6314" w:rsidP="004F2F77">
      <w:pPr>
        <w:jc w:val="both"/>
        <w:rPr>
          <w:rFonts w:cs="Arial"/>
          <w:sz w:val="24"/>
          <w:szCs w:val="24"/>
        </w:rPr>
      </w:pPr>
      <w:r w:rsidRPr="00E35802">
        <w:rPr>
          <w:rFonts w:cs="Arial"/>
          <w:sz w:val="24"/>
          <w:szCs w:val="24"/>
        </w:rPr>
        <w:t>After the</w:t>
      </w:r>
      <w:r w:rsidR="00B76D3E" w:rsidRPr="00E35802">
        <w:rPr>
          <w:rFonts w:cs="Arial"/>
          <w:sz w:val="24"/>
          <w:szCs w:val="24"/>
        </w:rPr>
        <w:t xml:space="preserve"> </w:t>
      </w:r>
      <w:r w:rsidR="00B76D3E">
        <w:rPr>
          <w:rFonts w:cs="Arial"/>
          <w:sz w:val="24"/>
          <w:szCs w:val="24"/>
        </w:rPr>
        <w:t>Classified Undergraduate Programmes Progression and Awards Board</w:t>
      </w:r>
      <w:r w:rsidR="00B76D3E" w:rsidRPr="00E35802">
        <w:rPr>
          <w:rFonts w:cs="Arial"/>
          <w:sz w:val="24"/>
          <w:szCs w:val="24"/>
        </w:rPr>
        <w:t xml:space="preserve"> </w:t>
      </w:r>
      <w:r w:rsidRPr="00E35802">
        <w:rPr>
          <w:rFonts w:cs="Arial"/>
          <w:sz w:val="24"/>
          <w:szCs w:val="24"/>
        </w:rPr>
        <w:t xml:space="preserve">has met and agreed marks have been published you must </w:t>
      </w:r>
      <w:r>
        <w:rPr>
          <w:rFonts w:cs="Arial"/>
          <w:sz w:val="24"/>
          <w:szCs w:val="24"/>
        </w:rPr>
        <w:t xml:space="preserve">access </w:t>
      </w:r>
      <w:r w:rsidRPr="00E35802">
        <w:rPr>
          <w:rFonts w:cs="Arial"/>
          <w:sz w:val="24"/>
          <w:szCs w:val="24"/>
        </w:rPr>
        <w:t>your marked assignment</w:t>
      </w:r>
      <w:r>
        <w:rPr>
          <w:rFonts w:cs="Arial"/>
          <w:sz w:val="24"/>
          <w:szCs w:val="24"/>
        </w:rPr>
        <w:t xml:space="preserve"> electronically</w:t>
      </w:r>
      <w:r w:rsidRPr="00E35802">
        <w:rPr>
          <w:rFonts w:cs="Arial"/>
          <w:sz w:val="24"/>
          <w:szCs w:val="24"/>
        </w:rPr>
        <w:t xml:space="preserve">, if you haven’t already. </w:t>
      </w:r>
      <w:r w:rsidRPr="00E35802">
        <w:rPr>
          <w:rFonts w:cs="Arial"/>
          <w:b/>
          <w:sz w:val="24"/>
          <w:szCs w:val="24"/>
        </w:rPr>
        <w:t xml:space="preserve">NB </w:t>
      </w:r>
      <w:r w:rsidRPr="00E35802">
        <w:rPr>
          <w:rFonts w:cs="Arial"/>
          <w:sz w:val="24"/>
          <w:szCs w:val="24"/>
        </w:rPr>
        <w:t>this does not apply to examination scripts</w:t>
      </w:r>
      <w:r>
        <w:rPr>
          <w:rFonts w:cs="Arial"/>
          <w:sz w:val="24"/>
          <w:szCs w:val="24"/>
        </w:rPr>
        <w:t xml:space="preserve"> however you may be able to access some electronic feedback on your exam performance. The module leader will provide further details.</w:t>
      </w:r>
      <w:r w:rsidRPr="00E35802">
        <w:rPr>
          <w:rFonts w:cs="Arial"/>
          <w:sz w:val="24"/>
          <w:szCs w:val="24"/>
        </w:rPr>
        <w:t xml:space="preserve"> </w:t>
      </w:r>
      <w:r>
        <w:rPr>
          <w:rFonts w:cs="Arial"/>
          <w:sz w:val="24"/>
          <w:szCs w:val="24"/>
        </w:rPr>
        <w:t>If you submitted a hard copy, a</w:t>
      </w:r>
      <w:r w:rsidRPr="00E35802">
        <w:rPr>
          <w:rFonts w:cs="Arial"/>
          <w:sz w:val="24"/>
          <w:szCs w:val="24"/>
        </w:rPr>
        <w:t>gain you will need to show your ID and collection by anyone else will not normally be permitted.</w:t>
      </w:r>
    </w:p>
    <w:p w14:paraId="250F91A0" w14:textId="1881FE9F" w:rsidR="00ED6314" w:rsidRDefault="00ED6314" w:rsidP="00ED6314">
      <w:pPr>
        <w:jc w:val="both"/>
        <w:rPr>
          <w:rFonts w:cs="Arial"/>
          <w:sz w:val="24"/>
          <w:szCs w:val="24"/>
        </w:rPr>
      </w:pPr>
    </w:p>
    <w:p w14:paraId="4E11E5E3" w14:textId="77777777" w:rsidR="00D92BE5" w:rsidRPr="00E35802" w:rsidRDefault="00D92BE5" w:rsidP="00ED6314">
      <w:pPr>
        <w:jc w:val="both"/>
        <w:rPr>
          <w:rFonts w:cs="Arial"/>
          <w:sz w:val="24"/>
          <w:szCs w:val="24"/>
        </w:rPr>
      </w:pPr>
    </w:p>
    <w:p w14:paraId="61526AEF" w14:textId="77777777" w:rsidR="00ED6314" w:rsidRPr="00B76D3E" w:rsidRDefault="00ED6314" w:rsidP="00ED6314">
      <w:pPr>
        <w:jc w:val="both"/>
        <w:rPr>
          <w:rFonts w:cstheme="minorHAnsi"/>
          <w:sz w:val="24"/>
          <w:szCs w:val="24"/>
        </w:rPr>
      </w:pPr>
      <w:r w:rsidRPr="00B76D3E">
        <w:rPr>
          <w:rFonts w:cstheme="minorHAnsi"/>
          <w:sz w:val="24"/>
          <w:szCs w:val="24"/>
        </w:rPr>
        <w:lastRenderedPageBreak/>
        <w:t>Remember that:</w:t>
      </w:r>
    </w:p>
    <w:p w14:paraId="31DD3B6D" w14:textId="46C23804" w:rsidR="00ED6314" w:rsidRPr="00B76D3E" w:rsidRDefault="00ED6314" w:rsidP="003A409E">
      <w:pPr>
        <w:numPr>
          <w:ilvl w:val="0"/>
          <w:numId w:val="19"/>
        </w:numPr>
        <w:tabs>
          <w:tab w:val="clear" w:pos="1080"/>
          <w:tab w:val="num" w:pos="360"/>
        </w:tabs>
        <w:spacing w:line="240" w:lineRule="auto"/>
        <w:ind w:left="360"/>
        <w:jc w:val="both"/>
        <w:rPr>
          <w:rFonts w:cstheme="minorHAnsi"/>
          <w:sz w:val="24"/>
          <w:szCs w:val="24"/>
        </w:rPr>
      </w:pPr>
      <w:r w:rsidRPr="00B76D3E">
        <w:rPr>
          <w:rFonts w:cstheme="minorHAnsi"/>
          <w:sz w:val="24"/>
          <w:szCs w:val="24"/>
        </w:rPr>
        <w:t xml:space="preserve">The </w:t>
      </w:r>
      <w:r w:rsidRPr="00B76D3E">
        <w:rPr>
          <w:rFonts w:cstheme="minorHAnsi"/>
          <w:b/>
          <w:sz w:val="24"/>
          <w:szCs w:val="24"/>
        </w:rPr>
        <w:t>provisional</w:t>
      </w:r>
      <w:r w:rsidRPr="00B76D3E">
        <w:rPr>
          <w:rFonts w:cstheme="minorHAnsi"/>
          <w:sz w:val="24"/>
          <w:szCs w:val="24"/>
        </w:rPr>
        <w:t xml:space="preserve"> mark is the one you see on your assignment feedback sheet’. This </w:t>
      </w:r>
      <w:r w:rsidRPr="00B76D3E">
        <w:rPr>
          <w:rFonts w:cstheme="minorHAnsi"/>
          <w:sz w:val="24"/>
          <w:szCs w:val="24"/>
          <w:u w:val="single"/>
        </w:rPr>
        <w:t>may</w:t>
      </w:r>
      <w:r w:rsidR="00D92BE5">
        <w:rPr>
          <w:rFonts w:cstheme="minorHAnsi"/>
          <w:sz w:val="24"/>
          <w:szCs w:val="24"/>
        </w:rPr>
        <w:t xml:space="preserve"> go up or down at the</w:t>
      </w:r>
      <w:r w:rsidR="00B76D3E" w:rsidRPr="00E35802">
        <w:rPr>
          <w:rFonts w:cs="Arial"/>
          <w:sz w:val="24"/>
          <w:szCs w:val="24"/>
        </w:rPr>
        <w:t xml:space="preserve"> </w:t>
      </w:r>
      <w:r w:rsidR="00B76D3E">
        <w:rPr>
          <w:rFonts w:cs="Arial"/>
          <w:sz w:val="24"/>
          <w:szCs w:val="24"/>
        </w:rPr>
        <w:t>Classified Undergraduate Programmes Progression and Awards Board</w:t>
      </w:r>
      <w:r w:rsidR="00B76D3E">
        <w:rPr>
          <w:rFonts w:cstheme="minorHAnsi"/>
          <w:sz w:val="24"/>
          <w:szCs w:val="24"/>
        </w:rPr>
        <w:t xml:space="preserve">. </w:t>
      </w:r>
    </w:p>
    <w:p w14:paraId="0F3D8DF5" w14:textId="3B864890" w:rsidR="00ED6314" w:rsidRPr="00B76D3E" w:rsidRDefault="00ED6314" w:rsidP="003A409E">
      <w:pPr>
        <w:numPr>
          <w:ilvl w:val="0"/>
          <w:numId w:val="19"/>
        </w:numPr>
        <w:tabs>
          <w:tab w:val="clear" w:pos="1080"/>
          <w:tab w:val="num" w:pos="360"/>
        </w:tabs>
        <w:spacing w:line="240" w:lineRule="auto"/>
        <w:ind w:left="360"/>
        <w:jc w:val="both"/>
        <w:rPr>
          <w:rFonts w:cstheme="minorHAnsi"/>
          <w:sz w:val="24"/>
          <w:szCs w:val="24"/>
        </w:rPr>
      </w:pPr>
      <w:r w:rsidRPr="00B76D3E">
        <w:rPr>
          <w:rFonts w:cstheme="minorHAnsi"/>
          <w:b/>
          <w:sz w:val="24"/>
          <w:szCs w:val="24"/>
        </w:rPr>
        <w:t>Ratified</w:t>
      </w:r>
      <w:r w:rsidRPr="00B76D3E">
        <w:rPr>
          <w:rFonts w:cstheme="minorHAnsi"/>
          <w:sz w:val="24"/>
          <w:szCs w:val="24"/>
        </w:rPr>
        <w:t xml:space="preserve"> marks are marks wh</w:t>
      </w:r>
      <w:r w:rsidR="00D92BE5">
        <w:rPr>
          <w:rFonts w:cstheme="minorHAnsi"/>
          <w:sz w:val="24"/>
          <w:szCs w:val="24"/>
        </w:rPr>
        <w:t xml:space="preserve">ich have been considered by the </w:t>
      </w:r>
      <w:r w:rsidR="00B76D3E">
        <w:rPr>
          <w:rFonts w:cs="Arial"/>
          <w:sz w:val="24"/>
          <w:szCs w:val="24"/>
        </w:rPr>
        <w:t>Classified Undergraduate Programmes Progression and Awards Board</w:t>
      </w:r>
      <w:r w:rsidRPr="00B76D3E">
        <w:rPr>
          <w:rFonts w:cstheme="minorHAnsi"/>
          <w:sz w:val="24"/>
          <w:szCs w:val="24"/>
        </w:rPr>
        <w:t xml:space="preserve"> at the point of progression or completion and which will appear on any transcript and be used for classification purposes.</w:t>
      </w:r>
    </w:p>
    <w:p w14:paraId="477B9CD0" w14:textId="77777777" w:rsidR="005D4F93" w:rsidRDefault="005D4F93" w:rsidP="005D4F93">
      <w:pPr>
        <w:jc w:val="both"/>
        <w:rPr>
          <w:b/>
          <w:bCs/>
          <w:sz w:val="24"/>
          <w:szCs w:val="24"/>
        </w:rPr>
      </w:pPr>
    </w:p>
    <w:p w14:paraId="6C3BA2DD" w14:textId="77777777" w:rsidR="005D4F93" w:rsidRDefault="005D4F93" w:rsidP="00B76D3E">
      <w:pPr>
        <w:pStyle w:val="Heading3"/>
      </w:pPr>
      <w:r>
        <w:t>Resubmissions</w:t>
      </w:r>
    </w:p>
    <w:p w14:paraId="46E3E72E" w14:textId="20D3AECC" w:rsidR="005D4F93" w:rsidRDefault="005D4F93" w:rsidP="005D4F93">
      <w:pPr>
        <w:jc w:val="both"/>
        <w:rPr>
          <w:rFonts w:cs="Arial"/>
          <w:sz w:val="24"/>
          <w:szCs w:val="24"/>
        </w:rPr>
      </w:pPr>
      <w:r w:rsidRPr="005D4F93">
        <w:rPr>
          <w:rFonts w:cs="Arial"/>
          <w:sz w:val="24"/>
          <w:szCs w:val="24"/>
        </w:rPr>
        <w:t>Students undertaking both undergraduate and postgraduate programmes of study will be permitted to re</w:t>
      </w:r>
      <w:r>
        <w:rPr>
          <w:rFonts w:cs="Arial"/>
          <w:sz w:val="24"/>
          <w:szCs w:val="24"/>
        </w:rPr>
        <w:t>submit work</w:t>
      </w:r>
      <w:r w:rsidRPr="005D4F93">
        <w:rPr>
          <w:rFonts w:cs="Arial"/>
          <w:sz w:val="24"/>
          <w:szCs w:val="24"/>
        </w:rPr>
        <w:t> in accordance with University regulations. You will be required to submit to a new assessment title if you have been investigated and found guilty of the offence of plagiarism.</w:t>
      </w:r>
    </w:p>
    <w:p w14:paraId="73E58925" w14:textId="3E1742E0" w:rsidR="00DA799C" w:rsidRDefault="00DA799C" w:rsidP="005D4F93">
      <w:pPr>
        <w:jc w:val="both"/>
        <w:rPr>
          <w:rFonts w:cs="Arial"/>
          <w:sz w:val="24"/>
          <w:szCs w:val="24"/>
        </w:rPr>
      </w:pPr>
    </w:p>
    <w:p w14:paraId="37A6B17D" w14:textId="77777777" w:rsidR="00DA799C" w:rsidRDefault="00DA799C" w:rsidP="00DA799C">
      <w:pPr>
        <w:pStyle w:val="PlainText"/>
        <w:jc w:val="both"/>
        <w:rPr>
          <w:rFonts w:asciiTheme="minorHAnsi" w:eastAsiaTheme="minorHAnsi" w:hAnsiTheme="minorHAnsi" w:cs="Arial"/>
          <w:sz w:val="24"/>
          <w:szCs w:val="24"/>
        </w:rPr>
      </w:pPr>
      <w:r w:rsidRPr="005D4F93">
        <w:rPr>
          <w:rFonts w:asciiTheme="minorHAnsi" w:eastAsiaTheme="minorHAnsi" w:hAnsiTheme="minorHAnsi" w:cs="Arial"/>
          <w:sz w:val="24"/>
          <w:szCs w:val="24"/>
        </w:rPr>
        <w:t>If a student submits work of a pass standard that is recorded as a fail due to the application of a late submission penalty, the work can be recorded automatically as a pass but with a capped mark for the next assessment opportunity.</w:t>
      </w:r>
    </w:p>
    <w:p w14:paraId="10F3D776" w14:textId="77777777" w:rsidR="00DA799C" w:rsidRDefault="00DA799C" w:rsidP="00DA799C">
      <w:pPr>
        <w:pStyle w:val="PlainText"/>
        <w:jc w:val="both"/>
        <w:rPr>
          <w:rFonts w:asciiTheme="minorHAnsi" w:eastAsiaTheme="minorHAnsi" w:hAnsiTheme="minorHAnsi" w:cs="Arial"/>
          <w:sz w:val="24"/>
          <w:szCs w:val="24"/>
        </w:rPr>
      </w:pPr>
    </w:p>
    <w:p w14:paraId="759D958B" w14:textId="77777777" w:rsidR="00DA799C" w:rsidRPr="00E35802" w:rsidRDefault="00DA799C" w:rsidP="00DA799C">
      <w:pPr>
        <w:jc w:val="both"/>
        <w:rPr>
          <w:rFonts w:cs="Arial"/>
          <w:i/>
          <w:sz w:val="24"/>
          <w:szCs w:val="24"/>
        </w:rPr>
      </w:pPr>
      <w:r w:rsidRPr="00E35802">
        <w:rPr>
          <w:rFonts w:cs="Arial"/>
          <w:sz w:val="24"/>
          <w:szCs w:val="24"/>
        </w:rPr>
        <w:t xml:space="preserve">Where an assignment comprises more than one element, you will normally only be required to </w:t>
      </w:r>
      <w:r>
        <w:rPr>
          <w:rFonts w:cs="Arial"/>
          <w:sz w:val="24"/>
          <w:szCs w:val="24"/>
        </w:rPr>
        <w:t>resit</w:t>
      </w:r>
      <w:r w:rsidRPr="00E35802">
        <w:rPr>
          <w:rFonts w:cs="Arial"/>
          <w:sz w:val="24"/>
          <w:szCs w:val="24"/>
        </w:rPr>
        <w:t xml:space="preserve"> the failed component.  The maximum mark you can achieve for a module on resubmission is the minimum pass mark for the module </w:t>
      </w:r>
      <w:r>
        <w:rPr>
          <w:rFonts w:cs="Arial"/>
          <w:sz w:val="24"/>
          <w:szCs w:val="24"/>
        </w:rPr>
        <w:t>which is 40.</w:t>
      </w:r>
    </w:p>
    <w:p w14:paraId="1D6D6A16" w14:textId="77777777" w:rsidR="00DA799C" w:rsidRPr="005D4F93" w:rsidRDefault="00DA799C" w:rsidP="005D4F93">
      <w:pPr>
        <w:jc w:val="both"/>
        <w:rPr>
          <w:rFonts w:cs="Arial"/>
          <w:sz w:val="24"/>
          <w:szCs w:val="24"/>
        </w:rPr>
      </w:pPr>
    </w:p>
    <w:p w14:paraId="3028A2F5" w14:textId="77777777" w:rsidR="005D4F93" w:rsidRPr="005D4F93" w:rsidRDefault="005D4F93" w:rsidP="005D4F93">
      <w:pPr>
        <w:jc w:val="both"/>
        <w:rPr>
          <w:rFonts w:cs="Arial"/>
          <w:sz w:val="24"/>
          <w:szCs w:val="24"/>
        </w:rPr>
      </w:pPr>
    </w:p>
    <w:p w14:paraId="22006347" w14:textId="77777777" w:rsidR="00ED6314" w:rsidRPr="00892547" w:rsidRDefault="00ED6314" w:rsidP="001B6AFC">
      <w:pPr>
        <w:pStyle w:val="Heading2"/>
      </w:pPr>
      <w:r w:rsidRPr="00892547">
        <w:t>Assessment Rules and Regulations</w:t>
      </w:r>
    </w:p>
    <w:p w14:paraId="773378C5" w14:textId="77777777" w:rsidR="00ED6314" w:rsidRPr="00E35802" w:rsidRDefault="00ED6314" w:rsidP="00B76D3E">
      <w:pPr>
        <w:pStyle w:val="Heading3"/>
      </w:pPr>
      <w:r w:rsidRPr="00E35802">
        <w:t>Meeting Assignment Deadlines</w:t>
      </w:r>
    </w:p>
    <w:p w14:paraId="0CAD196D" w14:textId="77777777" w:rsidR="00ED6314" w:rsidRPr="00E35802" w:rsidRDefault="00ED6314" w:rsidP="00ED6314">
      <w:pPr>
        <w:jc w:val="both"/>
        <w:rPr>
          <w:rFonts w:cs="Arial"/>
          <w:sz w:val="24"/>
          <w:szCs w:val="24"/>
        </w:rPr>
      </w:pPr>
      <w:r w:rsidRPr="00E35802">
        <w:rPr>
          <w:rFonts w:cs="Arial"/>
          <w:sz w:val="24"/>
          <w:szCs w:val="24"/>
        </w:rPr>
        <w:t xml:space="preserve">If you experience difficulties in meeting the deadline you must seek advice from a member of the module team in advance. Genuine cases of difficulty will be treated sympathetically. It is easier to treat cases of illness or personal difficulty with sympathy if we know about them in good time and well before work is due to be submitted. You may, in exceptional circumstances, be given an extension to the submission date by </w:t>
      </w:r>
      <w:r w:rsidR="00B76D3E">
        <w:rPr>
          <w:rFonts w:cs="Arial"/>
          <w:sz w:val="24"/>
          <w:szCs w:val="24"/>
        </w:rPr>
        <w:t xml:space="preserve">submitting an extension request. </w:t>
      </w:r>
      <w:r w:rsidRPr="00E35802">
        <w:rPr>
          <w:rFonts w:cs="Arial"/>
          <w:sz w:val="24"/>
          <w:szCs w:val="24"/>
        </w:rPr>
        <w:t>Medical evidence must be provided, if required.</w:t>
      </w:r>
    </w:p>
    <w:p w14:paraId="728951F7" w14:textId="3E55D1E2" w:rsidR="00AC14FB" w:rsidRDefault="00AC14FB" w:rsidP="00ED6314">
      <w:pPr>
        <w:jc w:val="both"/>
        <w:rPr>
          <w:rFonts w:cs="Arial"/>
          <w:b/>
          <w:sz w:val="24"/>
          <w:szCs w:val="24"/>
        </w:rPr>
      </w:pPr>
    </w:p>
    <w:p w14:paraId="191A6818" w14:textId="77777777" w:rsidR="00ED6314" w:rsidRPr="00F07E35" w:rsidRDefault="00ED6314" w:rsidP="00B76D3E">
      <w:pPr>
        <w:pStyle w:val="Heading3"/>
      </w:pPr>
      <w:r w:rsidRPr="00F07E35">
        <w:t>Exceeding the Word Limit</w:t>
      </w:r>
    </w:p>
    <w:p w14:paraId="251821D5" w14:textId="77777777" w:rsidR="00ED6314" w:rsidRPr="00F07E35" w:rsidRDefault="00ED6314" w:rsidP="00ED6314">
      <w:pPr>
        <w:jc w:val="both"/>
        <w:rPr>
          <w:rFonts w:cs="Arial"/>
          <w:sz w:val="24"/>
          <w:szCs w:val="24"/>
        </w:rPr>
      </w:pPr>
      <w:r w:rsidRPr="00F07E35">
        <w:rPr>
          <w:rFonts w:cs="Arial"/>
          <w:sz w:val="24"/>
          <w:szCs w:val="24"/>
        </w:rPr>
        <w:t xml:space="preserve">It is expected that all students will work within the boundaries of the word limit set for assignments. You must declare the word count on the last page of the assignment. This word count includes sources used in the text but not the reference list, footnotes and appendices. </w:t>
      </w:r>
    </w:p>
    <w:p w14:paraId="29D6BC4D" w14:textId="77777777" w:rsidR="00ED6314" w:rsidRPr="00F07E35" w:rsidRDefault="00ED6314" w:rsidP="00ED6314">
      <w:pPr>
        <w:jc w:val="both"/>
        <w:rPr>
          <w:rFonts w:cs="Arial"/>
          <w:sz w:val="24"/>
          <w:szCs w:val="24"/>
        </w:rPr>
      </w:pPr>
    </w:p>
    <w:p w14:paraId="2E029A3C" w14:textId="77777777" w:rsidR="00ED6314" w:rsidRPr="00F07E35" w:rsidRDefault="00ED6314" w:rsidP="00ED6314">
      <w:pPr>
        <w:jc w:val="both"/>
        <w:rPr>
          <w:rFonts w:cs="Arial"/>
          <w:sz w:val="24"/>
          <w:szCs w:val="24"/>
        </w:rPr>
      </w:pPr>
      <w:r w:rsidRPr="00F07E35">
        <w:rPr>
          <w:rFonts w:cs="Arial"/>
          <w:sz w:val="24"/>
          <w:szCs w:val="24"/>
        </w:rPr>
        <w:t xml:space="preserve">However, if the written work exceeds the specified word limit by 10% or more students will either receive a maximum mark of 40 (undergraduate) or 50 (postgraduate) or be deducted </w:t>
      </w:r>
      <w:r w:rsidRPr="00F07E35">
        <w:rPr>
          <w:rFonts w:cs="Arial"/>
          <w:b/>
          <w:sz w:val="24"/>
          <w:szCs w:val="24"/>
        </w:rPr>
        <w:t>10 marks</w:t>
      </w:r>
      <w:r w:rsidRPr="00F07E35">
        <w:rPr>
          <w:rFonts w:cs="Arial"/>
          <w:sz w:val="24"/>
          <w:szCs w:val="24"/>
        </w:rPr>
        <w:t xml:space="preserve"> from the total allocated mark whichever is higher.  For example, for undergraduate modules, if a student receives a mark of 60 prior to a penalty being imposed then </w:t>
      </w:r>
      <w:r w:rsidRPr="00F07E35">
        <w:rPr>
          <w:rFonts w:cs="Arial"/>
          <w:b/>
          <w:sz w:val="24"/>
          <w:szCs w:val="24"/>
        </w:rPr>
        <w:t>10 marks</w:t>
      </w:r>
      <w:r w:rsidRPr="00F07E35">
        <w:rPr>
          <w:rFonts w:cs="Arial"/>
          <w:sz w:val="24"/>
          <w:szCs w:val="24"/>
        </w:rPr>
        <w:t xml:space="preserve"> would be deducted resulting in a mark of 50.  If a student was awarded a mark of 48 then a maximum mark of 40 would be given.  For post-graduate modules, if a student receives a mark of 70 prior to penalty being imposed then </w:t>
      </w:r>
      <w:r w:rsidRPr="00F07E35">
        <w:rPr>
          <w:rFonts w:cs="Arial"/>
          <w:b/>
          <w:sz w:val="24"/>
          <w:szCs w:val="24"/>
        </w:rPr>
        <w:lastRenderedPageBreak/>
        <w:t>10 marks</w:t>
      </w:r>
      <w:r w:rsidRPr="00F07E35">
        <w:rPr>
          <w:rFonts w:cs="Arial"/>
          <w:sz w:val="24"/>
          <w:szCs w:val="24"/>
        </w:rPr>
        <w:t xml:space="preserve"> would be deducted resulting in a mark of 60.  If a student was awarded a mark of 58 then a maximum of 50 would be given.</w:t>
      </w:r>
    </w:p>
    <w:p w14:paraId="34E3B57B" w14:textId="77777777" w:rsidR="00ED6314" w:rsidRPr="00F07E35" w:rsidRDefault="00ED6314" w:rsidP="00ED6314">
      <w:pPr>
        <w:jc w:val="both"/>
        <w:rPr>
          <w:rFonts w:cs="Arial"/>
          <w:sz w:val="24"/>
          <w:szCs w:val="24"/>
        </w:rPr>
      </w:pPr>
    </w:p>
    <w:p w14:paraId="72314255" w14:textId="039E9946" w:rsidR="00ED6314" w:rsidRPr="00E35802" w:rsidRDefault="00D92BE5" w:rsidP="00B0332C">
      <w:pPr>
        <w:pStyle w:val="Heading3"/>
      </w:pPr>
      <w:r>
        <w:t>Cheating</w:t>
      </w:r>
      <w:r w:rsidR="00ED6314" w:rsidRPr="00E35802">
        <w:t xml:space="preserve"> In University Examinations</w:t>
      </w:r>
    </w:p>
    <w:p w14:paraId="66CAA8EB" w14:textId="77777777" w:rsidR="00ED6314" w:rsidRPr="00E35802" w:rsidRDefault="00ED6314" w:rsidP="00ED6314">
      <w:pPr>
        <w:spacing w:before="80"/>
        <w:jc w:val="both"/>
        <w:rPr>
          <w:rFonts w:cs="Arial"/>
          <w:sz w:val="24"/>
          <w:szCs w:val="24"/>
        </w:rPr>
      </w:pPr>
      <w:r w:rsidRPr="00E35802">
        <w:rPr>
          <w:rFonts w:cs="Arial"/>
          <w:sz w:val="24"/>
          <w:szCs w:val="24"/>
        </w:rPr>
        <w:t xml:space="preserve">Cheating in University Examinations occurs when a candidate transgresses any of the following University Procedures governing the conduct of University Examinations. Specifically, </w:t>
      </w:r>
      <w:r w:rsidRPr="00E35802">
        <w:rPr>
          <w:rFonts w:cs="Arial"/>
          <w:sz w:val="24"/>
          <w:szCs w:val="24"/>
          <w:u w:val="single"/>
        </w:rPr>
        <w:t>candidates shall not</w:t>
      </w:r>
      <w:r w:rsidRPr="00E35802">
        <w:rPr>
          <w:rFonts w:cs="Arial"/>
          <w:sz w:val="24"/>
          <w:szCs w:val="24"/>
        </w:rPr>
        <w:t>:</w:t>
      </w:r>
    </w:p>
    <w:p w14:paraId="07BF2AE6" w14:textId="77777777" w:rsidR="00ED6314" w:rsidRPr="00E35802" w:rsidRDefault="00ED6314" w:rsidP="003A409E">
      <w:pPr>
        <w:numPr>
          <w:ilvl w:val="0"/>
          <w:numId w:val="23"/>
        </w:numPr>
        <w:spacing w:before="80" w:line="240" w:lineRule="auto"/>
        <w:ind w:left="360"/>
        <w:jc w:val="both"/>
        <w:rPr>
          <w:rFonts w:cs="Arial"/>
          <w:sz w:val="24"/>
          <w:szCs w:val="24"/>
        </w:rPr>
      </w:pPr>
      <w:r w:rsidRPr="00E35802">
        <w:rPr>
          <w:rFonts w:cs="Arial"/>
          <w:sz w:val="24"/>
          <w:szCs w:val="24"/>
        </w:rPr>
        <w:t>Copy from other candidates or from notes.</w:t>
      </w:r>
    </w:p>
    <w:p w14:paraId="4BDD5FC5" w14:textId="77777777" w:rsidR="00ED6314" w:rsidRPr="00E35802" w:rsidRDefault="00ED6314" w:rsidP="003A409E">
      <w:pPr>
        <w:numPr>
          <w:ilvl w:val="0"/>
          <w:numId w:val="23"/>
        </w:numPr>
        <w:spacing w:before="80" w:line="240" w:lineRule="auto"/>
        <w:ind w:left="360"/>
        <w:jc w:val="both"/>
        <w:rPr>
          <w:rFonts w:cs="Arial"/>
          <w:sz w:val="24"/>
          <w:szCs w:val="24"/>
        </w:rPr>
      </w:pPr>
      <w:r w:rsidRPr="00E35802">
        <w:rPr>
          <w:rFonts w:cs="Arial"/>
          <w:sz w:val="24"/>
          <w:szCs w:val="24"/>
        </w:rPr>
        <w:t>Introduce specified items (e.g. pencil cases), notes or other unauthorised material (including blank paper) into the examination room.</w:t>
      </w:r>
    </w:p>
    <w:p w14:paraId="06AFD479" w14:textId="77777777" w:rsidR="00ED6314" w:rsidRPr="00E35802" w:rsidRDefault="00ED6314" w:rsidP="003A409E">
      <w:pPr>
        <w:numPr>
          <w:ilvl w:val="0"/>
          <w:numId w:val="23"/>
        </w:numPr>
        <w:spacing w:before="80" w:line="240" w:lineRule="auto"/>
        <w:ind w:left="360"/>
        <w:jc w:val="both"/>
        <w:rPr>
          <w:rFonts w:cs="Arial"/>
          <w:sz w:val="24"/>
          <w:szCs w:val="24"/>
        </w:rPr>
      </w:pPr>
      <w:r w:rsidRPr="00E35802">
        <w:rPr>
          <w:rFonts w:cs="Arial"/>
          <w:sz w:val="24"/>
          <w:szCs w:val="24"/>
        </w:rPr>
        <w:t>Communicate in any way with other candidates or person(s) except the invigilators.</w:t>
      </w:r>
    </w:p>
    <w:p w14:paraId="2276D983" w14:textId="77777777" w:rsidR="00ED6314" w:rsidRPr="00E35802" w:rsidRDefault="00ED6314" w:rsidP="003A409E">
      <w:pPr>
        <w:numPr>
          <w:ilvl w:val="0"/>
          <w:numId w:val="23"/>
        </w:numPr>
        <w:spacing w:before="80" w:line="240" w:lineRule="auto"/>
        <w:ind w:left="360"/>
        <w:jc w:val="both"/>
        <w:rPr>
          <w:rFonts w:cs="Arial"/>
          <w:sz w:val="24"/>
          <w:szCs w:val="24"/>
        </w:rPr>
      </w:pPr>
      <w:r w:rsidRPr="00E35802">
        <w:rPr>
          <w:rFonts w:cs="Arial"/>
          <w:sz w:val="24"/>
          <w:szCs w:val="24"/>
        </w:rPr>
        <w:t>Access sources of information (except as allowed by examiners or the Examinations Officer) or annotate or mark this information (except as authorised by the Examiner).</w:t>
      </w:r>
    </w:p>
    <w:p w14:paraId="448328DE" w14:textId="77777777" w:rsidR="00ED6314" w:rsidRPr="00E35802" w:rsidRDefault="00ED6314" w:rsidP="003A409E">
      <w:pPr>
        <w:numPr>
          <w:ilvl w:val="0"/>
          <w:numId w:val="23"/>
        </w:numPr>
        <w:spacing w:before="80" w:line="240" w:lineRule="auto"/>
        <w:ind w:left="360"/>
        <w:jc w:val="both"/>
        <w:rPr>
          <w:rFonts w:cs="Arial"/>
          <w:sz w:val="24"/>
          <w:szCs w:val="24"/>
        </w:rPr>
      </w:pPr>
      <w:r w:rsidRPr="00E35802">
        <w:rPr>
          <w:rFonts w:cs="Arial"/>
          <w:sz w:val="24"/>
          <w:szCs w:val="24"/>
        </w:rPr>
        <w:t xml:space="preserve">Remove script books (blank or otherwise) from the examination room. </w:t>
      </w:r>
    </w:p>
    <w:p w14:paraId="76C3A1EA" w14:textId="77777777" w:rsidR="00ED6314" w:rsidRPr="00E35802" w:rsidRDefault="00ED6314" w:rsidP="003A409E">
      <w:pPr>
        <w:numPr>
          <w:ilvl w:val="0"/>
          <w:numId w:val="23"/>
        </w:numPr>
        <w:spacing w:before="80" w:line="240" w:lineRule="auto"/>
        <w:ind w:left="360"/>
        <w:jc w:val="both"/>
        <w:rPr>
          <w:rFonts w:cs="Arial"/>
          <w:sz w:val="24"/>
          <w:szCs w:val="24"/>
        </w:rPr>
      </w:pPr>
      <w:r w:rsidRPr="00E35802">
        <w:rPr>
          <w:rFonts w:cs="Arial"/>
          <w:sz w:val="24"/>
          <w:szCs w:val="24"/>
        </w:rPr>
        <w:t xml:space="preserve">Bring mobile telephones or pagers into the examination room; </w:t>
      </w:r>
    </w:p>
    <w:p w14:paraId="4A2782F8" w14:textId="77777777" w:rsidR="00ED6314" w:rsidRDefault="00ED6314" w:rsidP="003A409E">
      <w:pPr>
        <w:numPr>
          <w:ilvl w:val="0"/>
          <w:numId w:val="23"/>
        </w:numPr>
        <w:spacing w:before="80" w:line="240" w:lineRule="auto"/>
        <w:ind w:left="360"/>
        <w:jc w:val="both"/>
        <w:rPr>
          <w:rFonts w:cs="Arial"/>
          <w:sz w:val="24"/>
          <w:szCs w:val="24"/>
        </w:rPr>
      </w:pPr>
      <w:r w:rsidRPr="00E35802">
        <w:rPr>
          <w:rFonts w:cs="Arial"/>
          <w:sz w:val="24"/>
          <w:szCs w:val="24"/>
        </w:rPr>
        <w:t xml:space="preserve">Disobey the regulations relating to the use of calculators. </w:t>
      </w:r>
    </w:p>
    <w:p w14:paraId="68D852C3" w14:textId="77777777" w:rsidR="00C332F4" w:rsidRPr="00B0332C" w:rsidRDefault="00C332F4" w:rsidP="004118FD">
      <w:pPr>
        <w:spacing w:before="80" w:line="240" w:lineRule="auto"/>
        <w:jc w:val="both"/>
        <w:rPr>
          <w:rFonts w:cstheme="minorHAnsi"/>
          <w:sz w:val="24"/>
          <w:szCs w:val="24"/>
        </w:rPr>
      </w:pPr>
    </w:p>
    <w:p w14:paraId="4DEBE78B" w14:textId="77777777" w:rsidR="00AA0469" w:rsidRPr="00B0332C" w:rsidRDefault="0090260F" w:rsidP="00ED6314">
      <w:pPr>
        <w:pStyle w:val="PlainText"/>
        <w:jc w:val="both"/>
        <w:rPr>
          <w:rFonts w:asciiTheme="minorHAnsi" w:eastAsiaTheme="minorHAnsi" w:hAnsiTheme="minorHAnsi" w:cstheme="minorHAnsi"/>
          <w:sz w:val="24"/>
          <w:szCs w:val="24"/>
        </w:rPr>
      </w:pPr>
      <w:hyperlink r:id="rId113" w:history="1">
        <w:r w:rsidR="00C332F4" w:rsidRPr="00B0332C">
          <w:rPr>
            <w:rFonts w:asciiTheme="minorHAnsi" w:eastAsiaTheme="minorHAnsi" w:hAnsiTheme="minorHAnsi" w:cstheme="minorHAnsi"/>
            <w:color w:val="0000FF"/>
            <w:sz w:val="24"/>
            <w:szCs w:val="24"/>
            <w:u w:val="single"/>
          </w:rPr>
          <w:t>https://students.leeds.ac.uk/info/10110/cheating_and_plagiarism/812/cheating_in_exams</w:t>
        </w:r>
      </w:hyperlink>
    </w:p>
    <w:p w14:paraId="6E1E9E21" w14:textId="77777777" w:rsidR="00C332F4" w:rsidRDefault="00C332F4" w:rsidP="00ED6314">
      <w:pPr>
        <w:pStyle w:val="PlainText"/>
        <w:jc w:val="both"/>
        <w:rPr>
          <w:rFonts w:asciiTheme="minorHAnsi" w:hAnsiTheme="minorHAnsi" w:cs="Arial"/>
          <w:b/>
          <w:sz w:val="24"/>
          <w:szCs w:val="24"/>
        </w:rPr>
      </w:pPr>
    </w:p>
    <w:p w14:paraId="27A541A4" w14:textId="77777777" w:rsidR="00ED6314" w:rsidRPr="00E35802" w:rsidRDefault="00ED6314" w:rsidP="00B0332C">
      <w:pPr>
        <w:pStyle w:val="Heading3"/>
      </w:pPr>
      <w:r w:rsidRPr="00E35802">
        <w:t>Penalties</w:t>
      </w:r>
    </w:p>
    <w:p w14:paraId="09D3E88E" w14:textId="77777777" w:rsidR="00ED6314" w:rsidRPr="00E35802" w:rsidRDefault="00ED6314" w:rsidP="00ED6314">
      <w:pPr>
        <w:spacing w:before="80"/>
        <w:jc w:val="both"/>
        <w:rPr>
          <w:rFonts w:cs="Arial"/>
          <w:sz w:val="24"/>
          <w:szCs w:val="24"/>
        </w:rPr>
      </w:pPr>
      <w:r w:rsidRPr="00E35802">
        <w:rPr>
          <w:rFonts w:cs="Arial"/>
          <w:sz w:val="24"/>
          <w:szCs w:val="24"/>
        </w:rPr>
        <w:t>Cheating in University Examinations is treated as an absolute offence. Normally one of two penalties will apply.</w:t>
      </w:r>
    </w:p>
    <w:p w14:paraId="218D3700" w14:textId="77777777" w:rsidR="00ED6314" w:rsidRPr="00E35802" w:rsidRDefault="00ED6314" w:rsidP="003A409E">
      <w:pPr>
        <w:numPr>
          <w:ilvl w:val="0"/>
          <w:numId w:val="23"/>
        </w:numPr>
        <w:spacing w:before="80" w:line="240" w:lineRule="auto"/>
        <w:ind w:left="360"/>
        <w:jc w:val="both"/>
        <w:rPr>
          <w:rFonts w:cs="Arial"/>
          <w:sz w:val="24"/>
          <w:szCs w:val="24"/>
        </w:rPr>
      </w:pPr>
      <w:r w:rsidRPr="00E35802">
        <w:rPr>
          <w:rFonts w:cs="Arial"/>
          <w:sz w:val="24"/>
          <w:szCs w:val="24"/>
        </w:rPr>
        <w:t>Repeat, as an external candidate, the examination or all the examinations in the Semester where the incident of cheating has occurred. Where a student is successful in repeating the examination(s), the credit may be awarded but a mark of zero will contribute to the degree classification.</w:t>
      </w:r>
    </w:p>
    <w:p w14:paraId="4183C34E" w14:textId="77777777" w:rsidR="00ED6314" w:rsidRPr="00E35802" w:rsidRDefault="00ED6314" w:rsidP="003A409E">
      <w:pPr>
        <w:numPr>
          <w:ilvl w:val="0"/>
          <w:numId w:val="23"/>
        </w:numPr>
        <w:spacing w:before="80" w:line="240" w:lineRule="auto"/>
        <w:ind w:left="360"/>
        <w:jc w:val="both"/>
        <w:rPr>
          <w:rFonts w:cs="Arial"/>
          <w:sz w:val="24"/>
          <w:szCs w:val="24"/>
        </w:rPr>
      </w:pPr>
      <w:r w:rsidRPr="00E35802">
        <w:rPr>
          <w:rFonts w:cs="Arial"/>
          <w:sz w:val="24"/>
          <w:szCs w:val="24"/>
        </w:rPr>
        <w:t>Withdraw permanently from the University, without award.</w:t>
      </w:r>
    </w:p>
    <w:p w14:paraId="76E86C09" w14:textId="77777777" w:rsidR="00ED6314" w:rsidRPr="004B6CBC" w:rsidRDefault="00ED6314" w:rsidP="00ED6314">
      <w:pPr>
        <w:jc w:val="both"/>
        <w:rPr>
          <w:rFonts w:cs="Arial"/>
        </w:rPr>
      </w:pPr>
    </w:p>
    <w:p w14:paraId="4D859A44" w14:textId="77777777" w:rsidR="00ED6314" w:rsidRPr="004B6CBC" w:rsidRDefault="00ED6314" w:rsidP="00B0332C">
      <w:pPr>
        <w:pStyle w:val="Heading3"/>
      </w:pPr>
      <w:r w:rsidRPr="004B6CBC">
        <w:t xml:space="preserve">Appeals </w:t>
      </w:r>
    </w:p>
    <w:p w14:paraId="197C0C6E" w14:textId="77777777" w:rsidR="00ED6314" w:rsidRPr="004B6CBC" w:rsidRDefault="00ED6314" w:rsidP="00ED6314">
      <w:pPr>
        <w:pStyle w:val="PlainText"/>
        <w:jc w:val="both"/>
        <w:rPr>
          <w:rFonts w:asciiTheme="minorHAnsi" w:hAnsiTheme="minorHAnsi" w:cs="Arial"/>
          <w:sz w:val="24"/>
          <w:szCs w:val="24"/>
        </w:rPr>
      </w:pPr>
      <w:r w:rsidRPr="004B6CBC">
        <w:rPr>
          <w:rFonts w:asciiTheme="minorHAnsi" w:hAnsiTheme="minorHAnsi" w:cs="Arial"/>
          <w:sz w:val="24"/>
          <w:szCs w:val="24"/>
        </w:rPr>
        <w:t xml:space="preserve">A student has the right to appeal against </w:t>
      </w:r>
      <w:r w:rsidR="00B0332C">
        <w:rPr>
          <w:rFonts w:asciiTheme="minorHAnsi" w:hAnsiTheme="minorHAnsi" w:cs="Arial"/>
          <w:sz w:val="24"/>
          <w:szCs w:val="24"/>
        </w:rPr>
        <w:t>their</w:t>
      </w:r>
      <w:r w:rsidRPr="004B6CBC">
        <w:rPr>
          <w:rFonts w:asciiTheme="minorHAnsi" w:hAnsiTheme="minorHAnsi" w:cs="Arial"/>
          <w:sz w:val="24"/>
          <w:szCs w:val="24"/>
        </w:rPr>
        <w:t xml:space="preserve"> result in a University assessment/examination. Before entering the formal appeals process however, students are encouraged to attempt to resolve the issue within the School; only if this proves unsatisfactory should they follow the University’s appeals procedure. </w:t>
      </w:r>
    </w:p>
    <w:p w14:paraId="46F596C0" w14:textId="77777777" w:rsidR="00ED6314" w:rsidRPr="004B6CBC" w:rsidRDefault="00ED6314" w:rsidP="00ED6314">
      <w:pPr>
        <w:pStyle w:val="PlainText"/>
        <w:jc w:val="both"/>
        <w:rPr>
          <w:rFonts w:asciiTheme="minorHAnsi" w:hAnsiTheme="minorHAnsi" w:cs="Arial"/>
          <w:sz w:val="24"/>
          <w:szCs w:val="24"/>
        </w:rPr>
      </w:pPr>
    </w:p>
    <w:p w14:paraId="56A525D4" w14:textId="77777777" w:rsidR="00ED6314" w:rsidRDefault="00ED6314" w:rsidP="00ED6314">
      <w:pPr>
        <w:pStyle w:val="PlainText"/>
        <w:jc w:val="both"/>
        <w:rPr>
          <w:rFonts w:asciiTheme="minorHAnsi" w:hAnsiTheme="minorHAnsi" w:cs="Arial"/>
          <w:sz w:val="24"/>
          <w:szCs w:val="24"/>
        </w:rPr>
      </w:pPr>
      <w:r w:rsidRPr="004B6CBC">
        <w:rPr>
          <w:rFonts w:asciiTheme="minorHAnsi" w:hAnsiTheme="minorHAnsi" w:cs="Arial"/>
          <w:sz w:val="24"/>
          <w:szCs w:val="24"/>
        </w:rPr>
        <w:t>The University Appeals Procedure applies to students registered on taught programmes. An appeal must be made by the student personally and correspondence from thir</w:t>
      </w:r>
      <w:r>
        <w:rPr>
          <w:rFonts w:asciiTheme="minorHAnsi" w:hAnsiTheme="minorHAnsi" w:cs="Arial"/>
          <w:sz w:val="24"/>
          <w:szCs w:val="24"/>
        </w:rPr>
        <w:t>d parties will not be accepted.</w:t>
      </w:r>
    </w:p>
    <w:p w14:paraId="18A92D4E" w14:textId="77777777" w:rsidR="00ED6314" w:rsidRPr="004B6CBC" w:rsidRDefault="00ED6314" w:rsidP="00ED6314">
      <w:pPr>
        <w:pStyle w:val="PlainText"/>
        <w:jc w:val="both"/>
        <w:rPr>
          <w:rFonts w:asciiTheme="minorHAnsi" w:hAnsiTheme="minorHAnsi" w:cs="Arial"/>
          <w:sz w:val="24"/>
          <w:szCs w:val="24"/>
        </w:rPr>
      </w:pPr>
    </w:p>
    <w:p w14:paraId="2D3BC368" w14:textId="77777777" w:rsidR="00ED6314" w:rsidRPr="004B6CBC" w:rsidRDefault="00ED6314" w:rsidP="00ED6314">
      <w:pPr>
        <w:pStyle w:val="PlainText"/>
        <w:jc w:val="both"/>
        <w:rPr>
          <w:rFonts w:asciiTheme="minorHAnsi" w:hAnsiTheme="minorHAnsi" w:cs="Arial"/>
          <w:sz w:val="24"/>
          <w:szCs w:val="24"/>
        </w:rPr>
      </w:pPr>
      <w:r w:rsidRPr="004B6CBC">
        <w:rPr>
          <w:rFonts w:asciiTheme="minorHAnsi" w:hAnsiTheme="minorHAnsi" w:cs="Arial"/>
          <w:sz w:val="24"/>
          <w:szCs w:val="24"/>
        </w:rPr>
        <w:t xml:space="preserve">An appeal can be made against a decision published by the Board of Examiners (and not therefore, a provisional module grade). </w:t>
      </w:r>
    </w:p>
    <w:p w14:paraId="68C43DDA" w14:textId="77777777" w:rsidR="00ED6314" w:rsidRPr="004B6CBC" w:rsidRDefault="00ED6314" w:rsidP="00ED6314">
      <w:pPr>
        <w:pStyle w:val="PlainText"/>
        <w:jc w:val="both"/>
        <w:rPr>
          <w:rFonts w:asciiTheme="minorHAnsi" w:hAnsiTheme="minorHAnsi" w:cs="Arial"/>
          <w:sz w:val="24"/>
          <w:szCs w:val="24"/>
        </w:rPr>
      </w:pPr>
    </w:p>
    <w:p w14:paraId="4B85C290" w14:textId="77777777" w:rsidR="00ED6314" w:rsidRPr="004B6CBC" w:rsidRDefault="00ED6314" w:rsidP="00ED6314">
      <w:pPr>
        <w:pStyle w:val="PlainText"/>
        <w:jc w:val="both"/>
        <w:rPr>
          <w:rFonts w:asciiTheme="minorHAnsi" w:hAnsiTheme="minorHAnsi" w:cs="Arial"/>
          <w:sz w:val="24"/>
          <w:szCs w:val="24"/>
        </w:rPr>
      </w:pPr>
      <w:r w:rsidRPr="004B6CBC">
        <w:rPr>
          <w:rFonts w:asciiTheme="minorHAnsi" w:hAnsiTheme="minorHAnsi" w:cs="Arial"/>
          <w:sz w:val="24"/>
          <w:szCs w:val="24"/>
        </w:rPr>
        <w:lastRenderedPageBreak/>
        <w:t xml:space="preserve">A student cannot graduate until </w:t>
      </w:r>
      <w:r w:rsidR="00B0332C">
        <w:rPr>
          <w:rFonts w:asciiTheme="minorHAnsi" w:hAnsiTheme="minorHAnsi" w:cs="Arial"/>
          <w:sz w:val="24"/>
          <w:szCs w:val="24"/>
        </w:rPr>
        <w:t>their</w:t>
      </w:r>
      <w:r w:rsidRPr="004B6CBC">
        <w:rPr>
          <w:rFonts w:asciiTheme="minorHAnsi" w:hAnsiTheme="minorHAnsi" w:cs="Arial"/>
          <w:sz w:val="24"/>
          <w:szCs w:val="24"/>
        </w:rPr>
        <w:t xml:space="preserve"> appeal has been concluded, and once a student has graduated, </w:t>
      </w:r>
      <w:r w:rsidR="00B0332C">
        <w:rPr>
          <w:rFonts w:asciiTheme="minorHAnsi" w:hAnsiTheme="minorHAnsi" w:cs="Arial"/>
          <w:sz w:val="24"/>
          <w:szCs w:val="24"/>
        </w:rPr>
        <w:t>they</w:t>
      </w:r>
      <w:r w:rsidRPr="004B6CBC">
        <w:rPr>
          <w:rFonts w:asciiTheme="minorHAnsi" w:hAnsiTheme="minorHAnsi" w:cs="Arial"/>
          <w:sz w:val="24"/>
          <w:szCs w:val="24"/>
        </w:rPr>
        <w:t xml:space="preserve"> cannot appeal. </w:t>
      </w:r>
    </w:p>
    <w:p w14:paraId="6585FD81" w14:textId="77777777" w:rsidR="00ED6314" w:rsidRPr="004B6CBC" w:rsidRDefault="00ED6314" w:rsidP="00ED6314">
      <w:pPr>
        <w:pStyle w:val="PlainText"/>
        <w:jc w:val="both"/>
        <w:rPr>
          <w:rFonts w:asciiTheme="minorHAnsi" w:hAnsiTheme="minorHAnsi" w:cs="Arial"/>
          <w:sz w:val="24"/>
          <w:szCs w:val="24"/>
        </w:rPr>
      </w:pPr>
    </w:p>
    <w:p w14:paraId="076BACCC" w14:textId="3522421A" w:rsidR="00DA799C" w:rsidRDefault="00ED6314" w:rsidP="00DA799C">
      <w:pPr>
        <w:pStyle w:val="PlainText"/>
        <w:jc w:val="both"/>
        <w:rPr>
          <w:rStyle w:val="Hyperlink"/>
          <w:rFonts w:asciiTheme="minorHAnsi" w:hAnsiTheme="minorHAnsi" w:cstheme="minorHAnsi"/>
          <w:sz w:val="24"/>
          <w:szCs w:val="24"/>
        </w:rPr>
      </w:pPr>
      <w:bookmarkStart w:id="13" w:name="_Hlk174452460"/>
      <w:r w:rsidRPr="004B6CBC">
        <w:rPr>
          <w:rFonts w:asciiTheme="minorHAnsi" w:hAnsiTheme="minorHAnsi" w:cs="Arial"/>
          <w:sz w:val="24"/>
          <w:szCs w:val="24"/>
        </w:rPr>
        <w:t xml:space="preserve">Any </w:t>
      </w:r>
      <w:r w:rsidRPr="00B0332C">
        <w:rPr>
          <w:rFonts w:asciiTheme="minorHAnsi" w:hAnsiTheme="minorHAnsi" w:cstheme="minorHAnsi"/>
          <w:sz w:val="24"/>
          <w:szCs w:val="24"/>
        </w:rPr>
        <w:t xml:space="preserve">student wishing to start a formal appeal must read the procedure in full before beginning their appeal: </w:t>
      </w:r>
      <w:bookmarkStart w:id="14" w:name="_Hlk174450730"/>
      <w:r w:rsidR="00D81907" w:rsidRPr="00D81907">
        <w:fldChar w:fldCharType="begin"/>
      </w:r>
      <w:r w:rsidR="00D81907" w:rsidRPr="00D81907">
        <w:instrText>HYPERLINK "https://students.leeds.ac.uk/info/1000119/academic-stress-and-challenges/823/appeals"</w:instrText>
      </w:r>
      <w:r w:rsidR="00D81907" w:rsidRPr="00D81907">
        <w:fldChar w:fldCharType="separate"/>
      </w:r>
      <w:r w:rsidR="00D92BE5" w:rsidRPr="00D81907">
        <w:rPr>
          <w:rStyle w:val="Hyperlink"/>
          <w:rFonts w:asciiTheme="minorHAnsi" w:hAnsiTheme="minorHAnsi" w:cstheme="minorHAnsi"/>
          <w:sz w:val="24"/>
          <w:szCs w:val="24"/>
        </w:rPr>
        <w:t>https://students.leeds.ac.uk/info/1000119/academic-stress-and-challenges/823/appeals</w:t>
      </w:r>
      <w:r w:rsidR="00D81907" w:rsidRPr="00D81907">
        <w:rPr>
          <w:rStyle w:val="Hyperlink"/>
          <w:rFonts w:asciiTheme="minorHAnsi" w:hAnsiTheme="minorHAnsi" w:cstheme="minorHAnsi"/>
          <w:sz w:val="24"/>
          <w:szCs w:val="24"/>
        </w:rPr>
        <w:fldChar w:fldCharType="end"/>
      </w:r>
      <w:bookmarkEnd w:id="14"/>
    </w:p>
    <w:bookmarkEnd w:id="13"/>
    <w:p w14:paraId="37944968" w14:textId="77777777" w:rsidR="00DA799C" w:rsidRPr="00DA799C" w:rsidRDefault="00DA799C" w:rsidP="00DA799C">
      <w:pPr>
        <w:pStyle w:val="PlainText"/>
        <w:jc w:val="both"/>
        <w:rPr>
          <w:rFonts w:asciiTheme="minorHAnsi" w:hAnsiTheme="minorHAnsi" w:cstheme="minorHAnsi"/>
          <w:sz w:val="24"/>
          <w:szCs w:val="24"/>
        </w:rPr>
      </w:pPr>
    </w:p>
    <w:p w14:paraId="47438626" w14:textId="7B1C4ABA" w:rsidR="00ED6314" w:rsidRPr="004B6CBC" w:rsidRDefault="00ED6314" w:rsidP="00B0332C">
      <w:pPr>
        <w:pStyle w:val="Heading3"/>
      </w:pPr>
      <w:r w:rsidRPr="004B6CBC">
        <w:t xml:space="preserve">Advice and Representation </w:t>
      </w:r>
    </w:p>
    <w:p w14:paraId="047E4BB5" w14:textId="77777777" w:rsidR="00ED6314" w:rsidRPr="00B0332C" w:rsidRDefault="00ED6314" w:rsidP="00ED6314">
      <w:pPr>
        <w:pStyle w:val="PlainText"/>
        <w:jc w:val="both"/>
        <w:rPr>
          <w:rFonts w:asciiTheme="minorHAnsi" w:hAnsiTheme="minorHAnsi" w:cstheme="minorHAnsi"/>
          <w:sz w:val="24"/>
          <w:szCs w:val="24"/>
        </w:rPr>
      </w:pPr>
      <w:r w:rsidRPr="004B6CBC">
        <w:rPr>
          <w:rFonts w:asciiTheme="minorHAnsi" w:hAnsiTheme="minorHAnsi" w:cs="Arial"/>
          <w:sz w:val="24"/>
          <w:szCs w:val="24"/>
        </w:rPr>
        <w:t xml:space="preserve">Students have a right to impartial advice and representation by a third party, such as Leeds University Union. The Student Advice Centre, part of the University Union, provides literature and advice to help explain the appeals </w:t>
      </w:r>
      <w:r w:rsidRPr="00B0332C">
        <w:rPr>
          <w:rFonts w:asciiTheme="minorHAnsi" w:hAnsiTheme="minorHAnsi" w:cstheme="minorHAnsi"/>
          <w:sz w:val="24"/>
          <w:szCs w:val="24"/>
        </w:rPr>
        <w:t xml:space="preserve">procedures and to support students in structuring their case. The Centre can advise on the procedures but will not comment on the content of the appeal. </w:t>
      </w:r>
    </w:p>
    <w:p w14:paraId="7C2B0171" w14:textId="77777777" w:rsidR="00ED6314" w:rsidRPr="00B0332C" w:rsidRDefault="00ED6314" w:rsidP="00ED6314">
      <w:pPr>
        <w:pStyle w:val="PlainText"/>
        <w:jc w:val="both"/>
        <w:rPr>
          <w:rFonts w:asciiTheme="minorHAnsi" w:hAnsiTheme="minorHAnsi" w:cstheme="minorHAnsi"/>
          <w:sz w:val="24"/>
          <w:szCs w:val="24"/>
        </w:rPr>
      </w:pPr>
    </w:p>
    <w:p w14:paraId="18E35014" w14:textId="6EE52D20" w:rsidR="00ED6314" w:rsidRDefault="00ED6314" w:rsidP="008473A7">
      <w:pPr>
        <w:pStyle w:val="PlainText"/>
        <w:rPr>
          <w:rFonts w:asciiTheme="minorHAnsi" w:hAnsiTheme="minorHAnsi" w:cstheme="minorHAnsi"/>
          <w:sz w:val="24"/>
          <w:szCs w:val="24"/>
        </w:rPr>
      </w:pPr>
      <w:r w:rsidRPr="00B0332C">
        <w:rPr>
          <w:rFonts w:asciiTheme="minorHAnsi" w:hAnsiTheme="minorHAnsi" w:cstheme="minorHAnsi"/>
          <w:sz w:val="24"/>
          <w:szCs w:val="24"/>
        </w:rPr>
        <w:t>Further</w:t>
      </w:r>
      <w:r w:rsidR="00D92BE5">
        <w:rPr>
          <w:rFonts w:asciiTheme="minorHAnsi" w:hAnsiTheme="minorHAnsi" w:cstheme="minorHAnsi"/>
          <w:sz w:val="24"/>
          <w:szCs w:val="24"/>
        </w:rPr>
        <w:t xml:space="preserve"> information is available from: </w:t>
      </w:r>
      <w:bookmarkStart w:id="15" w:name="_Hlk174452476"/>
      <w:bookmarkStart w:id="16" w:name="_Hlk174450746"/>
      <w:r w:rsidR="00D81907" w:rsidRPr="00D81907">
        <w:fldChar w:fldCharType="begin"/>
      </w:r>
      <w:r w:rsidR="00D81907" w:rsidRPr="00D81907">
        <w:instrText>HYPERLINK "https://engage.luu.org.uk/guides/article/77V/appeals"</w:instrText>
      </w:r>
      <w:r w:rsidR="00D81907" w:rsidRPr="00D81907">
        <w:fldChar w:fldCharType="separate"/>
      </w:r>
      <w:r w:rsidR="00D92BE5" w:rsidRPr="00D81907">
        <w:rPr>
          <w:rStyle w:val="Hyperlink"/>
          <w:rFonts w:asciiTheme="minorHAnsi" w:hAnsiTheme="minorHAnsi" w:cstheme="minorHAnsi"/>
          <w:sz w:val="24"/>
          <w:szCs w:val="24"/>
        </w:rPr>
        <w:t>https://engage.luu.org.uk/guides/article/77V/appeals</w:t>
      </w:r>
      <w:r w:rsidR="00D81907" w:rsidRPr="00D81907">
        <w:rPr>
          <w:rStyle w:val="Hyperlink"/>
          <w:rFonts w:asciiTheme="minorHAnsi" w:hAnsiTheme="minorHAnsi" w:cstheme="minorHAnsi"/>
          <w:sz w:val="24"/>
          <w:szCs w:val="24"/>
        </w:rPr>
        <w:fldChar w:fldCharType="end"/>
      </w:r>
      <w:bookmarkEnd w:id="15"/>
    </w:p>
    <w:bookmarkEnd w:id="16"/>
    <w:p w14:paraId="6383C4D6" w14:textId="77777777" w:rsidR="00ED6314" w:rsidRPr="004B6CBC" w:rsidRDefault="00ED6314" w:rsidP="00ED6314">
      <w:pPr>
        <w:jc w:val="both"/>
        <w:rPr>
          <w:rFonts w:cs="Arial"/>
          <w:b/>
          <w:bCs/>
        </w:rPr>
      </w:pPr>
    </w:p>
    <w:p w14:paraId="51234113" w14:textId="77777777" w:rsidR="00ED6314" w:rsidRPr="00E35802" w:rsidRDefault="00ED6314" w:rsidP="00B0332C">
      <w:pPr>
        <w:pStyle w:val="Heading3"/>
      </w:pPr>
      <w:r w:rsidRPr="00E35802">
        <w:t>Ownership of Intellectual Property Generated By Students</w:t>
      </w:r>
    </w:p>
    <w:p w14:paraId="50844EFE" w14:textId="77777777" w:rsidR="00ED6314" w:rsidRPr="00E35802" w:rsidRDefault="00ED6314" w:rsidP="00ED6314">
      <w:pPr>
        <w:jc w:val="both"/>
        <w:rPr>
          <w:rFonts w:cs="Arial"/>
          <w:b/>
          <w:bCs/>
          <w:sz w:val="24"/>
          <w:szCs w:val="24"/>
        </w:rPr>
      </w:pPr>
    </w:p>
    <w:p w14:paraId="7ED73EFC" w14:textId="77777777" w:rsidR="00ED6314" w:rsidRPr="00E35802" w:rsidRDefault="00ED6314" w:rsidP="00ED6314">
      <w:pPr>
        <w:jc w:val="both"/>
        <w:rPr>
          <w:rFonts w:cs="Arial"/>
          <w:sz w:val="24"/>
          <w:szCs w:val="24"/>
        </w:rPr>
      </w:pPr>
      <w:r w:rsidRPr="00E35802">
        <w:rPr>
          <w:rFonts w:cs="Arial"/>
          <w:b/>
          <w:bCs/>
          <w:sz w:val="24"/>
          <w:szCs w:val="24"/>
        </w:rPr>
        <w:t>Guidance on use of course-work / assessed work for publication</w:t>
      </w:r>
      <w:r w:rsidRPr="00E35802">
        <w:rPr>
          <w:rFonts w:cs="Arial"/>
          <w:sz w:val="24"/>
          <w:szCs w:val="24"/>
        </w:rPr>
        <w:t>.</w:t>
      </w:r>
    </w:p>
    <w:p w14:paraId="22984C26" w14:textId="77777777" w:rsidR="00ED6314" w:rsidRPr="00E35802" w:rsidRDefault="00ED6314" w:rsidP="00ED6314">
      <w:pPr>
        <w:jc w:val="both"/>
        <w:rPr>
          <w:rFonts w:cs="Arial"/>
          <w:sz w:val="24"/>
          <w:szCs w:val="24"/>
        </w:rPr>
      </w:pPr>
      <w:r w:rsidRPr="00E35802">
        <w:rPr>
          <w:rFonts w:cs="Arial"/>
          <w:sz w:val="24"/>
          <w:szCs w:val="24"/>
        </w:rPr>
        <w:t>Academic staff are keen to assist and encourage students to produce work of a standard suitable for presentation and / or publication</w:t>
      </w:r>
      <w:r w:rsidR="00AA0469">
        <w:rPr>
          <w:rFonts w:cs="Arial"/>
          <w:sz w:val="24"/>
          <w:szCs w:val="24"/>
        </w:rPr>
        <w:t xml:space="preserve">. </w:t>
      </w:r>
      <w:r w:rsidRPr="00E35802">
        <w:rPr>
          <w:rFonts w:cs="Arial"/>
          <w:sz w:val="24"/>
          <w:szCs w:val="24"/>
        </w:rPr>
        <w:t xml:space="preserve"> In many instances, such work will originate from course-work or work submitted for assessment. </w:t>
      </w:r>
    </w:p>
    <w:p w14:paraId="47AE185C" w14:textId="77777777" w:rsidR="00ED6314" w:rsidRPr="00E35802" w:rsidRDefault="00ED6314" w:rsidP="00ED6314">
      <w:pPr>
        <w:jc w:val="both"/>
        <w:rPr>
          <w:rFonts w:cs="Arial"/>
          <w:sz w:val="24"/>
          <w:szCs w:val="24"/>
        </w:rPr>
      </w:pPr>
    </w:p>
    <w:p w14:paraId="7CE950FE" w14:textId="77777777" w:rsidR="00ED6314" w:rsidRPr="00E35802" w:rsidRDefault="00ED6314" w:rsidP="00ED6314">
      <w:pPr>
        <w:jc w:val="both"/>
        <w:rPr>
          <w:rFonts w:cs="Arial"/>
          <w:sz w:val="24"/>
          <w:szCs w:val="24"/>
        </w:rPr>
      </w:pPr>
      <w:r w:rsidRPr="00E35802">
        <w:rPr>
          <w:rFonts w:cs="Arial"/>
          <w:sz w:val="24"/>
          <w:szCs w:val="24"/>
        </w:rPr>
        <w:t>Students are reminded that the University owns the intellectual property rights (copyright) on any work undertaken as part of your programme of study or resulting from the use of University resources.  As such, formal approval for external dissemination of work arising from your programme of study with us must be soug</w:t>
      </w:r>
      <w:r w:rsidR="00AA0469">
        <w:rPr>
          <w:rFonts w:cs="Arial"/>
          <w:sz w:val="24"/>
          <w:szCs w:val="24"/>
        </w:rPr>
        <w:t>ht from your Programme Leader.</w:t>
      </w:r>
    </w:p>
    <w:p w14:paraId="1DD51CBB" w14:textId="77777777" w:rsidR="00ED6314" w:rsidRPr="00E35802" w:rsidRDefault="00ED6314" w:rsidP="00ED6314">
      <w:pPr>
        <w:jc w:val="both"/>
        <w:rPr>
          <w:rFonts w:cs="Arial"/>
          <w:sz w:val="24"/>
          <w:szCs w:val="24"/>
        </w:rPr>
      </w:pPr>
    </w:p>
    <w:p w14:paraId="13BC0089" w14:textId="77777777" w:rsidR="00ED6314" w:rsidRPr="00E35802" w:rsidRDefault="00ED6314" w:rsidP="00ED6314">
      <w:pPr>
        <w:jc w:val="both"/>
        <w:rPr>
          <w:rFonts w:cs="Arial"/>
          <w:sz w:val="24"/>
          <w:szCs w:val="24"/>
        </w:rPr>
      </w:pPr>
      <w:r w:rsidRPr="00E35802">
        <w:rPr>
          <w:rFonts w:cs="Arial"/>
          <w:sz w:val="24"/>
          <w:szCs w:val="24"/>
        </w:rPr>
        <w:t>In principle, any benefit arising from dissemination of student generated work should be shared equitably between t</w:t>
      </w:r>
      <w:r w:rsidR="00AA0469">
        <w:rPr>
          <w:rFonts w:cs="Arial"/>
          <w:sz w:val="24"/>
          <w:szCs w:val="24"/>
        </w:rPr>
        <w:t>he student and the University.</w:t>
      </w:r>
    </w:p>
    <w:p w14:paraId="2E6D5000" w14:textId="77777777" w:rsidR="00ED6314" w:rsidRPr="00E35802" w:rsidRDefault="00ED6314" w:rsidP="00ED6314">
      <w:pPr>
        <w:jc w:val="both"/>
        <w:rPr>
          <w:rFonts w:cs="Arial"/>
          <w:sz w:val="24"/>
          <w:szCs w:val="24"/>
        </w:rPr>
      </w:pPr>
      <w:r w:rsidRPr="00E35802">
        <w:rPr>
          <w:rFonts w:cs="Arial"/>
          <w:sz w:val="24"/>
          <w:szCs w:val="24"/>
        </w:rPr>
        <w:t>As such:</w:t>
      </w:r>
    </w:p>
    <w:p w14:paraId="32A2EDBD" w14:textId="77777777" w:rsidR="00ED6314" w:rsidRPr="00E35802" w:rsidRDefault="00ED6314" w:rsidP="00ED6314">
      <w:pPr>
        <w:jc w:val="both"/>
        <w:rPr>
          <w:rFonts w:cs="Arial"/>
          <w:sz w:val="24"/>
          <w:szCs w:val="24"/>
        </w:rPr>
      </w:pPr>
    </w:p>
    <w:p w14:paraId="2F87280E" w14:textId="77777777" w:rsidR="00ED6314" w:rsidRPr="00E35802" w:rsidRDefault="00ED6314" w:rsidP="003A409E">
      <w:pPr>
        <w:numPr>
          <w:ilvl w:val="0"/>
          <w:numId w:val="24"/>
        </w:numPr>
        <w:spacing w:line="240" w:lineRule="auto"/>
        <w:ind w:left="360"/>
        <w:jc w:val="both"/>
        <w:rPr>
          <w:rFonts w:cs="Arial"/>
          <w:sz w:val="24"/>
          <w:szCs w:val="24"/>
        </w:rPr>
      </w:pPr>
      <w:r w:rsidRPr="00E35802">
        <w:rPr>
          <w:rFonts w:cs="Arial"/>
          <w:b/>
          <w:bCs/>
          <w:sz w:val="24"/>
          <w:szCs w:val="24"/>
        </w:rPr>
        <w:t>the student’s affiliation with the University must be acknowledged</w:t>
      </w:r>
      <w:r w:rsidRPr="00E35802">
        <w:rPr>
          <w:rFonts w:cs="Arial"/>
          <w:sz w:val="24"/>
          <w:szCs w:val="24"/>
        </w:rPr>
        <w:t xml:space="preserve"> in any disseminated work;</w:t>
      </w:r>
    </w:p>
    <w:p w14:paraId="6F1863FF" w14:textId="77777777" w:rsidR="00ED6314" w:rsidRPr="00E35802" w:rsidRDefault="00ED6314" w:rsidP="00ED6314">
      <w:pPr>
        <w:ind w:left="360"/>
        <w:jc w:val="both"/>
        <w:rPr>
          <w:rFonts w:cs="Arial"/>
          <w:sz w:val="24"/>
          <w:szCs w:val="24"/>
        </w:rPr>
      </w:pPr>
    </w:p>
    <w:p w14:paraId="15C10F59" w14:textId="77777777" w:rsidR="00ED6314" w:rsidRDefault="00ED6314" w:rsidP="003A409E">
      <w:pPr>
        <w:numPr>
          <w:ilvl w:val="0"/>
          <w:numId w:val="24"/>
        </w:numPr>
        <w:spacing w:line="240" w:lineRule="auto"/>
        <w:ind w:left="360"/>
        <w:jc w:val="both"/>
        <w:rPr>
          <w:rFonts w:cs="Arial"/>
          <w:sz w:val="24"/>
          <w:szCs w:val="24"/>
        </w:rPr>
      </w:pPr>
      <w:r w:rsidRPr="00E35802">
        <w:rPr>
          <w:rFonts w:cs="Arial"/>
          <w:b/>
          <w:bCs/>
          <w:sz w:val="24"/>
          <w:szCs w:val="24"/>
        </w:rPr>
        <w:t>members of the teaching / lecturing staff,</w:t>
      </w:r>
      <w:r w:rsidRPr="00E35802">
        <w:rPr>
          <w:rFonts w:cs="Arial"/>
          <w:sz w:val="24"/>
          <w:szCs w:val="24"/>
        </w:rPr>
        <w:t xml:space="preserve"> who have contributed experience and/or expertise to student learning and have provided formative feedback to improve student work, </w:t>
      </w:r>
      <w:r w:rsidRPr="00E35802">
        <w:rPr>
          <w:rFonts w:cs="Arial"/>
          <w:b/>
          <w:bCs/>
          <w:sz w:val="24"/>
          <w:szCs w:val="24"/>
        </w:rPr>
        <w:t>should be invited to be formally recognised, in acknowledgement or as co-authors</w:t>
      </w:r>
      <w:r w:rsidRPr="00E35802">
        <w:rPr>
          <w:rFonts w:cs="Arial"/>
          <w:sz w:val="24"/>
          <w:szCs w:val="24"/>
        </w:rPr>
        <w:t>, of work arising from course-work or assessments on their programmes.</w:t>
      </w:r>
    </w:p>
    <w:p w14:paraId="2A76776A" w14:textId="77777777" w:rsidR="00B0332C" w:rsidRDefault="00B0332C" w:rsidP="00B0332C">
      <w:pPr>
        <w:pStyle w:val="ListParagraph"/>
        <w:rPr>
          <w:rFonts w:cs="Arial"/>
          <w:sz w:val="24"/>
          <w:szCs w:val="24"/>
        </w:rPr>
      </w:pPr>
    </w:p>
    <w:p w14:paraId="1DCFEC2F" w14:textId="50DFD201" w:rsidR="00B0332C" w:rsidRDefault="00B0332C" w:rsidP="00B0332C">
      <w:pPr>
        <w:spacing w:line="240" w:lineRule="auto"/>
        <w:jc w:val="both"/>
        <w:rPr>
          <w:rFonts w:cs="Arial"/>
          <w:sz w:val="24"/>
          <w:szCs w:val="24"/>
        </w:rPr>
      </w:pPr>
      <w:bookmarkStart w:id="17" w:name="_Hlk174450769"/>
      <w:r w:rsidRPr="00D81907">
        <w:rPr>
          <w:rFonts w:cs="Arial"/>
          <w:sz w:val="24"/>
          <w:szCs w:val="24"/>
        </w:rPr>
        <w:t>M</w:t>
      </w:r>
      <w:r w:rsidR="00D92BE5" w:rsidRPr="00D81907">
        <w:rPr>
          <w:rFonts w:cs="Arial"/>
          <w:sz w:val="24"/>
          <w:szCs w:val="24"/>
        </w:rPr>
        <w:t xml:space="preserve">ore details can be found in </w:t>
      </w:r>
      <w:r w:rsidRPr="00D81907">
        <w:rPr>
          <w:rFonts w:cs="Arial"/>
          <w:sz w:val="24"/>
          <w:szCs w:val="24"/>
        </w:rPr>
        <w:t xml:space="preserve">the </w:t>
      </w:r>
      <w:hyperlink r:id="rId114" w:history="1">
        <w:r w:rsidRPr="00D81907">
          <w:rPr>
            <w:rStyle w:val="Hyperlink"/>
            <w:rFonts w:cs="Arial"/>
            <w:sz w:val="24"/>
            <w:szCs w:val="24"/>
          </w:rPr>
          <w:t>University Taught Student Contract</w:t>
        </w:r>
      </w:hyperlink>
      <w:r w:rsidR="00D92BE5" w:rsidRPr="00D81907">
        <w:rPr>
          <w:rFonts w:cs="Arial"/>
          <w:sz w:val="24"/>
          <w:szCs w:val="24"/>
        </w:rPr>
        <w:t xml:space="preserve"> and on this page: </w:t>
      </w:r>
      <w:hyperlink r:id="rId115" w:history="1">
        <w:r w:rsidR="00D92BE5" w:rsidRPr="00D81907">
          <w:rPr>
            <w:rStyle w:val="Hyperlink"/>
            <w:rFonts w:cs="Arial"/>
            <w:sz w:val="24"/>
            <w:szCs w:val="24"/>
          </w:rPr>
          <w:t>https://digitalpractice.leeds.ac.uk/teaching-learning-online/copyright/</w:t>
        </w:r>
      </w:hyperlink>
    </w:p>
    <w:bookmarkEnd w:id="17"/>
    <w:p w14:paraId="4CA49646" w14:textId="77777777" w:rsidR="00ED6314" w:rsidRPr="00E35802" w:rsidRDefault="00ED6314" w:rsidP="00ED6314">
      <w:pPr>
        <w:jc w:val="both"/>
        <w:rPr>
          <w:rFonts w:cs="Arial"/>
          <w:sz w:val="24"/>
          <w:szCs w:val="24"/>
        </w:rPr>
      </w:pPr>
    </w:p>
    <w:p w14:paraId="6125D50B" w14:textId="77777777" w:rsidR="00ED6314" w:rsidRPr="00B0332C" w:rsidRDefault="00ED6314" w:rsidP="00B0332C">
      <w:pPr>
        <w:pStyle w:val="Heading3"/>
      </w:pPr>
      <w:r w:rsidRPr="00E35802">
        <w:lastRenderedPageBreak/>
        <w:t>Client and Patient Confidentiality</w:t>
      </w:r>
    </w:p>
    <w:p w14:paraId="036AEA21" w14:textId="77777777" w:rsidR="00ED6314" w:rsidRPr="00E35802" w:rsidRDefault="00ED6314" w:rsidP="00ED6314">
      <w:pPr>
        <w:jc w:val="both"/>
        <w:rPr>
          <w:rFonts w:cs="Arial"/>
          <w:b/>
          <w:sz w:val="24"/>
          <w:szCs w:val="24"/>
        </w:rPr>
      </w:pPr>
      <w:r w:rsidRPr="00E35802">
        <w:rPr>
          <w:rFonts w:cs="Arial"/>
          <w:b/>
          <w:sz w:val="24"/>
          <w:szCs w:val="24"/>
        </w:rPr>
        <w:t>For all pieces of assessed work ensure that you have anonymised your written work. It is your responsibility to ensure that any personal information that could identify a client/service user is removed.</w:t>
      </w:r>
    </w:p>
    <w:p w14:paraId="37A4B361" w14:textId="77777777" w:rsidR="00ED6314" w:rsidRPr="00E35802" w:rsidRDefault="00ED6314" w:rsidP="00ED6314">
      <w:pPr>
        <w:jc w:val="both"/>
        <w:rPr>
          <w:rFonts w:cs="Arial"/>
          <w:b/>
          <w:sz w:val="24"/>
          <w:szCs w:val="24"/>
        </w:rPr>
      </w:pPr>
    </w:p>
    <w:p w14:paraId="44825D57" w14:textId="77777777" w:rsidR="00ED6314" w:rsidRPr="00E35802" w:rsidRDefault="00ED6314" w:rsidP="00ED6314">
      <w:pPr>
        <w:jc w:val="both"/>
        <w:rPr>
          <w:rFonts w:cs="Arial"/>
          <w:sz w:val="24"/>
          <w:szCs w:val="24"/>
        </w:rPr>
      </w:pPr>
      <w:r w:rsidRPr="00E35802">
        <w:rPr>
          <w:rFonts w:cs="Arial"/>
          <w:sz w:val="24"/>
          <w:szCs w:val="24"/>
        </w:rPr>
        <w:t>As a stu</w:t>
      </w:r>
      <w:r w:rsidR="00B53D4C">
        <w:rPr>
          <w:rFonts w:cs="Arial"/>
          <w:sz w:val="24"/>
          <w:szCs w:val="24"/>
        </w:rPr>
        <w:t>dent of the School of Medicine</w:t>
      </w:r>
      <w:r w:rsidRPr="00E35802">
        <w:rPr>
          <w:rFonts w:cs="Arial"/>
          <w:sz w:val="24"/>
          <w:szCs w:val="24"/>
        </w:rPr>
        <w:t xml:space="preserve"> it is important that you integrate theory and practice. The various methods of assessment that you will come across, such as essays, case studies and reflective accounts, will enable you to develop this theory/practice link. Clients'/ service users' confidentiality must be maintained in all assessments. Personal information would include names, addresses, NHS patient number, date of birth and ward/department name details. Clinical areas must not be identified especially if the department /unit or ward is small. </w:t>
      </w:r>
    </w:p>
    <w:p w14:paraId="5843A8EC" w14:textId="77777777" w:rsidR="00ED6314" w:rsidRPr="00E35802" w:rsidRDefault="00ED6314" w:rsidP="00ED6314">
      <w:pPr>
        <w:jc w:val="both"/>
        <w:rPr>
          <w:rFonts w:cs="Arial"/>
          <w:sz w:val="24"/>
          <w:szCs w:val="24"/>
        </w:rPr>
      </w:pPr>
    </w:p>
    <w:p w14:paraId="36B4492A" w14:textId="77777777" w:rsidR="00ED6314" w:rsidRPr="00E35802" w:rsidRDefault="00ED6314" w:rsidP="00ED6314">
      <w:pPr>
        <w:jc w:val="both"/>
        <w:rPr>
          <w:rFonts w:cs="Arial"/>
          <w:sz w:val="24"/>
          <w:szCs w:val="24"/>
        </w:rPr>
      </w:pPr>
      <w:r w:rsidRPr="00E35802">
        <w:rPr>
          <w:rFonts w:cs="Arial"/>
          <w:sz w:val="24"/>
          <w:szCs w:val="24"/>
        </w:rPr>
        <w:t>If in any doubt regarding maintaining confidentiality please contact your module leader or academic supervisor. In modules where client/service user consent is required this will be clearly stated in the module handbook.</w:t>
      </w:r>
    </w:p>
    <w:p w14:paraId="3D67AB85" w14:textId="77777777" w:rsidR="00ED6314" w:rsidRPr="00E35802" w:rsidRDefault="00ED6314" w:rsidP="00ED6314">
      <w:pPr>
        <w:jc w:val="both"/>
        <w:rPr>
          <w:rFonts w:cs="Arial"/>
          <w:b/>
          <w:sz w:val="24"/>
          <w:szCs w:val="24"/>
        </w:rPr>
      </w:pPr>
    </w:p>
    <w:p w14:paraId="4D2BF04C" w14:textId="77777777" w:rsidR="00ED6314" w:rsidRPr="00E35802" w:rsidRDefault="00B53D4C" w:rsidP="00ED6314">
      <w:pPr>
        <w:jc w:val="both"/>
        <w:rPr>
          <w:rFonts w:cs="Arial"/>
          <w:b/>
          <w:sz w:val="24"/>
          <w:szCs w:val="24"/>
        </w:rPr>
      </w:pPr>
      <w:r>
        <w:rPr>
          <w:rFonts w:cs="Arial"/>
          <w:b/>
          <w:sz w:val="24"/>
          <w:szCs w:val="24"/>
        </w:rPr>
        <w:t>The School of Medicine</w:t>
      </w:r>
      <w:r w:rsidR="00ED6314" w:rsidRPr="00E35802">
        <w:rPr>
          <w:rFonts w:cs="Arial"/>
          <w:b/>
          <w:sz w:val="24"/>
          <w:szCs w:val="24"/>
        </w:rPr>
        <w:t xml:space="preserve"> views any breach of client/service user confidentiality extremely seriously. </w:t>
      </w:r>
      <w:r w:rsidR="009D4625">
        <w:rPr>
          <w:rFonts w:cs="Arial"/>
          <w:b/>
          <w:sz w:val="24"/>
          <w:szCs w:val="24"/>
        </w:rPr>
        <w:t xml:space="preserve">  </w:t>
      </w:r>
      <w:r w:rsidR="00ED6314" w:rsidRPr="00E35802">
        <w:rPr>
          <w:rFonts w:cs="Arial"/>
          <w:b/>
          <w:sz w:val="24"/>
          <w:szCs w:val="24"/>
        </w:rPr>
        <w:t>There may also be implications for student attendance in practice and student may be subject to ‘Fitness to Practice’ panel procedures.</w:t>
      </w:r>
    </w:p>
    <w:p w14:paraId="29AE6B6D" w14:textId="77777777" w:rsidR="00ED6314" w:rsidRPr="00E35802" w:rsidRDefault="00ED6314" w:rsidP="00ED6314">
      <w:pPr>
        <w:jc w:val="both"/>
        <w:rPr>
          <w:rFonts w:cs="Arial"/>
          <w:sz w:val="24"/>
          <w:szCs w:val="24"/>
        </w:rPr>
      </w:pPr>
    </w:p>
    <w:p w14:paraId="235C09F1" w14:textId="77777777" w:rsidR="00ED6314" w:rsidRPr="00E35802" w:rsidRDefault="00ED6314" w:rsidP="00ED6314">
      <w:pPr>
        <w:jc w:val="both"/>
        <w:rPr>
          <w:rFonts w:cs="Arial"/>
          <w:sz w:val="24"/>
          <w:szCs w:val="24"/>
        </w:rPr>
      </w:pPr>
      <w:r w:rsidRPr="00E35802">
        <w:rPr>
          <w:rFonts w:cs="Arial"/>
          <w:sz w:val="24"/>
          <w:szCs w:val="24"/>
        </w:rPr>
        <w:t>Professional and regulatory bodies, the Department of Health, the Data Protection Act and common law all identify the importance of confidentiality of client /service user information. The contracts which you may hold with an individual organisation will include statements regarding confidentiality and therefore it is your responsibility to make sure that you are familiar with what the law, your host organisation/employer and your professional /regulatory body expects from you.</w:t>
      </w:r>
    </w:p>
    <w:p w14:paraId="1CF6381F" w14:textId="77777777" w:rsidR="00ED6314" w:rsidRPr="00E35802" w:rsidRDefault="00ED6314" w:rsidP="00ED6314">
      <w:pPr>
        <w:jc w:val="both"/>
        <w:rPr>
          <w:rFonts w:cs="Arial"/>
          <w:b/>
          <w:sz w:val="24"/>
          <w:szCs w:val="24"/>
        </w:rPr>
      </w:pPr>
    </w:p>
    <w:p w14:paraId="2CD3C15F" w14:textId="77777777" w:rsidR="00ED6314" w:rsidRPr="00E35802" w:rsidRDefault="00ED6314" w:rsidP="00ED6314">
      <w:pPr>
        <w:jc w:val="both"/>
        <w:rPr>
          <w:rFonts w:cs="Arial"/>
          <w:b/>
          <w:sz w:val="24"/>
          <w:szCs w:val="24"/>
        </w:rPr>
      </w:pPr>
      <w:r w:rsidRPr="00E35802">
        <w:rPr>
          <w:rFonts w:cs="Arial"/>
          <w:b/>
          <w:sz w:val="24"/>
          <w:szCs w:val="24"/>
        </w:rPr>
        <w:t>Make sure that you carefully proof read your assignments and check all medical images, clinical forms, electrocardiographs etc before handing them in, to make sure that no client /service user details alone or together could identify a client/ service user are included.</w:t>
      </w:r>
    </w:p>
    <w:p w14:paraId="52AE379F" w14:textId="77777777" w:rsidR="00ED6314" w:rsidRPr="00E35802" w:rsidRDefault="00ED6314" w:rsidP="00ED6314">
      <w:pPr>
        <w:jc w:val="both"/>
        <w:rPr>
          <w:rFonts w:cs="Arial"/>
          <w:b/>
          <w:sz w:val="24"/>
          <w:szCs w:val="24"/>
        </w:rPr>
      </w:pPr>
    </w:p>
    <w:p w14:paraId="0098AE00" w14:textId="77777777" w:rsidR="00ED6314" w:rsidRPr="00E35802" w:rsidRDefault="00ED6314" w:rsidP="00ED6314">
      <w:pPr>
        <w:jc w:val="both"/>
        <w:rPr>
          <w:rFonts w:cs="Arial"/>
          <w:b/>
          <w:sz w:val="24"/>
          <w:szCs w:val="24"/>
        </w:rPr>
      </w:pPr>
      <w:r w:rsidRPr="00E35802">
        <w:rPr>
          <w:rFonts w:cs="Arial"/>
          <w:b/>
          <w:sz w:val="24"/>
          <w:szCs w:val="24"/>
        </w:rPr>
        <w:t>The following will guide you in maintaining client/ service user confidentiality:</w:t>
      </w:r>
    </w:p>
    <w:p w14:paraId="7C57E44D" w14:textId="77777777" w:rsidR="00ED6314" w:rsidRPr="00E35802" w:rsidRDefault="00ED6314" w:rsidP="003A409E">
      <w:pPr>
        <w:pStyle w:val="ListParagraph"/>
        <w:numPr>
          <w:ilvl w:val="0"/>
          <w:numId w:val="26"/>
        </w:numPr>
        <w:spacing w:after="200"/>
        <w:ind w:left="567" w:hanging="567"/>
        <w:jc w:val="both"/>
        <w:rPr>
          <w:rFonts w:cs="Arial"/>
          <w:sz w:val="24"/>
          <w:szCs w:val="24"/>
        </w:rPr>
      </w:pPr>
      <w:r w:rsidRPr="00E35802">
        <w:rPr>
          <w:rFonts w:cs="Arial"/>
          <w:sz w:val="24"/>
          <w:szCs w:val="24"/>
        </w:rPr>
        <w:t>Client /service user confidentiality must be maintained at all times.</w:t>
      </w:r>
    </w:p>
    <w:p w14:paraId="52DE67EA" w14:textId="77777777" w:rsidR="00ED6314" w:rsidRPr="00E35802" w:rsidRDefault="00ED6314" w:rsidP="003A409E">
      <w:pPr>
        <w:pStyle w:val="ListParagraph"/>
        <w:numPr>
          <w:ilvl w:val="0"/>
          <w:numId w:val="26"/>
        </w:numPr>
        <w:spacing w:after="200"/>
        <w:ind w:left="567" w:hanging="567"/>
        <w:jc w:val="both"/>
        <w:rPr>
          <w:rFonts w:cs="Arial"/>
          <w:sz w:val="24"/>
          <w:szCs w:val="24"/>
        </w:rPr>
      </w:pPr>
      <w:r w:rsidRPr="00E35802">
        <w:rPr>
          <w:rFonts w:cs="Arial"/>
          <w:sz w:val="24"/>
          <w:szCs w:val="24"/>
        </w:rPr>
        <w:t xml:space="preserve">Do not describe a person by name, address, hospital number, placement or any other means </w:t>
      </w:r>
    </w:p>
    <w:p w14:paraId="394570D2" w14:textId="77777777" w:rsidR="00ED6314" w:rsidRPr="00E35802" w:rsidRDefault="00ED6314" w:rsidP="003A409E">
      <w:pPr>
        <w:pStyle w:val="ListParagraph"/>
        <w:numPr>
          <w:ilvl w:val="0"/>
          <w:numId w:val="26"/>
        </w:numPr>
        <w:spacing w:after="200"/>
        <w:ind w:left="567" w:hanging="567"/>
        <w:jc w:val="both"/>
        <w:rPr>
          <w:rFonts w:cs="Arial"/>
          <w:sz w:val="24"/>
          <w:szCs w:val="24"/>
        </w:rPr>
      </w:pPr>
      <w:r w:rsidRPr="00E35802">
        <w:rPr>
          <w:rFonts w:cs="Arial"/>
          <w:sz w:val="24"/>
          <w:szCs w:val="24"/>
        </w:rPr>
        <w:t>If in doubt speak to your module leader or academic supervisor</w:t>
      </w:r>
    </w:p>
    <w:p w14:paraId="380608F3" w14:textId="77777777" w:rsidR="00ED6314" w:rsidRPr="00E35802" w:rsidRDefault="00ED6314" w:rsidP="003A409E">
      <w:pPr>
        <w:pStyle w:val="ListParagraph"/>
        <w:numPr>
          <w:ilvl w:val="0"/>
          <w:numId w:val="26"/>
        </w:numPr>
        <w:spacing w:after="200"/>
        <w:ind w:left="567" w:hanging="567"/>
        <w:jc w:val="both"/>
        <w:rPr>
          <w:rFonts w:cs="Arial"/>
          <w:sz w:val="24"/>
          <w:szCs w:val="24"/>
        </w:rPr>
      </w:pPr>
      <w:r w:rsidRPr="00E35802">
        <w:rPr>
          <w:rFonts w:cs="Arial"/>
          <w:sz w:val="24"/>
          <w:szCs w:val="24"/>
        </w:rPr>
        <w:t xml:space="preserve">It is </w:t>
      </w:r>
      <w:r w:rsidRPr="00E35802">
        <w:rPr>
          <w:rFonts w:cs="Arial"/>
          <w:b/>
          <w:sz w:val="24"/>
          <w:szCs w:val="24"/>
        </w:rPr>
        <w:t>your</w:t>
      </w:r>
      <w:r w:rsidRPr="00E35802">
        <w:rPr>
          <w:rFonts w:cs="Arial"/>
          <w:sz w:val="24"/>
          <w:szCs w:val="24"/>
        </w:rPr>
        <w:t xml:space="preserve"> responsibility to keep client /service user details confidential </w:t>
      </w:r>
    </w:p>
    <w:p w14:paraId="5A9211E4" w14:textId="77777777" w:rsidR="00ED6314" w:rsidRPr="00B0332C" w:rsidRDefault="00ED6314" w:rsidP="00B0332C">
      <w:pPr>
        <w:pStyle w:val="Heading3"/>
        <w:rPr>
          <w:rFonts w:eastAsiaTheme="minorHAnsi"/>
          <w:sz w:val="22"/>
          <w:szCs w:val="22"/>
        </w:rPr>
      </w:pPr>
      <w:r w:rsidRPr="00E35802">
        <w:t>Dangerous Practice in Assessments – Guidelines</w:t>
      </w:r>
    </w:p>
    <w:p w14:paraId="30C539D6" w14:textId="77777777" w:rsidR="00ED6314" w:rsidRPr="00E35802" w:rsidRDefault="00ED6314" w:rsidP="00ED6314">
      <w:pPr>
        <w:jc w:val="both"/>
        <w:rPr>
          <w:rFonts w:cs="Arial"/>
          <w:b/>
          <w:sz w:val="24"/>
          <w:szCs w:val="24"/>
        </w:rPr>
      </w:pPr>
      <w:r w:rsidRPr="00E35802">
        <w:rPr>
          <w:rFonts w:cs="Arial"/>
          <w:b/>
          <w:sz w:val="24"/>
          <w:szCs w:val="24"/>
        </w:rPr>
        <w:t>Definition</w:t>
      </w:r>
    </w:p>
    <w:p w14:paraId="194890B3" w14:textId="77777777" w:rsidR="00ED6314" w:rsidRPr="00E35802" w:rsidRDefault="00ED6314" w:rsidP="00ED6314">
      <w:pPr>
        <w:jc w:val="both"/>
        <w:rPr>
          <w:rFonts w:cs="Arial"/>
          <w:sz w:val="24"/>
          <w:szCs w:val="24"/>
        </w:rPr>
      </w:pPr>
      <w:r w:rsidRPr="00E35802">
        <w:rPr>
          <w:rFonts w:cs="Arial"/>
          <w:sz w:val="24"/>
          <w:szCs w:val="24"/>
        </w:rPr>
        <w:t>Dangerous practice is defined as any act or failure to act which would result in injury to a client /patient/ service user.  Injury in this context refers to physical harm, pain and/or death. Dangerous practice also includes bullying and unkindness to patients /clients and service users.</w:t>
      </w:r>
    </w:p>
    <w:p w14:paraId="0FE3E139" w14:textId="77777777" w:rsidR="00ED6314" w:rsidRPr="00E35802" w:rsidRDefault="00ED6314" w:rsidP="00ED6314">
      <w:pPr>
        <w:jc w:val="both"/>
        <w:rPr>
          <w:rFonts w:ascii="Arial" w:hAnsi="Arial" w:cs="Arial"/>
          <w:sz w:val="24"/>
          <w:szCs w:val="24"/>
        </w:rPr>
      </w:pPr>
    </w:p>
    <w:p w14:paraId="3443F20B" w14:textId="77777777" w:rsidR="00ED6314" w:rsidRPr="00E35802" w:rsidRDefault="00ED6314" w:rsidP="00ED6314">
      <w:pPr>
        <w:jc w:val="both"/>
        <w:rPr>
          <w:rFonts w:cs="Arial"/>
          <w:sz w:val="24"/>
          <w:szCs w:val="24"/>
        </w:rPr>
      </w:pPr>
      <w:r w:rsidRPr="00E35802">
        <w:rPr>
          <w:rFonts w:cs="Arial"/>
          <w:sz w:val="24"/>
          <w:szCs w:val="24"/>
        </w:rPr>
        <w:t>Unsafe practice is synonymous with dangerous practice</w:t>
      </w:r>
    </w:p>
    <w:p w14:paraId="2DA95B86" w14:textId="77777777" w:rsidR="00ED6314" w:rsidRPr="00E35802" w:rsidRDefault="00ED6314" w:rsidP="00ED6314">
      <w:pPr>
        <w:jc w:val="both"/>
        <w:rPr>
          <w:rFonts w:cs="Arial"/>
          <w:sz w:val="24"/>
          <w:szCs w:val="24"/>
        </w:rPr>
      </w:pPr>
    </w:p>
    <w:p w14:paraId="5529011D" w14:textId="77777777" w:rsidR="00ED6314" w:rsidRPr="00E35802" w:rsidRDefault="00ED6314" w:rsidP="00ED6314">
      <w:pPr>
        <w:jc w:val="both"/>
        <w:rPr>
          <w:rFonts w:cs="Arial"/>
          <w:sz w:val="24"/>
          <w:szCs w:val="24"/>
        </w:rPr>
      </w:pPr>
      <w:r w:rsidRPr="00E35802">
        <w:rPr>
          <w:rFonts w:cs="Arial"/>
          <w:sz w:val="24"/>
          <w:szCs w:val="24"/>
        </w:rPr>
        <w:t>You must not write anything in your assessments that could be viewed as dangerous practice as this could lead to you failing your written assessments.  This applies to all levels of work from Level 1 up to postgraduate study.</w:t>
      </w:r>
    </w:p>
    <w:p w14:paraId="211CA2C8" w14:textId="77777777" w:rsidR="00ED6314" w:rsidRPr="00E35802" w:rsidRDefault="00ED6314" w:rsidP="00ED6314">
      <w:pPr>
        <w:jc w:val="both"/>
        <w:rPr>
          <w:rFonts w:cs="Arial"/>
          <w:sz w:val="24"/>
          <w:szCs w:val="24"/>
        </w:rPr>
      </w:pPr>
    </w:p>
    <w:p w14:paraId="629DA60D" w14:textId="77777777" w:rsidR="00ED6314" w:rsidRPr="00E35802" w:rsidRDefault="00ED6314" w:rsidP="00ED6314">
      <w:pPr>
        <w:jc w:val="both"/>
        <w:rPr>
          <w:rFonts w:cs="Arial"/>
          <w:b/>
          <w:sz w:val="24"/>
          <w:szCs w:val="24"/>
        </w:rPr>
      </w:pPr>
      <w:r w:rsidRPr="00E35802">
        <w:rPr>
          <w:rFonts w:cs="Arial"/>
          <w:b/>
          <w:sz w:val="24"/>
          <w:szCs w:val="24"/>
        </w:rPr>
        <w:t>Examinations</w:t>
      </w:r>
    </w:p>
    <w:p w14:paraId="54F820EE" w14:textId="77777777" w:rsidR="00ED6314" w:rsidRPr="00E35802" w:rsidRDefault="00ED6314" w:rsidP="00ED6314">
      <w:pPr>
        <w:ind w:right="32"/>
        <w:jc w:val="both"/>
        <w:rPr>
          <w:rFonts w:cs="Arial"/>
          <w:sz w:val="24"/>
          <w:szCs w:val="24"/>
        </w:rPr>
      </w:pPr>
      <w:r w:rsidRPr="00E35802">
        <w:rPr>
          <w:rFonts w:cs="Arial"/>
          <w:sz w:val="24"/>
          <w:szCs w:val="24"/>
        </w:rPr>
        <w:t xml:space="preserve">Module leaders will identify those questions that </w:t>
      </w:r>
      <w:r w:rsidRPr="00E35802">
        <w:rPr>
          <w:rFonts w:cs="Arial"/>
          <w:b/>
          <w:bCs/>
          <w:sz w:val="24"/>
          <w:szCs w:val="24"/>
          <w:u w:val="single"/>
        </w:rPr>
        <w:t>must</w:t>
      </w:r>
      <w:r w:rsidRPr="00E35802">
        <w:rPr>
          <w:rFonts w:cs="Arial"/>
          <w:sz w:val="24"/>
          <w:szCs w:val="24"/>
        </w:rPr>
        <w:t xml:space="preserve"> be passed, as an incorrect answer would demonstrate unsafe practice, for example questions calculating drugs dosages.  These questions are mandatory pass questions.   Failure in any one of these questions will result in failure of the entire paper, irrespective of how many other questions are answered correctly.</w:t>
      </w:r>
    </w:p>
    <w:p w14:paraId="4E142CFE" w14:textId="77777777" w:rsidR="00ED6314" w:rsidRPr="00E35802" w:rsidRDefault="00ED6314" w:rsidP="00ED6314">
      <w:pPr>
        <w:ind w:left="720" w:right="1185" w:hanging="720"/>
        <w:jc w:val="both"/>
        <w:rPr>
          <w:rFonts w:cs="Arial"/>
          <w:sz w:val="24"/>
          <w:szCs w:val="24"/>
        </w:rPr>
      </w:pPr>
      <w:r w:rsidRPr="00E35802">
        <w:rPr>
          <w:rFonts w:cs="Arial"/>
          <w:sz w:val="24"/>
          <w:szCs w:val="24"/>
        </w:rPr>
        <w:t> </w:t>
      </w:r>
    </w:p>
    <w:p w14:paraId="770EE0A4" w14:textId="77777777" w:rsidR="00ED6314" w:rsidRPr="00E35802" w:rsidRDefault="00ED6314" w:rsidP="00ED6314">
      <w:pPr>
        <w:ind w:right="32"/>
        <w:jc w:val="both"/>
        <w:rPr>
          <w:rFonts w:cs="Arial"/>
          <w:sz w:val="24"/>
          <w:szCs w:val="24"/>
        </w:rPr>
      </w:pPr>
      <w:r w:rsidRPr="00E35802">
        <w:rPr>
          <w:rFonts w:cs="Arial"/>
          <w:sz w:val="24"/>
          <w:szCs w:val="24"/>
        </w:rPr>
        <w:t xml:space="preserve">Incorrectly answering a question </w:t>
      </w:r>
      <w:r w:rsidRPr="00E35802">
        <w:rPr>
          <w:rFonts w:cs="Arial"/>
          <w:b/>
          <w:bCs/>
          <w:sz w:val="24"/>
          <w:szCs w:val="24"/>
          <w:u w:val="single"/>
        </w:rPr>
        <w:t>not</w:t>
      </w:r>
      <w:r w:rsidRPr="00E35802">
        <w:rPr>
          <w:rFonts w:cs="Arial"/>
          <w:sz w:val="24"/>
          <w:szCs w:val="24"/>
        </w:rPr>
        <w:t xml:space="preserve"> identified as a mandatory pass question, will result in failure of the individual question only. You may still pass the overall paper provided that you correctly answer a sufficient number of other questions and do not fail any mandatory pass questions.</w:t>
      </w:r>
    </w:p>
    <w:p w14:paraId="10CCE1A7" w14:textId="77777777" w:rsidR="00ED6314" w:rsidRPr="00E35802" w:rsidRDefault="00ED6314" w:rsidP="00ED6314">
      <w:pPr>
        <w:ind w:right="1185"/>
        <w:jc w:val="both"/>
        <w:rPr>
          <w:rFonts w:cs="Arial"/>
          <w:sz w:val="24"/>
          <w:szCs w:val="24"/>
        </w:rPr>
      </w:pPr>
    </w:p>
    <w:p w14:paraId="1EF970B4" w14:textId="77777777" w:rsidR="00ED6314" w:rsidRPr="00E35802" w:rsidRDefault="00ED6314" w:rsidP="00ED6314">
      <w:pPr>
        <w:ind w:right="32"/>
        <w:jc w:val="both"/>
        <w:rPr>
          <w:rFonts w:cs="Arial"/>
          <w:sz w:val="24"/>
          <w:szCs w:val="24"/>
        </w:rPr>
      </w:pPr>
      <w:r w:rsidRPr="00E35802">
        <w:rPr>
          <w:rFonts w:cs="Arial"/>
          <w:sz w:val="24"/>
          <w:szCs w:val="24"/>
        </w:rPr>
        <w:t>It is not a requirement that every examination includes a mandatory pass question(s) but there may be many instances where this will occur.</w:t>
      </w:r>
    </w:p>
    <w:p w14:paraId="6265633C" w14:textId="77777777" w:rsidR="00ED6314" w:rsidRPr="00E35802" w:rsidRDefault="00ED6314" w:rsidP="00ED6314">
      <w:pPr>
        <w:jc w:val="both"/>
        <w:rPr>
          <w:rFonts w:cs="Arial"/>
          <w:sz w:val="24"/>
          <w:szCs w:val="24"/>
        </w:rPr>
      </w:pPr>
    </w:p>
    <w:p w14:paraId="669CD753" w14:textId="77777777" w:rsidR="00ED6314" w:rsidRPr="00E35802" w:rsidRDefault="00ED6314" w:rsidP="00ED6314">
      <w:pPr>
        <w:jc w:val="both"/>
        <w:rPr>
          <w:rFonts w:cs="Arial"/>
          <w:b/>
          <w:sz w:val="24"/>
          <w:szCs w:val="24"/>
        </w:rPr>
      </w:pPr>
      <w:r w:rsidRPr="00E35802">
        <w:rPr>
          <w:rFonts w:cs="Arial"/>
          <w:b/>
          <w:sz w:val="24"/>
          <w:szCs w:val="24"/>
        </w:rPr>
        <w:t>Written Assignments (e.g. Essays)</w:t>
      </w:r>
    </w:p>
    <w:p w14:paraId="29FD85E3" w14:textId="77777777" w:rsidR="00ED6314" w:rsidRPr="00E35802" w:rsidRDefault="00ED6314" w:rsidP="00ED6314">
      <w:pPr>
        <w:jc w:val="both"/>
        <w:rPr>
          <w:rFonts w:cs="Arial"/>
          <w:sz w:val="24"/>
          <w:szCs w:val="24"/>
        </w:rPr>
      </w:pPr>
      <w:r w:rsidRPr="00E35802">
        <w:rPr>
          <w:rFonts w:cs="Arial"/>
          <w:sz w:val="24"/>
          <w:szCs w:val="24"/>
        </w:rPr>
        <w:t xml:space="preserve">Where a marker identifies written statements that suggest dangerous practice these will be brought to the attention of the module leader.  The written material will be considered by a panel of academic staff and this may result in you failing your written assessment.  If required you could be invited to meet with academic staff from within the school to discuss your written work.  </w:t>
      </w:r>
    </w:p>
    <w:p w14:paraId="7E061D2B" w14:textId="69D99C2D" w:rsidR="00ED6314" w:rsidRDefault="00ED6314" w:rsidP="00ED6314">
      <w:pPr>
        <w:jc w:val="both"/>
        <w:rPr>
          <w:rFonts w:cs="Arial"/>
          <w:b/>
        </w:rPr>
      </w:pPr>
    </w:p>
    <w:p w14:paraId="5C495832" w14:textId="77777777" w:rsidR="00DA799C" w:rsidRPr="00B81BBD" w:rsidRDefault="00DA799C" w:rsidP="00ED6314">
      <w:pPr>
        <w:jc w:val="both"/>
        <w:rPr>
          <w:rFonts w:cs="Arial"/>
          <w:b/>
        </w:rPr>
      </w:pPr>
    </w:p>
    <w:p w14:paraId="6FB0FFBC" w14:textId="77777777" w:rsidR="00ED6314" w:rsidRPr="00892547" w:rsidRDefault="00ED6314" w:rsidP="001B6AFC">
      <w:pPr>
        <w:pStyle w:val="Heading2"/>
      </w:pPr>
      <w:r w:rsidRPr="00892547">
        <w:t xml:space="preserve">Special Arrangements </w:t>
      </w:r>
    </w:p>
    <w:p w14:paraId="744FCA2D" w14:textId="77777777" w:rsidR="00ED6314" w:rsidRPr="00892547" w:rsidRDefault="00ED6314" w:rsidP="00B0332C">
      <w:pPr>
        <w:pStyle w:val="Heading3"/>
      </w:pPr>
      <w:r w:rsidRPr="00892547">
        <w:t>Dictionaries and Textbooks</w:t>
      </w:r>
    </w:p>
    <w:p w14:paraId="340C1C5B" w14:textId="77777777" w:rsidR="00DC42A1" w:rsidRDefault="00DC42A1" w:rsidP="003A409E">
      <w:pPr>
        <w:numPr>
          <w:ilvl w:val="0"/>
          <w:numId w:val="36"/>
        </w:numPr>
        <w:spacing w:line="240" w:lineRule="auto"/>
        <w:ind w:left="426" w:hanging="426"/>
        <w:jc w:val="both"/>
        <w:rPr>
          <w:sz w:val="24"/>
          <w:szCs w:val="24"/>
        </w:rPr>
      </w:pPr>
      <w:r>
        <w:rPr>
          <w:sz w:val="24"/>
          <w:szCs w:val="24"/>
        </w:rPr>
        <w:t>The use of dictionaries in</w:t>
      </w:r>
      <w:r w:rsidR="00A214AA">
        <w:rPr>
          <w:sz w:val="24"/>
          <w:szCs w:val="24"/>
        </w:rPr>
        <w:t xml:space="preserve"> examinations is not permitted. </w:t>
      </w:r>
      <w:r>
        <w:rPr>
          <w:sz w:val="24"/>
          <w:szCs w:val="24"/>
        </w:rPr>
        <w:t xml:space="preserve"> You are not allowed to take a dictionary of any kind into the examination with you, unless it is specifically stated on the r</w:t>
      </w:r>
      <w:r w:rsidR="00A214AA">
        <w:rPr>
          <w:sz w:val="24"/>
          <w:szCs w:val="24"/>
        </w:rPr>
        <w:t xml:space="preserve">ubric of the examination paper. </w:t>
      </w:r>
      <w:r>
        <w:rPr>
          <w:sz w:val="24"/>
          <w:szCs w:val="24"/>
        </w:rPr>
        <w:t xml:space="preserve"> All examination venues will be supplied with a basic English Language Dictionary that you may request to use by raising your hand and speaking to an invig</w:t>
      </w:r>
      <w:r w:rsidR="00A214AA">
        <w:rPr>
          <w:sz w:val="24"/>
          <w:szCs w:val="24"/>
        </w:rPr>
        <w:t xml:space="preserve">ilator during the examination.  </w:t>
      </w:r>
      <w:r>
        <w:rPr>
          <w:sz w:val="24"/>
          <w:szCs w:val="24"/>
        </w:rPr>
        <w:t>Always check with your Module Leader before the examination whether or not you are permitted to take a dictio</w:t>
      </w:r>
      <w:r w:rsidR="00A214AA">
        <w:rPr>
          <w:sz w:val="24"/>
          <w:szCs w:val="24"/>
        </w:rPr>
        <w:t xml:space="preserve">nary into the examination room. </w:t>
      </w:r>
      <w:r>
        <w:rPr>
          <w:sz w:val="24"/>
          <w:szCs w:val="24"/>
        </w:rPr>
        <w:t xml:space="preserve"> </w:t>
      </w:r>
    </w:p>
    <w:p w14:paraId="4FA89A36" w14:textId="77777777" w:rsidR="00DC42A1" w:rsidRDefault="00DC42A1" w:rsidP="003A409E">
      <w:pPr>
        <w:numPr>
          <w:ilvl w:val="0"/>
          <w:numId w:val="37"/>
        </w:numPr>
        <w:spacing w:line="240" w:lineRule="auto"/>
        <w:jc w:val="both"/>
        <w:rPr>
          <w:sz w:val="24"/>
          <w:szCs w:val="24"/>
        </w:rPr>
      </w:pPr>
      <w:r>
        <w:rPr>
          <w:sz w:val="24"/>
          <w:szCs w:val="24"/>
        </w:rPr>
        <w:t xml:space="preserve">Please note that electronic translators are </w:t>
      </w:r>
      <w:r>
        <w:rPr>
          <w:b/>
          <w:bCs/>
          <w:sz w:val="24"/>
          <w:szCs w:val="24"/>
        </w:rPr>
        <w:t>not</w:t>
      </w:r>
      <w:r>
        <w:rPr>
          <w:sz w:val="24"/>
          <w:szCs w:val="24"/>
        </w:rPr>
        <w:t xml:space="preserve"> permitted. Other books may be taken into the examination room only if specified in the paper.</w:t>
      </w:r>
    </w:p>
    <w:p w14:paraId="1230EA94" w14:textId="77777777" w:rsidR="00DC42A1" w:rsidRDefault="00DC42A1" w:rsidP="003A409E">
      <w:pPr>
        <w:pStyle w:val="NormalWeb"/>
        <w:numPr>
          <w:ilvl w:val="0"/>
          <w:numId w:val="36"/>
        </w:numPr>
        <w:spacing w:before="0" w:after="0"/>
        <w:ind w:left="426" w:right="0" w:hanging="426"/>
        <w:rPr>
          <w:rFonts w:ascii="Calibri" w:hAnsi="Calibri"/>
          <w:sz w:val="24"/>
          <w:szCs w:val="24"/>
        </w:rPr>
      </w:pPr>
      <w:r>
        <w:rPr>
          <w:rStyle w:val="Strong"/>
          <w:rFonts w:ascii="Calibri" w:hAnsi="Calibri"/>
          <w:sz w:val="24"/>
          <w:szCs w:val="24"/>
        </w:rPr>
        <w:t>The condition of the dictionary is the responsibility of the user.</w:t>
      </w:r>
      <w:r>
        <w:rPr>
          <w:rFonts w:ascii="Calibri" w:hAnsi="Calibri"/>
          <w:sz w:val="24"/>
          <w:szCs w:val="24"/>
        </w:rPr>
        <w:t xml:space="preserve"> Where a dictionary is permitted on the rubric of the examination, the dictionary should not be annotated in any way – to do so will be considered an attempt to cheat.</w:t>
      </w:r>
      <w:r w:rsidR="00A214AA">
        <w:rPr>
          <w:sz w:val="24"/>
          <w:szCs w:val="24"/>
        </w:rPr>
        <w:t xml:space="preserve">  </w:t>
      </w:r>
      <w:r>
        <w:rPr>
          <w:rFonts w:ascii="Calibri" w:hAnsi="Calibri"/>
          <w:sz w:val="24"/>
          <w:szCs w:val="24"/>
        </w:rPr>
        <w:t>You are responsible for the dictionar</w:t>
      </w:r>
      <w:r w:rsidR="00A214AA">
        <w:rPr>
          <w:rFonts w:ascii="Calibri" w:hAnsi="Calibri"/>
          <w:sz w:val="24"/>
          <w:szCs w:val="24"/>
        </w:rPr>
        <w:t xml:space="preserve">y you bring to the examination. </w:t>
      </w:r>
      <w:r>
        <w:rPr>
          <w:rFonts w:ascii="Calibri" w:hAnsi="Calibri"/>
          <w:sz w:val="24"/>
          <w:szCs w:val="24"/>
        </w:rPr>
        <w:t xml:space="preserve"> To claim it is borrowed or second-hand will not be an acceptable defense.</w:t>
      </w:r>
    </w:p>
    <w:p w14:paraId="79A3E4E3" w14:textId="77777777" w:rsidR="00ED6314" w:rsidRPr="00892547" w:rsidRDefault="00ED6314" w:rsidP="00ED6314">
      <w:pPr>
        <w:pStyle w:val="NormalWeb"/>
        <w:spacing w:before="0" w:after="0"/>
        <w:ind w:left="426" w:right="0"/>
        <w:rPr>
          <w:rFonts w:asciiTheme="minorHAnsi" w:hAnsiTheme="minorHAnsi" w:cs="Arial"/>
          <w:sz w:val="24"/>
          <w:szCs w:val="24"/>
        </w:rPr>
      </w:pPr>
    </w:p>
    <w:p w14:paraId="1F90D05A" w14:textId="77777777" w:rsidR="00ED6314" w:rsidRPr="00892547" w:rsidRDefault="00ED6314" w:rsidP="00B0332C">
      <w:pPr>
        <w:pStyle w:val="Heading3"/>
      </w:pPr>
      <w:r w:rsidRPr="00892547">
        <w:lastRenderedPageBreak/>
        <w:t>Calculators</w:t>
      </w:r>
    </w:p>
    <w:p w14:paraId="1195D827" w14:textId="77777777" w:rsidR="00ED6314" w:rsidRPr="00892547" w:rsidRDefault="00ED6314" w:rsidP="003A409E">
      <w:pPr>
        <w:numPr>
          <w:ilvl w:val="0"/>
          <w:numId w:val="20"/>
        </w:numPr>
        <w:spacing w:line="240" w:lineRule="auto"/>
        <w:jc w:val="both"/>
        <w:rPr>
          <w:rFonts w:cs="Arial"/>
          <w:sz w:val="24"/>
          <w:szCs w:val="24"/>
        </w:rPr>
      </w:pPr>
      <w:r w:rsidRPr="00892547">
        <w:rPr>
          <w:rFonts w:cs="Arial"/>
          <w:sz w:val="24"/>
          <w:szCs w:val="24"/>
        </w:rPr>
        <w:t xml:space="preserve">Calculators may be used except where specifically precluded by the rubric of a particular examination paper. This exclusion may extend to particular types of calculators e.g. graphical calculators and if in doubt candidates should consult the teaching department well in advance of the examination. Miniature information processors for the storing of information are not permitted, and their use will be regarded as cheating. Spare calculators are </w:t>
      </w:r>
      <w:r w:rsidRPr="00892547">
        <w:rPr>
          <w:rFonts w:cs="Arial"/>
          <w:sz w:val="24"/>
          <w:szCs w:val="24"/>
          <w:u w:val="single"/>
        </w:rPr>
        <w:t>not</w:t>
      </w:r>
      <w:r w:rsidRPr="00892547">
        <w:rPr>
          <w:rFonts w:cs="Arial"/>
          <w:sz w:val="24"/>
          <w:szCs w:val="24"/>
        </w:rPr>
        <w:t xml:space="preserve"> provided by the Examinations Office in the event of a breakdown. </w:t>
      </w:r>
    </w:p>
    <w:p w14:paraId="3C920046" w14:textId="77777777" w:rsidR="00ED6314" w:rsidRPr="00892547" w:rsidRDefault="00ED6314" w:rsidP="00ED6314">
      <w:pPr>
        <w:jc w:val="both"/>
        <w:rPr>
          <w:rFonts w:cs="Arial"/>
          <w:sz w:val="24"/>
          <w:szCs w:val="24"/>
        </w:rPr>
      </w:pPr>
    </w:p>
    <w:p w14:paraId="4821486F" w14:textId="77777777" w:rsidR="00ED6314" w:rsidRPr="00892547" w:rsidRDefault="00ED6314" w:rsidP="00B0332C">
      <w:pPr>
        <w:pStyle w:val="Heading3"/>
      </w:pPr>
      <w:r w:rsidRPr="00892547">
        <w:t>Mobile Phones and Pagers</w:t>
      </w:r>
    </w:p>
    <w:p w14:paraId="3FE49D58" w14:textId="77777777" w:rsidR="00ED6314" w:rsidRPr="00892547" w:rsidRDefault="00ED6314" w:rsidP="003A409E">
      <w:pPr>
        <w:numPr>
          <w:ilvl w:val="0"/>
          <w:numId w:val="21"/>
        </w:numPr>
        <w:spacing w:line="240" w:lineRule="auto"/>
        <w:jc w:val="both"/>
        <w:rPr>
          <w:rFonts w:cs="Arial"/>
          <w:sz w:val="24"/>
          <w:szCs w:val="24"/>
        </w:rPr>
      </w:pPr>
      <w:r w:rsidRPr="00892547">
        <w:rPr>
          <w:rFonts w:cs="Arial"/>
          <w:sz w:val="24"/>
          <w:szCs w:val="24"/>
        </w:rPr>
        <w:t>Mobile phones and pagers are not allowed in the examination room and their presence will be regarded as cheating</w:t>
      </w:r>
    </w:p>
    <w:p w14:paraId="40751CB3" w14:textId="77777777" w:rsidR="00ED6314" w:rsidRPr="00892547" w:rsidRDefault="00ED6314" w:rsidP="00ED6314">
      <w:pPr>
        <w:spacing w:line="240" w:lineRule="auto"/>
        <w:ind w:left="360"/>
        <w:jc w:val="both"/>
        <w:rPr>
          <w:rFonts w:cs="Arial"/>
          <w:sz w:val="24"/>
          <w:szCs w:val="24"/>
        </w:rPr>
      </w:pPr>
    </w:p>
    <w:p w14:paraId="67DACFCC" w14:textId="77777777" w:rsidR="00ED6314" w:rsidRPr="00892547" w:rsidRDefault="00ED6314" w:rsidP="00B0332C">
      <w:pPr>
        <w:pStyle w:val="Heading3"/>
      </w:pPr>
      <w:r w:rsidRPr="00892547">
        <w:t>Sabbaths and Holy Days</w:t>
      </w:r>
    </w:p>
    <w:p w14:paraId="5062BDF8" w14:textId="77777777" w:rsidR="00ED6314" w:rsidRPr="00892547" w:rsidRDefault="00ED6314" w:rsidP="003A409E">
      <w:pPr>
        <w:numPr>
          <w:ilvl w:val="0"/>
          <w:numId w:val="22"/>
        </w:numPr>
        <w:spacing w:line="240" w:lineRule="auto"/>
        <w:jc w:val="both"/>
        <w:rPr>
          <w:rFonts w:cs="Arial"/>
          <w:sz w:val="24"/>
          <w:szCs w:val="24"/>
        </w:rPr>
      </w:pPr>
      <w:r w:rsidRPr="00892547">
        <w:rPr>
          <w:rFonts w:cs="Arial"/>
          <w:sz w:val="24"/>
          <w:szCs w:val="24"/>
        </w:rPr>
        <w:t>The University endeavours to make special arrangements to avoid holding examinations on a Sabbath or Holy day, but reserves the right to hold examinations on such days if no alternative time is practicable.</w:t>
      </w:r>
    </w:p>
    <w:p w14:paraId="771EAC68" w14:textId="77777777" w:rsidR="00ED6314" w:rsidRPr="00892547" w:rsidRDefault="00ED6314" w:rsidP="003A409E">
      <w:pPr>
        <w:numPr>
          <w:ilvl w:val="0"/>
          <w:numId w:val="22"/>
        </w:numPr>
        <w:spacing w:line="240" w:lineRule="auto"/>
        <w:jc w:val="both"/>
        <w:rPr>
          <w:rFonts w:cs="Arial"/>
          <w:sz w:val="24"/>
          <w:szCs w:val="24"/>
        </w:rPr>
      </w:pPr>
      <w:r w:rsidRPr="00892547">
        <w:rPr>
          <w:rFonts w:cs="Arial"/>
          <w:sz w:val="24"/>
          <w:szCs w:val="24"/>
        </w:rPr>
        <w:t xml:space="preserve">Students who, for religious reasons, are unable to carry out their University work or examinations on a Sabbath or Holy day must give notice of this fact in writing to the Head of School and the University Examinations Officer </w:t>
      </w:r>
      <w:r w:rsidRPr="00892547">
        <w:rPr>
          <w:rStyle w:val="Strong"/>
          <w:rFonts w:cs="Arial"/>
          <w:sz w:val="24"/>
          <w:szCs w:val="24"/>
        </w:rPr>
        <w:t>by the last Friday in October</w:t>
      </w:r>
      <w:r w:rsidRPr="00892547">
        <w:rPr>
          <w:rFonts w:cs="Arial"/>
          <w:sz w:val="24"/>
          <w:szCs w:val="24"/>
        </w:rPr>
        <w:t xml:space="preserve"> of the relevant academic year giving details of the dates on which they will be undertaking religious observance. A form is </w:t>
      </w:r>
      <w:hyperlink r:id="rId116" w:history="1">
        <w:r w:rsidRPr="00B0332C">
          <w:rPr>
            <w:rStyle w:val="Hyperlink"/>
            <w:rFonts w:cs="Arial"/>
            <w:sz w:val="24"/>
            <w:szCs w:val="24"/>
          </w:rPr>
          <w:t xml:space="preserve">available </w:t>
        </w:r>
        <w:r w:rsidR="00B0332C" w:rsidRPr="00B0332C">
          <w:rPr>
            <w:rStyle w:val="Hyperlink"/>
            <w:rFonts w:cs="Arial"/>
            <w:sz w:val="24"/>
            <w:szCs w:val="24"/>
          </w:rPr>
          <w:t>here</w:t>
        </w:r>
      </w:hyperlink>
      <w:r w:rsidR="00B0332C">
        <w:rPr>
          <w:rFonts w:cs="Arial"/>
          <w:sz w:val="24"/>
          <w:szCs w:val="24"/>
        </w:rPr>
        <w:t>.</w:t>
      </w:r>
    </w:p>
    <w:p w14:paraId="6EC8FF66" w14:textId="77777777" w:rsidR="00ED6314" w:rsidRPr="00892547" w:rsidRDefault="00ED6314" w:rsidP="00ED6314">
      <w:pPr>
        <w:pStyle w:val="PlainText"/>
        <w:jc w:val="both"/>
        <w:rPr>
          <w:rFonts w:ascii="Arial" w:hAnsi="Arial" w:cs="Arial"/>
          <w:sz w:val="24"/>
          <w:szCs w:val="24"/>
        </w:rPr>
      </w:pPr>
    </w:p>
    <w:p w14:paraId="46CB02CB" w14:textId="251CDC16" w:rsidR="00BE735A" w:rsidRPr="00DA799C" w:rsidRDefault="00BE735A" w:rsidP="00DA799C">
      <w:pPr>
        <w:pStyle w:val="Heading2"/>
        <w:rPr>
          <w:rFonts w:cstheme="minorHAnsi"/>
        </w:rPr>
      </w:pPr>
    </w:p>
    <w:sectPr w:rsidR="00BE735A" w:rsidRPr="00DA799C" w:rsidSect="00A273F1">
      <w:headerReference w:type="default" r:id="rId11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C142F" w14:textId="77777777" w:rsidR="0090260F" w:rsidRDefault="0090260F" w:rsidP="003F5924">
      <w:pPr>
        <w:spacing w:line="240" w:lineRule="auto"/>
      </w:pPr>
      <w:r>
        <w:separator/>
      </w:r>
    </w:p>
  </w:endnote>
  <w:endnote w:type="continuationSeparator" w:id="0">
    <w:p w14:paraId="5235DDA4" w14:textId="77777777" w:rsidR="0090260F" w:rsidRDefault="0090260F" w:rsidP="003F59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LeedsUni"/>
    <w:panose1 w:val="00000400000000000000"/>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tag Book">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FA23B" w14:textId="77777777" w:rsidR="00FC6263" w:rsidRDefault="00FC6263" w:rsidP="001F73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0AEF7A7E" w14:textId="77777777" w:rsidR="00FC6263" w:rsidRDefault="00FC6263" w:rsidP="001F73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8ED54" w14:textId="77777777" w:rsidR="00FC6263" w:rsidRDefault="00FC6263" w:rsidP="001F73D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AEB93" w14:textId="77777777" w:rsidR="00FC6263" w:rsidRDefault="00FC6263" w:rsidP="00711C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4C31B4" w14:textId="77777777" w:rsidR="00FC6263" w:rsidRDefault="00FC6263" w:rsidP="00711CC8">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684C5" w14:textId="7EB05F7E" w:rsidR="00FC6263" w:rsidRDefault="00FC6263">
    <w:pPr>
      <w:pStyle w:val="Footer"/>
      <w:jc w:val="right"/>
    </w:pPr>
    <w:r>
      <w:fldChar w:fldCharType="begin"/>
    </w:r>
    <w:r>
      <w:instrText xml:space="preserve"> PAGE   \* MERGEFORMAT </w:instrText>
    </w:r>
    <w:r>
      <w:fldChar w:fldCharType="separate"/>
    </w:r>
    <w:r w:rsidR="00F645D6">
      <w:rPr>
        <w:noProof/>
      </w:rPr>
      <w:t>55</w:t>
    </w:r>
    <w:r>
      <w:rPr>
        <w:noProof/>
      </w:rPr>
      <w:fldChar w:fldCharType="end"/>
    </w:r>
  </w:p>
  <w:p w14:paraId="70202579" w14:textId="77777777" w:rsidR="00FC6263" w:rsidRDefault="00FC6263" w:rsidP="00711CC8">
    <w:pPr>
      <w:pStyle w:val="Footer"/>
      <w:tabs>
        <w:tab w:val="center" w:pos="4156"/>
        <w:tab w:val="right" w:pos="8312"/>
      </w:tabs>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9F34E" w14:textId="77777777" w:rsidR="00FC6263" w:rsidRDefault="00FC6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0943E" w14:textId="77777777" w:rsidR="0090260F" w:rsidRDefault="0090260F" w:rsidP="003F5924">
      <w:pPr>
        <w:spacing w:line="240" w:lineRule="auto"/>
      </w:pPr>
      <w:r>
        <w:separator/>
      </w:r>
    </w:p>
  </w:footnote>
  <w:footnote w:type="continuationSeparator" w:id="0">
    <w:p w14:paraId="2FDE5D71" w14:textId="77777777" w:rsidR="0090260F" w:rsidRDefault="0090260F" w:rsidP="003F59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65F7C" w14:textId="77777777" w:rsidR="00FC6263" w:rsidRPr="00A05E3E" w:rsidRDefault="00FC6263" w:rsidP="00A05E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4389C" w14:textId="77777777" w:rsidR="00FC6263" w:rsidRPr="0062235D" w:rsidRDefault="00FC6263" w:rsidP="00D55931">
    <w:pPr>
      <w:pStyle w:val="Header"/>
      <w:rPr>
        <w:sz w:val="18"/>
        <w:szCs w:val="18"/>
      </w:rPr>
    </w:pPr>
    <w:r>
      <w:rPr>
        <w:sz w:val="18"/>
        <w:szCs w:val="18"/>
      </w:rPr>
      <w:t>School Welcome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54B61" w14:textId="77777777" w:rsidR="00FC6263" w:rsidRDefault="00FC62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817CC" w14:textId="77777777" w:rsidR="00FC6263" w:rsidRDefault="00FC626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257F3" w14:textId="77777777" w:rsidR="00FC6263" w:rsidRDefault="00FC626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33997" w14:textId="77777777" w:rsidR="00FC6263" w:rsidRDefault="00FC626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642A0" w14:textId="77777777" w:rsidR="00FC6263" w:rsidRDefault="00FC626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87197" w14:textId="77777777" w:rsidR="00FC6263" w:rsidRDefault="00FC62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F04C3"/>
    <w:multiLevelType w:val="hybridMultilevel"/>
    <w:tmpl w:val="C89A7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06975"/>
    <w:multiLevelType w:val="hybridMultilevel"/>
    <w:tmpl w:val="D354C4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3A799A"/>
    <w:multiLevelType w:val="hybridMultilevel"/>
    <w:tmpl w:val="52AE64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3DC39C0"/>
    <w:multiLevelType w:val="multilevel"/>
    <w:tmpl w:val="85602736"/>
    <w:styleLink w:val="BulletBig"/>
    <w:lvl w:ilvl="0">
      <w:numFmt w:val="bullet"/>
      <w:lvlText w:val="•"/>
      <w:lvlJc w:val="left"/>
      <w:rPr>
        <w:rFonts w:ascii="Calibri" w:eastAsia="Calibri" w:hAnsi="Calibri" w:cs="Calibri"/>
        <w:position w:val="0"/>
        <w:rtl w:val="0"/>
      </w:rPr>
    </w:lvl>
    <w:lvl w:ilvl="1">
      <w:start w:val="1"/>
      <w:numFmt w:val="bullet"/>
      <w:lvlText w:val="•"/>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5" w15:restartNumberingAfterBreak="0">
    <w:nsid w:val="043F08F7"/>
    <w:multiLevelType w:val="hybridMultilevel"/>
    <w:tmpl w:val="34700A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501282B"/>
    <w:multiLevelType w:val="hybridMultilevel"/>
    <w:tmpl w:val="60F890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590020C"/>
    <w:multiLevelType w:val="hybridMultilevel"/>
    <w:tmpl w:val="86F26F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7AB6894"/>
    <w:multiLevelType w:val="hybridMultilevel"/>
    <w:tmpl w:val="976ED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0F46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7F321F"/>
    <w:multiLevelType w:val="hybridMultilevel"/>
    <w:tmpl w:val="B72C814E"/>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11" w15:restartNumberingAfterBreak="0">
    <w:nsid w:val="08CD4C4B"/>
    <w:multiLevelType w:val="hybridMultilevel"/>
    <w:tmpl w:val="244A8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A80AE2"/>
    <w:multiLevelType w:val="hybridMultilevel"/>
    <w:tmpl w:val="79E02B5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09195F"/>
    <w:multiLevelType w:val="hybridMultilevel"/>
    <w:tmpl w:val="0C847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103F15"/>
    <w:multiLevelType w:val="multilevel"/>
    <w:tmpl w:val="7070EF4C"/>
    <w:lvl w:ilvl="0">
      <w:numFmt w:val="bullet"/>
      <w:lvlText w:val="•"/>
      <w:lvlJc w:val="left"/>
      <w:rPr>
        <w:rFonts w:ascii="Calibri" w:eastAsia="Calibri" w:hAnsi="Calibri" w:cs="Calibri"/>
        <w:position w:val="0"/>
        <w:rtl w:val="0"/>
      </w:rPr>
    </w:lvl>
    <w:lvl w:ilvl="1">
      <w:start w:val="1"/>
      <w:numFmt w:val="bullet"/>
      <w:lvlText w:val="•"/>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15" w15:restartNumberingAfterBreak="0">
    <w:nsid w:val="11B8008F"/>
    <w:multiLevelType w:val="multilevel"/>
    <w:tmpl w:val="366AC750"/>
    <w:lvl w:ilvl="0">
      <w:start w:val="1"/>
      <w:numFmt w:val="decimal"/>
      <w:lvlText w:val="%1."/>
      <w:lvlJc w:val="left"/>
      <w:pPr>
        <w:ind w:left="1080" w:hanging="360"/>
      </w:pPr>
    </w:lvl>
    <w:lvl w:ilvl="1">
      <w:start w:val="1"/>
      <w:numFmt w:val="decimal"/>
      <w:isLgl/>
      <w:lvlText w:val="%1.%2."/>
      <w:lvlJc w:val="left"/>
      <w:pPr>
        <w:ind w:left="1571"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11C14781"/>
    <w:multiLevelType w:val="hybridMultilevel"/>
    <w:tmpl w:val="CDD039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2864E02"/>
    <w:multiLevelType w:val="hybridMultilevel"/>
    <w:tmpl w:val="B0EE3B9C"/>
    <w:lvl w:ilvl="0" w:tplc="08090001">
      <w:start w:val="1"/>
      <w:numFmt w:val="bullet"/>
      <w:lvlText w:val=""/>
      <w:lvlJc w:val="left"/>
      <w:pPr>
        <w:ind w:left="360" w:hanging="360"/>
      </w:pPr>
      <w:rPr>
        <w:rFonts w:ascii="Symbol" w:hAnsi="Symbol" w:hint="default"/>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12C0044A"/>
    <w:multiLevelType w:val="hybridMultilevel"/>
    <w:tmpl w:val="971A2A6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3C65558"/>
    <w:multiLevelType w:val="hybridMultilevel"/>
    <w:tmpl w:val="D1181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48203D9"/>
    <w:multiLevelType w:val="hybridMultilevel"/>
    <w:tmpl w:val="86D64CA8"/>
    <w:lvl w:ilvl="0" w:tplc="9C62F8E6">
      <w:start w:val="1"/>
      <w:numFmt w:val="bullet"/>
      <w:lvlText w:val=""/>
      <w:lvlJc w:val="left"/>
      <w:pPr>
        <w:tabs>
          <w:tab w:val="num" w:pos="284"/>
        </w:tabs>
        <w:ind w:left="284" w:hanging="284"/>
      </w:pPr>
      <w:rPr>
        <w:rFonts w:ascii="Symbol" w:hAnsi="Symbol" w:hint="default"/>
        <w:b w:val="0"/>
        <w:i w:val="0"/>
        <w:sz w:val="16"/>
        <w:szCs w:val="16"/>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1" w15:restartNumberingAfterBreak="0">
    <w:nsid w:val="16F60AE4"/>
    <w:multiLevelType w:val="multilevel"/>
    <w:tmpl w:val="DDE09518"/>
    <w:lvl w:ilvl="0">
      <w:numFmt w:val="bullet"/>
      <w:lvlText w:val="•"/>
      <w:lvlJc w:val="left"/>
      <w:rPr>
        <w:rFonts w:ascii="Calibri" w:eastAsia="Calibri" w:hAnsi="Calibri" w:cs="Calibri"/>
        <w:position w:val="0"/>
        <w:rtl w:val="0"/>
      </w:rPr>
    </w:lvl>
    <w:lvl w:ilvl="1">
      <w:start w:val="1"/>
      <w:numFmt w:val="bullet"/>
      <w:lvlText w:val="•"/>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22" w15:restartNumberingAfterBreak="0">
    <w:nsid w:val="1A5031AE"/>
    <w:multiLevelType w:val="hybridMultilevel"/>
    <w:tmpl w:val="2B6C2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AF73784"/>
    <w:multiLevelType w:val="multilevel"/>
    <w:tmpl w:val="FB464020"/>
    <w:lvl w:ilvl="0">
      <w:numFmt w:val="bullet"/>
      <w:lvlText w:val="•"/>
      <w:lvlJc w:val="left"/>
      <w:rPr>
        <w:rFonts w:ascii="Calibri" w:eastAsia="Calibri" w:hAnsi="Calibri" w:cs="Calibri"/>
        <w:position w:val="0"/>
        <w:rtl w:val="0"/>
      </w:rPr>
    </w:lvl>
    <w:lvl w:ilvl="1">
      <w:start w:val="1"/>
      <w:numFmt w:val="bullet"/>
      <w:lvlText w:val="•"/>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24" w15:restartNumberingAfterBreak="0">
    <w:nsid w:val="1DFE5956"/>
    <w:multiLevelType w:val="hybridMultilevel"/>
    <w:tmpl w:val="ED98732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E16701C"/>
    <w:multiLevelType w:val="hybridMultilevel"/>
    <w:tmpl w:val="7AFEE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E5A18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1EEE4A6A"/>
    <w:multiLevelType w:val="multilevel"/>
    <w:tmpl w:val="21646374"/>
    <w:lvl w:ilvl="0">
      <w:numFmt w:val="bullet"/>
      <w:lvlText w:val="•"/>
      <w:lvlJc w:val="left"/>
      <w:rPr>
        <w:rFonts w:ascii="Calibri" w:eastAsia="Calibri" w:hAnsi="Calibri" w:cs="Calibri"/>
        <w:position w:val="0"/>
        <w:rtl w:val="0"/>
      </w:rPr>
    </w:lvl>
    <w:lvl w:ilvl="1">
      <w:start w:val="1"/>
      <w:numFmt w:val="bullet"/>
      <w:lvlText w:val="•"/>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28" w15:restartNumberingAfterBreak="0">
    <w:nsid w:val="1F3B492D"/>
    <w:multiLevelType w:val="hybridMultilevel"/>
    <w:tmpl w:val="13D89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F5E0421"/>
    <w:multiLevelType w:val="hybridMultilevel"/>
    <w:tmpl w:val="45589320"/>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202F6278"/>
    <w:multiLevelType w:val="hybridMultilevel"/>
    <w:tmpl w:val="CCFED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0824304"/>
    <w:multiLevelType w:val="hybridMultilevel"/>
    <w:tmpl w:val="5CCC69B0"/>
    <w:lvl w:ilvl="0" w:tplc="08090001">
      <w:start w:val="1"/>
      <w:numFmt w:val="bullet"/>
      <w:lvlText w:val=""/>
      <w:lvlJc w:val="left"/>
      <w:pPr>
        <w:ind w:left="360" w:hanging="360"/>
      </w:pPr>
      <w:rPr>
        <w:rFonts w:ascii="Symbol" w:hAnsi="Symbol" w:hint="default"/>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218C2C16"/>
    <w:multiLevelType w:val="hybridMultilevel"/>
    <w:tmpl w:val="ED184388"/>
    <w:lvl w:ilvl="0" w:tplc="9C62F8E6">
      <w:start w:val="1"/>
      <w:numFmt w:val="bullet"/>
      <w:lvlText w:val=""/>
      <w:lvlJc w:val="left"/>
      <w:pPr>
        <w:tabs>
          <w:tab w:val="num" w:pos="568"/>
        </w:tabs>
        <w:ind w:left="568" w:hanging="284"/>
      </w:pPr>
      <w:rPr>
        <w:rFonts w:ascii="Symbol" w:hAnsi="Symbol" w:hint="default"/>
        <w:b w:val="0"/>
        <w:i w:val="0"/>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2764AAF"/>
    <w:multiLevelType w:val="hybridMultilevel"/>
    <w:tmpl w:val="D2A6E1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236B07FE"/>
    <w:multiLevelType w:val="hybridMultilevel"/>
    <w:tmpl w:val="AA481424"/>
    <w:lvl w:ilvl="0" w:tplc="46A6ACE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25E6347B"/>
    <w:multiLevelType w:val="hybridMultilevel"/>
    <w:tmpl w:val="2A960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27C20318"/>
    <w:multiLevelType w:val="hybridMultilevel"/>
    <w:tmpl w:val="775ECE0A"/>
    <w:lvl w:ilvl="0" w:tplc="259AE1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8160DBF"/>
    <w:multiLevelType w:val="multilevel"/>
    <w:tmpl w:val="0FA0EFC6"/>
    <w:lvl w:ilvl="0">
      <w:numFmt w:val="bullet"/>
      <w:lvlText w:val="•"/>
      <w:lvlJc w:val="left"/>
      <w:rPr>
        <w:rFonts w:ascii="Calibri" w:eastAsia="Calibri" w:hAnsi="Calibri" w:cs="Calibri"/>
        <w:position w:val="0"/>
        <w:rtl w:val="0"/>
      </w:rPr>
    </w:lvl>
    <w:lvl w:ilvl="1">
      <w:start w:val="1"/>
      <w:numFmt w:val="bullet"/>
      <w:lvlText w:val="•"/>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38" w15:restartNumberingAfterBreak="0">
    <w:nsid w:val="294D1A3B"/>
    <w:multiLevelType w:val="hybridMultilevel"/>
    <w:tmpl w:val="24BEEA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2AF53B2D"/>
    <w:multiLevelType w:val="hybridMultilevel"/>
    <w:tmpl w:val="E63E5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C3A6CED"/>
    <w:multiLevelType w:val="hybridMultilevel"/>
    <w:tmpl w:val="11E02C16"/>
    <w:lvl w:ilvl="0" w:tplc="9C62F8E6">
      <w:start w:val="1"/>
      <w:numFmt w:val="bullet"/>
      <w:lvlText w:val=""/>
      <w:lvlJc w:val="left"/>
      <w:pPr>
        <w:tabs>
          <w:tab w:val="num" w:pos="284"/>
        </w:tabs>
        <w:ind w:left="284" w:hanging="284"/>
      </w:pPr>
      <w:rPr>
        <w:rFonts w:ascii="Symbol" w:hAnsi="Symbol" w:hint="default"/>
        <w:b w:val="0"/>
        <w:i w:val="0"/>
        <w:sz w:val="16"/>
        <w:szCs w:val="16"/>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1" w15:restartNumberingAfterBreak="0">
    <w:nsid w:val="2D930C38"/>
    <w:multiLevelType w:val="hybridMultilevel"/>
    <w:tmpl w:val="089819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DCC2F66"/>
    <w:multiLevelType w:val="hybridMultilevel"/>
    <w:tmpl w:val="4D947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EA40F70"/>
    <w:multiLevelType w:val="multilevel"/>
    <w:tmpl w:val="E57682F6"/>
    <w:lvl w:ilvl="0">
      <w:numFmt w:val="bullet"/>
      <w:lvlText w:val="•"/>
      <w:lvlJc w:val="left"/>
      <w:rPr>
        <w:rFonts w:ascii="Calibri" w:eastAsia="Calibri" w:hAnsi="Calibri" w:cs="Calibri"/>
        <w:position w:val="0"/>
        <w:rtl w:val="0"/>
      </w:rPr>
    </w:lvl>
    <w:lvl w:ilvl="1">
      <w:start w:val="1"/>
      <w:numFmt w:val="bullet"/>
      <w:lvlText w:val="•"/>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44" w15:restartNumberingAfterBreak="0">
    <w:nsid w:val="320657FA"/>
    <w:multiLevelType w:val="hybridMultilevel"/>
    <w:tmpl w:val="BFF842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32616277"/>
    <w:multiLevelType w:val="multilevel"/>
    <w:tmpl w:val="61DA4CF8"/>
    <w:lvl w:ilvl="0">
      <w:numFmt w:val="bullet"/>
      <w:lvlText w:val="•"/>
      <w:lvlJc w:val="left"/>
      <w:rPr>
        <w:rFonts w:ascii="Calibri" w:eastAsia="Calibri" w:hAnsi="Calibri" w:cs="Calibri"/>
        <w:position w:val="0"/>
        <w:rtl w:val="0"/>
      </w:rPr>
    </w:lvl>
    <w:lvl w:ilvl="1">
      <w:start w:val="1"/>
      <w:numFmt w:val="bullet"/>
      <w:lvlText w:val="•"/>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46" w15:restartNumberingAfterBreak="0">
    <w:nsid w:val="328E1D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33E64220"/>
    <w:multiLevelType w:val="hybridMultilevel"/>
    <w:tmpl w:val="31C0F5B8"/>
    <w:lvl w:ilvl="0" w:tplc="9C62F8E6">
      <w:start w:val="1"/>
      <w:numFmt w:val="bullet"/>
      <w:lvlText w:val=""/>
      <w:lvlJc w:val="left"/>
      <w:pPr>
        <w:tabs>
          <w:tab w:val="num" w:pos="568"/>
        </w:tabs>
        <w:ind w:left="568" w:hanging="284"/>
      </w:pPr>
      <w:rPr>
        <w:rFonts w:ascii="Symbol" w:hAnsi="Symbol" w:hint="default"/>
        <w:b w:val="0"/>
        <w:i w:val="0"/>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7E45BBE"/>
    <w:multiLevelType w:val="hybridMultilevel"/>
    <w:tmpl w:val="8C2294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38CE6C15"/>
    <w:multiLevelType w:val="multilevel"/>
    <w:tmpl w:val="6F5C86FA"/>
    <w:lvl w:ilvl="0">
      <w:numFmt w:val="bullet"/>
      <w:lvlText w:val="•"/>
      <w:lvlJc w:val="left"/>
      <w:rPr>
        <w:rFonts w:ascii="Calibri" w:eastAsia="Calibri" w:hAnsi="Calibri" w:cs="Calibri"/>
        <w:position w:val="0"/>
        <w:rtl w:val="0"/>
      </w:rPr>
    </w:lvl>
    <w:lvl w:ilvl="1">
      <w:start w:val="1"/>
      <w:numFmt w:val="bullet"/>
      <w:lvlText w:val="•"/>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50" w15:restartNumberingAfterBreak="0">
    <w:nsid w:val="38DC0296"/>
    <w:multiLevelType w:val="hybridMultilevel"/>
    <w:tmpl w:val="A9827ECA"/>
    <w:lvl w:ilvl="0" w:tplc="9C62F8E6">
      <w:start w:val="1"/>
      <w:numFmt w:val="bullet"/>
      <w:lvlText w:val=""/>
      <w:lvlJc w:val="left"/>
      <w:pPr>
        <w:tabs>
          <w:tab w:val="num" w:pos="284"/>
        </w:tabs>
        <w:ind w:left="284" w:hanging="284"/>
      </w:pPr>
      <w:rPr>
        <w:rFonts w:ascii="Symbol" w:hAnsi="Symbol" w:hint="default"/>
        <w:b w:val="0"/>
        <w:i w:val="0"/>
        <w:sz w:val="16"/>
        <w:szCs w:val="16"/>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1" w15:restartNumberingAfterBreak="0">
    <w:nsid w:val="38E14ED8"/>
    <w:multiLevelType w:val="hybridMultilevel"/>
    <w:tmpl w:val="0F382C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3A6D1E01"/>
    <w:multiLevelType w:val="hybridMultilevel"/>
    <w:tmpl w:val="DFF44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3A952B30"/>
    <w:multiLevelType w:val="hybridMultilevel"/>
    <w:tmpl w:val="055CE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B253004"/>
    <w:multiLevelType w:val="hybridMultilevel"/>
    <w:tmpl w:val="8496E8D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3BEC10DB"/>
    <w:multiLevelType w:val="hybridMultilevel"/>
    <w:tmpl w:val="A2B45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3BF73F8A"/>
    <w:multiLevelType w:val="multilevel"/>
    <w:tmpl w:val="ABF43C5E"/>
    <w:lvl w:ilvl="0">
      <w:numFmt w:val="bullet"/>
      <w:lvlText w:val="•"/>
      <w:lvlJc w:val="left"/>
      <w:rPr>
        <w:rFonts w:ascii="Calibri" w:eastAsia="Calibri" w:hAnsi="Calibri" w:cs="Calibri"/>
        <w:position w:val="0"/>
        <w:rtl w:val="0"/>
      </w:rPr>
    </w:lvl>
    <w:lvl w:ilvl="1">
      <w:start w:val="1"/>
      <w:numFmt w:val="bullet"/>
      <w:lvlText w:val="•"/>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57" w15:restartNumberingAfterBreak="0">
    <w:nsid w:val="3C5E306F"/>
    <w:multiLevelType w:val="hybridMultilevel"/>
    <w:tmpl w:val="8C74AB1A"/>
    <w:lvl w:ilvl="0" w:tplc="08090001">
      <w:start w:val="1"/>
      <w:numFmt w:val="bullet"/>
      <w:lvlText w:val=""/>
      <w:lvlJc w:val="left"/>
      <w:pPr>
        <w:ind w:left="360" w:hanging="360"/>
      </w:pPr>
      <w:rPr>
        <w:rFonts w:ascii="Symbol" w:hAnsi="Symbol" w:hint="default"/>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8" w15:restartNumberingAfterBreak="0">
    <w:nsid w:val="3CBD5A63"/>
    <w:multiLevelType w:val="hybridMultilevel"/>
    <w:tmpl w:val="9B940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E2F47A3"/>
    <w:multiLevelType w:val="hybridMultilevel"/>
    <w:tmpl w:val="D6A87EB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FA13D97"/>
    <w:multiLevelType w:val="hybridMultilevel"/>
    <w:tmpl w:val="09C29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08A3F16"/>
    <w:multiLevelType w:val="hybridMultilevel"/>
    <w:tmpl w:val="F7923AE4"/>
    <w:lvl w:ilvl="0" w:tplc="9C62F8E6">
      <w:start w:val="1"/>
      <w:numFmt w:val="bullet"/>
      <w:lvlText w:val=""/>
      <w:lvlJc w:val="left"/>
      <w:pPr>
        <w:tabs>
          <w:tab w:val="num" w:pos="284"/>
        </w:tabs>
        <w:ind w:left="284" w:hanging="284"/>
      </w:pPr>
      <w:rPr>
        <w:rFonts w:ascii="Symbol" w:hAnsi="Symbol" w:hint="default"/>
        <w:b w:val="0"/>
        <w:i w:val="0"/>
        <w:sz w:val="16"/>
        <w:szCs w:val="16"/>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2" w15:restartNumberingAfterBreak="0">
    <w:nsid w:val="411D3136"/>
    <w:multiLevelType w:val="hybridMultilevel"/>
    <w:tmpl w:val="3C1C7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423A63A1"/>
    <w:multiLevelType w:val="hybridMultilevel"/>
    <w:tmpl w:val="C938FAD8"/>
    <w:lvl w:ilvl="0" w:tplc="9C62F8E6">
      <w:start w:val="1"/>
      <w:numFmt w:val="bullet"/>
      <w:lvlText w:val=""/>
      <w:lvlJc w:val="left"/>
      <w:pPr>
        <w:tabs>
          <w:tab w:val="num" w:pos="284"/>
        </w:tabs>
        <w:ind w:left="284" w:hanging="284"/>
      </w:pPr>
      <w:rPr>
        <w:rFonts w:ascii="Symbol" w:hAnsi="Symbol" w:hint="default"/>
        <w:b w:val="0"/>
        <w:i w:val="0"/>
        <w:sz w:val="16"/>
        <w:szCs w:val="16"/>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4" w15:restartNumberingAfterBreak="0">
    <w:nsid w:val="437C1E58"/>
    <w:multiLevelType w:val="hybridMultilevel"/>
    <w:tmpl w:val="5D9A35C8"/>
    <w:lvl w:ilvl="0" w:tplc="945E5474">
      <w:start w:val="1"/>
      <w:numFmt w:val="bullet"/>
      <w:lvlText w:val=""/>
      <w:lvlJc w:val="left"/>
      <w:pPr>
        <w:tabs>
          <w:tab w:val="num" w:pos="1440"/>
        </w:tabs>
        <w:ind w:left="1440" w:hanging="360"/>
      </w:pPr>
      <w:rPr>
        <w:rFonts w:ascii="Symbol" w:hAnsi="Symbol" w:hint="default"/>
        <w:sz w:val="24"/>
        <w:szCs w:val="24"/>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5" w15:restartNumberingAfterBreak="0">
    <w:nsid w:val="43A30CFD"/>
    <w:multiLevelType w:val="hybridMultilevel"/>
    <w:tmpl w:val="13A64A0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67250A8"/>
    <w:multiLevelType w:val="hybridMultilevel"/>
    <w:tmpl w:val="12ACCD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46BD15EE"/>
    <w:multiLevelType w:val="hybridMultilevel"/>
    <w:tmpl w:val="E73432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46CF4045"/>
    <w:multiLevelType w:val="hybridMultilevel"/>
    <w:tmpl w:val="ACDC1E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48134906"/>
    <w:multiLevelType w:val="multilevel"/>
    <w:tmpl w:val="6FBCECAE"/>
    <w:lvl w:ilvl="0">
      <w:numFmt w:val="bullet"/>
      <w:lvlText w:val="•"/>
      <w:lvlJc w:val="left"/>
      <w:rPr>
        <w:rFonts w:ascii="Calibri" w:eastAsia="Calibri" w:hAnsi="Calibri" w:cs="Calibri"/>
        <w:position w:val="0"/>
        <w:rtl w:val="0"/>
      </w:rPr>
    </w:lvl>
    <w:lvl w:ilvl="1">
      <w:start w:val="1"/>
      <w:numFmt w:val="bullet"/>
      <w:lvlText w:val="•"/>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70" w15:restartNumberingAfterBreak="0">
    <w:nsid w:val="495D29A7"/>
    <w:multiLevelType w:val="multilevel"/>
    <w:tmpl w:val="49E2E7D4"/>
    <w:lvl w:ilvl="0">
      <w:numFmt w:val="bullet"/>
      <w:lvlText w:val="•"/>
      <w:lvlJc w:val="left"/>
      <w:rPr>
        <w:rFonts w:ascii="Calibri" w:eastAsia="Calibri" w:hAnsi="Calibri" w:cs="Calibri"/>
        <w:position w:val="0"/>
        <w:rtl w:val="0"/>
      </w:rPr>
    </w:lvl>
    <w:lvl w:ilvl="1">
      <w:start w:val="1"/>
      <w:numFmt w:val="bullet"/>
      <w:lvlText w:val="•"/>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71" w15:restartNumberingAfterBreak="0">
    <w:nsid w:val="4B74573C"/>
    <w:multiLevelType w:val="hybridMultilevel"/>
    <w:tmpl w:val="C57A6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4CB45D03"/>
    <w:multiLevelType w:val="hybridMultilevel"/>
    <w:tmpl w:val="0AE2E04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4DD52406"/>
    <w:multiLevelType w:val="hybridMultilevel"/>
    <w:tmpl w:val="8068B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ECC2473"/>
    <w:multiLevelType w:val="hybridMultilevel"/>
    <w:tmpl w:val="F894DD4C"/>
    <w:lvl w:ilvl="0" w:tplc="9C62F8E6">
      <w:start w:val="1"/>
      <w:numFmt w:val="bullet"/>
      <w:lvlText w:val=""/>
      <w:lvlJc w:val="left"/>
      <w:pPr>
        <w:tabs>
          <w:tab w:val="num" w:pos="284"/>
        </w:tabs>
        <w:ind w:left="284" w:hanging="284"/>
      </w:pPr>
      <w:rPr>
        <w:rFonts w:ascii="Symbol" w:hAnsi="Symbol" w:hint="default"/>
        <w:b w:val="0"/>
        <w:i w:val="0"/>
        <w:sz w:val="16"/>
        <w:szCs w:val="16"/>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75" w15:restartNumberingAfterBreak="0">
    <w:nsid w:val="4F023859"/>
    <w:multiLevelType w:val="multilevel"/>
    <w:tmpl w:val="E40C5CB2"/>
    <w:lvl w:ilvl="0">
      <w:numFmt w:val="bullet"/>
      <w:lvlText w:val="•"/>
      <w:lvlJc w:val="left"/>
      <w:rPr>
        <w:rFonts w:ascii="Calibri" w:eastAsia="Calibri" w:hAnsi="Calibri" w:cs="Calibri"/>
        <w:position w:val="0"/>
        <w:rtl w:val="0"/>
      </w:rPr>
    </w:lvl>
    <w:lvl w:ilvl="1">
      <w:start w:val="1"/>
      <w:numFmt w:val="bullet"/>
      <w:lvlText w:val="•"/>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76" w15:restartNumberingAfterBreak="0">
    <w:nsid w:val="4F774A97"/>
    <w:multiLevelType w:val="hybridMultilevel"/>
    <w:tmpl w:val="A0FC4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4FAB1C9B"/>
    <w:multiLevelType w:val="hybridMultilevel"/>
    <w:tmpl w:val="1CC04DE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548A7A26"/>
    <w:multiLevelType w:val="multilevel"/>
    <w:tmpl w:val="9FF4DDC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A57084B"/>
    <w:multiLevelType w:val="multilevel"/>
    <w:tmpl w:val="CC845EE4"/>
    <w:lvl w:ilvl="0">
      <w:numFmt w:val="bullet"/>
      <w:lvlText w:val="•"/>
      <w:lvlJc w:val="left"/>
      <w:rPr>
        <w:rFonts w:ascii="Calibri" w:eastAsia="Calibri" w:hAnsi="Calibri" w:cs="Calibri"/>
        <w:position w:val="0"/>
        <w:rtl w:val="0"/>
      </w:rPr>
    </w:lvl>
    <w:lvl w:ilvl="1">
      <w:start w:val="1"/>
      <w:numFmt w:val="bullet"/>
      <w:lvlText w:val="•"/>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80" w15:restartNumberingAfterBreak="0">
    <w:nsid w:val="5C0318B1"/>
    <w:multiLevelType w:val="hybridMultilevel"/>
    <w:tmpl w:val="D526B86A"/>
    <w:lvl w:ilvl="0" w:tplc="9C62F8E6">
      <w:start w:val="1"/>
      <w:numFmt w:val="bullet"/>
      <w:lvlText w:val=""/>
      <w:lvlJc w:val="left"/>
      <w:pPr>
        <w:tabs>
          <w:tab w:val="num" w:pos="284"/>
        </w:tabs>
        <w:ind w:left="284" w:hanging="284"/>
      </w:pPr>
      <w:rPr>
        <w:rFonts w:ascii="Symbol" w:hAnsi="Symbol" w:hint="default"/>
        <w:b w:val="0"/>
        <w:i w:val="0"/>
        <w:sz w:val="16"/>
        <w:szCs w:val="16"/>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81" w15:restartNumberingAfterBreak="0">
    <w:nsid w:val="5CAE4084"/>
    <w:multiLevelType w:val="hybridMultilevel"/>
    <w:tmpl w:val="80D04F9E"/>
    <w:lvl w:ilvl="0" w:tplc="9C62F8E6">
      <w:start w:val="1"/>
      <w:numFmt w:val="bullet"/>
      <w:lvlText w:val=""/>
      <w:lvlJc w:val="left"/>
      <w:pPr>
        <w:tabs>
          <w:tab w:val="num" w:pos="284"/>
        </w:tabs>
        <w:ind w:left="284" w:hanging="284"/>
      </w:pPr>
      <w:rPr>
        <w:rFonts w:ascii="Symbol" w:hAnsi="Symbol" w:hint="default"/>
        <w:b w:val="0"/>
        <w:i w:val="0"/>
        <w:sz w:val="16"/>
        <w:szCs w:val="16"/>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82" w15:restartNumberingAfterBreak="0">
    <w:nsid w:val="5EF5369F"/>
    <w:multiLevelType w:val="multilevel"/>
    <w:tmpl w:val="5C349AE0"/>
    <w:lvl w:ilvl="0">
      <w:numFmt w:val="bullet"/>
      <w:lvlText w:val="•"/>
      <w:lvlJc w:val="left"/>
      <w:rPr>
        <w:rFonts w:ascii="Calibri" w:eastAsia="Calibri" w:hAnsi="Calibri" w:cs="Calibri"/>
        <w:position w:val="0"/>
        <w:rtl w:val="0"/>
      </w:rPr>
    </w:lvl>
    <w:lvl w:ilvl="1">
      <w:start w:val="1"/>
      <w:numFmt w:val="bullet"/>
      <w:lvlText w:val="•"/>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83" w15:restartNumberingAfterBreak="0">
    <w:nsid w:val="63295806"/>
    <w:multiLevelType w:val="hybridMultilevel"/>
    <w:tmpl w:val="4DAC3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34B76EA"/>
    <w:multiLevelType w:val="hybridMultilevel"/>
    <w:tmpl w:val="82880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3A16F49"/>
    <w:multiLevelType w:val="hybridMultilevel"/>
    <w:tmpl w:val="E9644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64CF35BA"/>
    <w:multiLevelType w:val="hybridMultilevel"/>
    <w:tmpl w:val="CB2014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68F248DB"/>
    <w:multiLevelType w:val="hybridMultilevel"/>
    <w:tmpl w:val="7CDEB6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6A0B6ACC"/>
    <w:multiLevelType w:val="multilevel"/>
    <w:tmpl w:val="9FCE4DCC"/>
    <w:lvl w:ilvl="0">
      <w:numFmt w:val="bullet"/>
      <w:lvlText w:val="•"/>
      <w:lvlJc w:val="left"/>
      <w:rPr>
        <w:rFonts w:ascii="Calibri" w:eastAsia="Calibri" w:hAnsi="Calibri" w:cs="Calibri"/>
        <w:position w:val="0"/>
        <w:rtl w:val="0"/>
      </w:rPr>
    </w:lvl>
    <w:lvl w:ilvl="1">
      <w:start w:val="1"/>
      <w:numFmt w:val="bullet"/>
      <w:lvlText w:val="•"/>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89" w15:restartNumberingAfterBreak="0">
    <w:nsid w:val="6A4B0F4D"/>
    <w:multiLevelType w:val="hybridMultilevel"/>
    <w:tmpl w:val="52AE64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0" w15:restartNumberingAfterBreak="0">
    <w:nsid w:val="6B6B3D9B"/>
    <w:multiLevelType w:val="hybridMultilevel"/>
    <w:tmpl w:val="42700F2E"/>
    <w:lvl w:ilvl="0" w:tplc="9C62F8E6">
      <w:start w:val="1"/>
      <w:numFmt w:val="bullet"/>
      <w:lvlText w:val=""/>
      <w:lvlJc w:val="left"/>
      <w:pPr>
        <w:tabs>
          <w:tab w:val="num" w:pos="284"/>
        </w:tabs>
        <w:ind w:left="284" w:hanging="284"/>
      </w:pPr>
      <w:rPr>
        <w:rFonts w:ascii="Symbol" w:hAnsi="Symbol" w:hint="default"/>
        <w:b w:val="0"/>
        <w:i w:val="0"/>
        <w:sz w:val="16"/>
        <w:szCs w:val="16"/>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91" w15:restartNumberingAfterBreak="0">
    <w:nsid w:val="6C5010FF"/>
    <w:multiLevelType w:val="hybridMultilevel"/>
    <w:tmpl w:val="8FBCA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6C5E19AD"/>
    <w:multiLevelType w:val="hybridMultilevel"/>
    <w:tmpl w:val="AE36D1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6D634668"/>
    <w:multiLevelType w:val="hybridMultilevel"/>
    <w:tmpl w:val="6C2098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6D867EBE"/>
    <w:multiLevelType w:val="hybridMultilevel"/>
    <w:tmpl w:val="0EA2B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F3C1823"/>
    <w:multiLevelType w:val="hybridMultilevel"/>
    <w:tmpl w:val="351017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 w15:restartNumberingAfterBreak="0">
    <w:nsid w:val="6F3F0D9D"/>
    <w:multiLevelType w:val="hybridMultilevel"/>
    <w:tmpl w:val="00A4D4D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FB01274"/>
    <w:multiLevelType w:val="hybridMultilevel"/>
    <w:tmpl w:val="5E507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0041381"/>
    <w:multiLevelType w:val="multilevel"/>
    <w:tmpl w:val="D0D63010"/>
    <w:lvl w:ilvl="0">
      <w:numFmt w:val="bullet"/>
      <w:lvlText w:val="•"/>
      <w:lvlJc w:val="left"/>
      <w:rPr>
        <w:rFonts w:ascii="Calibri" w:eastAsia="Calibri" w:hAnsi="Calibri" w:cs="Calibri"/>
        <w:position w:val="0"/>
        <w:rtl w:val="0"/>
      </w:rPr>
    </w:lvl>
    <w:lvl w:ilvl="1">
      <w:start w:val="1"/>
      <w:numFmt w:val="bullet"/>
      <w:lvlText w:val="•"/>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99" w15:restartNumberingAfterBreak="0">
    <w:nsid w:val="71BC0A9F"/>
    <w:multiLevelType w:val="hybridMultilevel"/>
    <w:tmpl w:val="F10A8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4D30AF7"/>
    <w:multiLevelType w:val="hybridMultilevel"/>
    <w:tmpl w:val="F032765E"/>
    <w:lvl w:ilvl="0" w:tplc="B0E26DB0">
      <w:start w:val="1"/>
      <w:numFmt w:val="bullet"/>
      <w:lvlText w:val=""/>
      <w:lvlJc w:val="left"/>
      <w:pPr>
        <w:ind w:left="720" w:hanging="360"/>
      </w:pPr>
      <w:rPr>
        <w:rFonts w:ascii="Symbol" w:hAnsi="Symbol" w:hint="default"/>
      </w:rPr>
    </w:lvl>
    <w:lvl w:ilvl="1" w:tplc="80524E30">
      <w:start w:val="1"/>
      <w:numFmt w:val="bullet"/>
      <w:lvlText w:val="o"/>
      <w:lvlJc w:val="left"/>
      <w:pPr>
        <w:ind w:left="1440" w:hanging="360"/>
      </w:pPr>
      <w:rPr>
        <w:rFonts w:ascii="Courier New" w:hAnsi="Courier New" w:cs="Times New Roman" w:hint="default"/>
      </w:rPr>
    </w:lvl>
    <w:lvl w:ilvl="2" w:tplc="D818B73C">
      <w:start w:val="1"/>
      <w:numFmt w:val="bullet"/>
      <w:lvlText w:val=""/>
      <w:lvlJc w:val="left"/>
      <w:pPr>
        <w:ind w:left="2160" w:hanging="360"/>
      </w:pPr>
      <w:rPr>
        <w:rFonts w:ascii="Wingdings" w:hAnsi="Wingdings" w:hint="default"/>
      </w:rPr>
    </w:lvl>
    <w:lvl w:ilvl="3" w:tplc="F5EC1E78">
      <w:start w:val="1"/>
      <w:numFmt w:val="bullet"/>
      <w:lvlText w:val=""/>
      <w:lvlJc w:val="left"/>
      <w:pPr>
        <w:ind w:left="2880" w:hanging="360"/>
      </w:pPr>
      <w:rPr>
        <w:rFonts w:ascii="Symbol" w:hAnsi="Symbol" w:hint="default"/>
      </w:rPr>
    </w:lvl>
    <w:lvl w:ilvl="4" w:tplc="3D8A35B6">
      <w:start w:val="1"/>
      <w:numFmt w:val="bullet"/>
      <w:lvlText w:val="o"/>
      <w:lvlJc w:val="left"/>
      <w:pPr>
        <w:ind w:left="3600" w:hanging="360"/>
      </w:pPr>
      <w:rPr>
        <w:rFonts w:ascii="Courier New" w:hAnsi="Courier New" w:cs="Times New Roman" w:hint="default"/>
      </w:rPr>
    </w:lvl>
    <w:lvl w:ilvl="5" w:tplc="E21CF75A">
      <w:start w:val="1"/>
      <w:numFmt w:val="bullet"/>
      <w:lvlText w:val=""/>
      <w:lvlJc w:val="left"/>
      <w:pPr>
        <w:ind w:left="4320" w:hanging="360"/>
      </w:pPr>
      <w:rPr>
        <w:rFonts w:ascii="Wingdings" w:hAnsi="Wingdings" w:hint="default"/>
      </w:rPr>
    </w:lvl>
    <w:lvl w:ilvl="6" w:tplc="C096B28A">
      <w:start w:val="1"/>
      <w:numFmt w:val="bullet"/>
      <w:lvlText w:val=""/>
      <w:lvlJc w:val="left"/>
      <w:pPr>
        <w:ind w:left="5040" w:hanging="360"/>
      </w:pPr>
      <w:rPr>
        <w:rFonts w:ascii="Symbol" w:hAnsi="Symbol" w:hint="default"/>
      </w:rPr>
    </w:lvl>
    <w:lvl w:ilvl="7" w:tplc="C852A8BE">
      <w:start w:val="1"/>
      <w:numFmt w:val="bullet"/>
      <w:lvlText w:val="o"/>
      <w:lvlJc w:val="left"/>
      <w:pPr>
        <w:ind w:left="5760" w:hanging="360"/>
      </w:pPr>
      <w:rPr>
        <w:rFonts w:ascii="Courier New" w:hAnsi="Courier New" w:cs="Times New Roman" w:hint="default"/>
      </w:rPr>
    </w:lvl>
    <w:lvl w:ilvl="8" w:tplc="08C23ED2">
      <w:start w:val="1"/>
      <w:numFmt w:val="bullet"/>
      <w:lvlText w:val=""/>
      <w:lvlJc w:val="left"/>
      <w:pPr>
        <w:ind w:left="6480" w:hanging="360"/>
      </w:pPr>
      <w:rPr>
        <w:rFonts w:ascii="Wingdings" w:hAnsi="Wingdings" w:hint="default"/>
      </w:rPr>
    </w:lvl>
  </w:abstractNum>
  <w:abstractNum w:abstractNumId="101" w15:restartNumberingAfterBreak="0">
    <w:nsid w:val="757860BA"/>
    <w:multiLevelType w:val="hybridMultilevel"/>
    <w:tmpl w:val="262CA99C"/>
    <w:lvl w:ilvl="0" w:tplc="9C62F8E6">
      <w:start w:val="1"/>
      <w:numFmt w:val="bullet"/>
      <w:lvlText w:val=""/>
      <w:lvlJc w:val="left"/>
      <w:pPr>
        <w:tabs>
          <w:tab w:val="num" w:pos="284"/>
        </w:tabs>
        <w:ind w:left="284" w:hanging="284"/>
      </w:pPr>
      <w:rPr>
        <w:rFonts w:ascii="Symbol" w:hAnsi="Symbol" w:hint="default"/>
        <w:b w:val="0"/>
        <w:i w:val="0"/>
        <w:sz w:val="16"/>
        <w:szCs w:val="16"/>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02" w15:restartNumberingAfterBreak="0">
    <w:nsid w:val="759B7DBE"/>
    <w:multiLevelType w:val="multilevel"/>
    <w:tmpl w:val="9DEE3252"/>
    <w:lvl w:ilvl="0">
      <w:start w:val="1"/>
      <w:numFmt w:val="decimal"/>
      <w:lvlText w:val="%1."/>
      <w:lvlJc w:val="left"/>
      <w:pPr>
        <w:ind w:left="360" w:hanging="360"/>
      </w:pPr>
      <w:rPr>
        <w:rFonts w:hint="default"/>
        <w:b/>
      </w:rPr>
    </w:lvl>
    <w:lvl w:ilvl="1">
      <w:start w:val="4"/>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03" w15:restartNumberingAfterBreak="0">
    <w:nsid w:val="763A5675"/>
    <w:multiLevelType w:val="hybridMultilevel"/>
    <w:tmpl w:val="775A2F82"/>
    <w:lvl w:ilvl="0" w:tplc="46A6ACE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7876260F"/>
    <w:multiLevelType w:val="hybridMultilevel"/>
    <w:tmpl w:val="4B3E1658"/>
    <w:lvl w:ilvl="0" w:tplc="B288A43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5" w15:restartNumberingAfterBreak="0">
    <w:nsid w:val="7A2F3C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6" w15:restartNumberingAfterBreak="0">
    <w:nsid w:val="7AB71A5F"/>
    <w:multiLevelType w:val="hybridMultilevel"/>
    <w:tmpl w:val="2EE6A3C6"/>
    <w:lvl w:ilvl="0" w:tplc="E1BEC91E">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7" w15:restartNumberingAfterBreak="0">
    <w:nsid w:val="7AC533B4"/>
    <w:multiLevelType w:val="hybridMultilevel"/>
    <w:tmpl w:val="99803B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7B2924B8"/>
    <w:multiLevelType w:val="hybridMultilevel"/>
    <w:tmpl w:val="9FE214E8"/>
    <w:lvl w:ilvl="0" w:tplc="08090001">
      <w:start w:val="1"/>
      <w:numFmt w:val="bullet"/>
      <w:lvlText w:val=""/>
      <w:lvlJc w:val="left"/>
      <w:pPr>
        <w:ind w:left="1446"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9" w15:restartNumberingAfterBreak="0">
    <w:nsid w:val="7BDC7338"/>
    <w:multiLevelType w:val="hybridMultilevel"/>
    <w:tmpl w:val="E788D4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7FD268CB"/>
    <w:multiLevelType w:val="hybridMultilevel"/>
    <w:tmpl w:val="14C8A0EA"/>
    <w:lvl w:ilvl="0" w:tplc="08090001">
      <w:start w:val="1"/>
      <w:numFmt w:val="bullet"/>
      <w:lvlText w:val=""/>
      <w:lvlJc w:val="left"/>
      <w:pPr>
        <w:ind w:left="36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55"/>
  </w:num>
  <w:num w:numId="3">
    <w:abstractNumId w:val="103"/>
  </w:num>
  <w:num w:numId="4">
    <w:abstractNumId w:val="34"/>
  </w:num>
  <w:num w:numId="5">
    <w:abstractNumId w:val="109"/>
  </w:num>
  <w:num w:numId="6">
    <w:abstractNumId w:val="16"/>
  </w:num>
  <w:num w:numId="7">
    <w:abstractNumId w:val="32"/>
  </w:num>
  <w:num w:numId="8">
    <w:abstractNumId w:val="74"/>
  </w:num>
  <w:num w:numId="9">
    <w:abstractNumId w:val="40"/>
  </w:num>
  <w:num w:numId="10">
    <w:abstractNumId w:val="63"/>
  </w:num>
  <w:num w:numId="11">
    <w:abstractNumId w:val="20"/>
  </w:num>
  <w:num w:numId="12">
    <w:abstractNumId w:val="35"/>
  </w:num>
  <w:num w:numId="13">
    <w:abstractNumId w:val="38"/>
  </w:num>
  <w:num w:numId="14">
    <w:abstractNumId w:val="80"/>
  </w:num>
  <w:num w:numId="15">
    <w:abstractNumId w:val="19"/>
  </w:num>
  <w:num w:numId="16">
    <w:abstractNumId w:val="91"/>
  </w:num>
  <w:num w:numId="17">
    <w:abstractNumId w:val="84"/>
  </w:num>
  <w:num w:numId="18">
    <w:abstractNumId w:val="5"/>
  </w:num>
  <w:num w:numId="19">
    <w:abstractNumId w:val="29"/>
  </w:num>
  <w:num w:numId="20">
    <w:abstractNumId w:val="9"/>
  </w:num>
  <w:num w:numId="21">
    <w:abstractNumId w:val="26"/>
  </w:num>
  <w:num w:numId="22">
    <w:abstractNumId w:val="46"/>
  </w:num>
  <w:num w:numId="23">
    <w:abstractNumId w:val="0"/>
    <w:lvlOverride w:ilvl="0">
      <w:lvl w:ilvl="0">
        <w:numFmt w:val="bullet"/>
        <w:lvlText w:val=""/>
        <w:legacy w:legacy="1" w:legacySpace="0" w:legacyIndent="360"/>
        <w:lvlJc w:val="left"/>
        <w:pPr>
          <w:ind w:left="720" w:hanging="360"/>
        </w:pPr>
        <w:rPr>
          <w:rFonts w:ascii="Symbol" w:hAnsi="Symbol" w:hint="default"/>
        </w:rPr>
      </w:lvl>
    </w:lvlOverride>
  </w:num>
  <w:num w:numId="24">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7"/>
  </w:num>
  <w:num w:numId="26">
    <w:abstractNumId w:val="10"/>
  </w:num>
  <w:num w:numId="27">
    <w:abstractNumId w:val="71"/>
  </w:num>
  <w:num w:numId="28">
    <w:abstractNumId w:val="47"/>
  </w:num>
  <w:num w:numId="29">
    <w:abstractNumId w:val="104"/>
  </w:num>
  <w:num w:numId="30">
    <w:abstractNumId w:val="66"/>
  </w:num>
  <w:num w:numId="31">
    <w:abstractNumId w:val="95"/>
  </w:num>
  <w:num w:numId="32">
    <w:abstractNumId w:val="41"/>
  </w:num>
  <w:num w:numId="33">
    <w:abstractNumId w:val="62"/>
  </w:num>
  <w:num w:numId="34">
    <w:abstractNumId w:val="106"/>
  </w:num>
  <w:num w:numId="35">
    <w:abstractNumId w:val="39"/>
  </w:num>
  <w:num w:numId="36">
    <w:abstractNumId w:val="64"/>
  </w:num>
  <w:num w:numId="37">
    <w:abstractNumId w:val="105"/>
  </w:num>
  <w:num w:numId="38">
    <w:abstractNumId w:val="61"/>
  </w:num>
  <w:num w:numId="39">
    <w:abstractNumId w:val="50"/>
  </w:num>
  <w:num w:numId="40">
    <w:abstractNumId w:val="90"/>
  </w:num>
  <w:num w:numId="41">
    <w:abstractNumId w:val="81"/>
  </w:num>
  <w:num w:numId="42">
    <w:abstractNumId w:val="101"/>
  </w:num>
  <w:num w:numId="43">
    <w:abstractNumId w:val="31"/>
  </w:num>
  <w:num w:numId="44">
    <w:abstractNumId w:val="57"/>
  </w:num>
  <w:num w:numId="45">
    <w:abstractNumId w:val="17"/>
  </w:num>
  <w:num w:numId="46">
    <w:abstractNumId w:val="70"/>
  </w:num>
  <w:num w:numId="47">
    <w:abstractNumId w:val="49"/>
  </w:num>
  <w:num w:numId="48">
    <w:abstractNumId w:val="75"/>
  </w:num>
  <w:num w:numId="49">
    <w:abstractNumId w:val="79"/>
  </w:num>
  <w:num w:numId="50">
    <w:abstractNumId w:val="82"/>
  </w:num>
  <w:num w:numId="51">
    <w:abstractNumId w:val="45"/>
  </w:num>
  <w:num w:numId="52">
    <w:abstractNumId w:val="14"/>
  </w:num>
  <w:num w:numId="53">
    <w:abstractNumId w:val="98"/>
  </w:num>
  <w:num w:numId="54">
    <w:abstractNumId w:val="21"/>
  </w:num>
  <w:num w:numId="55">
    <w:abstractNumId w:val="37"/>
  </w:num>
  <w:num w:numId="56">
    <w:abstractNumId w:val="23"/>
  </w:num>
  <w:num w:numId="57">
    <w:abstractNumId w:val="69"/>
  </w:num>
  <w:num w:numId="58">
    <w:abstractNumId w:val="43"/>
  </w:num>
  <w:num w:numId="59">
    <w:abstractNumId w:val="56"/>
  </w:num>
  <w:num w:numId="60">
    <w:abstractNumId w:val="27"/>
  </w:num>
  <w:num w:numId="61">
    <w:abstractNumId w:val="88"/>
  </w:num>
  <w:num w:numId="62">
    <w:abstractNumId w:val="4"/>
  </w:num>
  <w:num w:numId="63">
    <w:abstractNumId w:val="22"/>
  </w:num>
  <w:num w:numId="64">
    <w:abstractNumId w:val="15"/>
  </w:num>
  <w:num w:numId="65">
    <w:abstractNumId w:val="102"/>
  </w:num>
  <w:num w:numId="66">
    <w:abstractNumId w:val="78"/>
  </w:num>
  <w:num w:numId="67">
    <w:abstractNumId w:val="99"/>
  </w:num>
  <w:num w:numId="68">
    <w:abstractNumId w:val="83"/>
  </w:num>
  <w:num w:numId="69">
    <w:abstractNumId w:val="77"/>
  </w:num>
  <w:num w:numId="70">
    <w:abstractNumId w:val="93"/>
  </w:num>
  <w:num w:numId="71">
    <w:abstractNumId w:val="67"/>
  </w:num>
  <w:num w:numId="72">
    <w:abstractNumId w:val="42"/>
  </w:num>
  <w:num w:numId="73">
    <w:abstractNumId w:val="68"/>
  </w:num>
  <w:num w:numId="74">
    <w:abstractNumId w:val="107"/>
  </w:num>
  <w:num w:numId="75">
    <w:abstractNumId w:val="2"/>
  </w:num>
  <w:num w:numId="76">
    <w:abstractNumId w:val="44"/>
  </w:num>
  <w:num w:numId="77">
    <w:abstractNumId w:val="92"/>
  </w:num>
  <w:num w:numId="78">
    <w:abstractNumId w:val="86"/>
  </w:num>
  <w:num w:numId="79">
    <w:abstractNumId w:val="6"/>
  </w:num>
  <w:num w:numId="80">
    <w:abstractNumId w:val="51"/>
  </w:num>
  <w:num w:numId="81">
    <w:abstractNumId w:val="48"/>
  </w:num>
  <w:num w:numId="82">
    <w:abstractNumId w:val="65"/>
  </w:num>
  <w:num w:numId="83">
    <w:abstractNumId w:val="96"/>
  </w:num>
  <w:num w:numId="84">
    <w:abstractNumId w:val="18"/>
  </w:num>
  <w:num w:numId="85">
    <w:abstractNumId w:val="72"/>
  </w:num>
  <w:num w:numId="86">
    <w:abstractNumId w:val="12"/>
  </w:num>
  <w:num w:numId="87">
    <w:abstractNumId w:val="59"/>
  </w:num>
  <w:num w:numId="88">
    <w:abstractNumId w:val="24"/>
  </w:num>
  <w:num w:numId="89">
    <w:abstractNumId w:val="36"/>
  </w:num>
  <w:num w:numId="90">
    <w:abstractNumId w:val="85"/>
  </w:num>
  <w:num w:numId="91">
    <w:abstractNumId w:val="52"/>
  </w:num>
  <w:num w:numId="92">
    <w:abstractNumId w:val="7"/>
  </w:num>
  <w:num w:numId="93">
    <w:abstractNumId w:val="100"/>
  </w:num>
  <w:num w:numId="94">
    <w:abstractNumId w:val="30"/>
  </w:num>
  <w:num w:numId="95">
    <w:abstractNumId w:val="33"/>
  </w:num>
  <w:num w:numId="96">
    <w:abstractNumId w:val="97"/>
  </w:num>
  <w:num w:numId="97">
    <w:abstractNumId w:val="53"/>
  </w:num>
  <w:num w:numId="98">
    <w:abstractNumId w:val="58"/>
  </w:num>
  <w:num w:numId="99">
    <w:abstractNumId w:val="73"/>
  </w:num>
  <w:num w:numId="100">
    <w:abstractNumId w:val="25"/>
  </w:num>
  <w:num w:numId="101">
    <w:abstractNumId w:val="11"/>
  </w:num>
  <w:num w:numId="102">
    <w:abstractNumId w:val="76"/>
  </w:num>
  <w:num w:numId="103">
    <w:abstractNumId w:val="60"/>
  </w:num>
  <w:num w:numId="104">
    <w:abstractNumId w:val="8"/>
  </w:num>
  <w:num w:numId="105">
    <w:abstractNumId w:val="89"/>
  </w:num>
  <w:num w:numId="106">
    <w:abstractNumId w:val="3"/>
  </w:num>
  <w:num w:numId="107">
    <w:abstractNumId w:val="54"/>
  </w:num>
  <w:num w:numId="108">
    <w:abstractNumId w:val="110"/>
  </w:num>
  <w:num w:numId="109">
    <w:abstractNumId w:val="1"/>
  </w:num>
  <w:num w:numId="110">
    <w:abstractNumId w:val="94"/>
  </w:num>
  <w:num w:numId="111">
    <w:abstractNumId w:val="13"/>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FA0"/>
    <w:rsid w:val="000001FE"/>
    <w:rsid w:val="00000C3B"/>
    <w:rsid w:val="00002902"/>
    <w:rsid w:val="00002A84"/>
    <w:rsid w:val="00002D2D"/>
    <w:rsid w:val="000045CF"/>
    <w:rsid w:val="00005F25"/>
    <w:rsid w:val="0000691C"/>
    <w:rsid w:val="00006D51"/>
    <w:rsid w:val="00006F2C"/>
    <w:rsid w:val="00011BB8"/>
    <w:rsid w:val="0001377C"/>
    <w:rsid w:val="00014C59"/>
    <w:rsid w:val="00015910"/>
    <w:rsid w:val="0002086E"/>
    <w:rsid w:val="00023605"/>
    <w:rsid w:val="000237B8"/>
    <w:rsid w:val="00023A33"/>
    <w:rsid w:val="0002591F"/>
    <w:rsid w:val="000265BA"/>
    <w:rsid w:val="00026BFF"/>
    <w:rsid w:val="000318F9"/>
    <w:rsid w:val="00032455"/>
    <w:rsid w:val="00033431"/>
    <w:rsid w:val="00033812"/>
    <w:rsid w:val="00033CCE"/>
    <w:rsid w:val="0003496C"/>
    <w:rsid w:val="00034992"/>
    <w:rsid w:val="00034BC8"/>
    <w:rsid w:val="0003612F"/>
    <w:rsid w:val="0003666F"/>
    <w:rsid w:val="00037052"/>
    <w:rsid w:val="00037873"/>
    <w:rsid w:val="000403BA"/>
    <w:rsid w:val="00044C46"/>
    <w:rsid w:val="0004502B"/>
    <w:rsid w:val="000457A7"/>
    <w:rsid w:val="00047B5F"/>
    <w:rsid w:val="000505BE"/>
    <w:rsid w:val="00051C17"/>
    <w:rsid w:val="000549EC"/>
    <w:rsid w:val="00055766"/>
    <w:rsid w:val="00055DF3"/>
    <w:rsid w:val="000571F9"/>
    <w:rsid w:val="0005785F"/>
    <w:rsid w:val="00057E4C"/>
    <w:rsid w:val="00065877"/>
    <w:rsid w:val="00067A7F"/>
    <w:rsid w:val="00072B5A"/>
    <w:rsid w:val="000739C1"/>
    <w:rsid w:val="00074037"/>
    <w:rsid w:val="00076277"/>
    <w:rsid w:val="00076D00"/>
    <w:rsid w:val="000801EE"/>
    <w:rsid w:val="000819C4"/>
    <w:rsid w:val="00082873"/>
    <w:rsid w:val="00082AB3"/>
    <w:rsid w:val="00083329"/>
    <w:rsid w:val="000841D5"/>
    <w:rsid w:val="00084EEC"/>
    <w:rsid w:val="00085BF2"/>
    <w:rsid w:val="00086A10"/>
    <w:rsid w:val="00090167"/>
    <w:rsid w:val="000912CD"/>
    <w:rsid w:val="000948BD"/>
    <w:rsid w:val="00095F0B"/>
    <w:rsid w:val="00096914"/>
    <w:rsid w:val="000978E8"/>
    <w:rsid w:val="000A13B3"/>
    <w:rsid w:val="000A3D37"/>
    <w:rsid w:val="000A4F55"/>
    <w:rsid w:val="000A5273"/>
    <w:rsid w:val="000A5608"/>
    <w:rsid w:val="000A60F8"/>
    <w:rsid w:val="000A6581"/>
    <w:rsid w:val="000A689C"/>
    <w:rsid w:val="000A7B74"/>
    <w:rsid w:val="000B013A"/>
    <w:rsid w:val="000B0415"/>
    <w:rsid w:val="000B3B4A"/>
    <w:rsid w:val="000B6CFD"/>
    <w:rsid w:val="000C401E"/>
    <w:rsid w:val="000C6F54"/>
    <w:rsid w:val="000C7AB0"/>
    <w:rsid w:val="000D1E13"/>
    <w:rsid w:val="000D1E17"/>
    <w:rsid w:val="000D63FF"/>
    <w:rsid w:val="000D6D94"/>
    <w:rsid w:val="000D7292"/>
    <w:rsid w:val="000E3783"/>
    <w:rsid w:val="000E4089"/>
    <w:rsid w:val="000E5350"/>
    <w:rsid w:val="000E5393"/>
    <w:rsid w:val="000E696C"/>
    <w:rsid w:val="000E702B"/>
    <w:rsid w:val="000E715D"/>
    <w:rsid w:val="000E7CDC"/>
    <w:rsid w:val="000E7EF5"/>
    <w:rsid w:val="0010105C"/>
    <w:rsid w:val="001011BB"/>
    <w:rsid w:val="00101DCE"/>
    <w:rsid w:val="00104643"/>
    <w:rsid w:val="001047D6"/>
    <w:rsid w:val="001051A0"/>
    <w:rsid w:val="00105624"/>
    <w:rsid w:val="00105C6D"/>
    <w:rsid w:val="00106555"/>
    <w:rsid w:val="00107090"/>
    <w:rsid w:val="00113533"/>
    <w:rsid w:val="0011495F"/>
    <w:rsid w:val="001151C9"/>
    <w:rsid w:val="0011568D"/>
    <w:rsid w:val="00116265"/>
    <w:rsid w:val="00116E13"/>
    <w:rsid w:val="00116E45"/>
    <w:rsid w:val="0012062E"/>
    <w:rsid w:val="00120C30"/>
    <w:rsid w:val="00123697"/>
    <w:rsid w:val="00123B47"/>
    <w:rsid w:val="00124A6F"/>
    <w:rsid w:val="00124CCC"/>
    <w:rsid w:val="00124EB2"/>
    <w:rsid w:val="00126C60"/>
    <w:rsid w:val="00130439"/>
    <w:rsid w:val="0013053B"/>
    <w:rsid w:val="0013728B"/>
    <w:rsid w:val="00141448"/>
    <w:rsid w:val="001425DE"/>
    <w:rsid w:val="001438C5"/>
    <w:rsid w:val="001439FB"/>
    <w:rsid w:val="00150B0F"/>
    <w:rsid w:val="00154096"/>
    <w:rsid w:val="001544A7"/>
    <w:rsid w:val="00154FF9"/>
    <w:rsid w:val="001557C9"/>
    <w:rsid w:val="001568A0"/>
    <w:rsid w:val="00156D82"/>
    <w:rsid w:val="001579AE"/>
    <w:rsid w:val="00161548"/>
    <w:rsid w:val="00163873"/>
    <w:rsid w:val="00164C36"/>
    <w:rsid w:val="00164CDB"/>
    <w:rsid w:val="0017374B"/>
    <w:rsid w:val="00174257"/>
    <w:rsid w:val="00175447"/>
    <w:rsid w:val="00176FAF"/>
    <w:rsid w:val="00183FB9"/>
    <w:rsid w:val="0018654F"/>
    <w:rsid w:val="00186B71"/>
    <w:rsid w:val="00190BA8"/>
    <w:rsid w:val="00191416"/>
    <w:rsid w:val="00191480"/>
    <w:rsid w:val="0019386B"/>
    <w:rsid w:val="0019484F"/>
    <w:rsid w:val="00195250"/>
    <w:rsid w:val="00195C73"/>
    <w:rsid w:val="00196EFD"/>
    <w:rsid w:val="001A06A3"/>
    <w:rsid w:val="001A25BA"/>
    <w:rsid w:val="001A2A06"/>
    <w:rsid w:val="001A427E"/>
    <w:rsid w:val="001A54E7"/>
    <w:rsid w:val="001A5D0B"/>
    <w:rsid w:val="001A7DBF"/>
    <w:rsid w:val="001B0916"/>
    <w:rsid w:val="001B18C5"/>
    <w:rsid w:val="001B23C8"/>
    <w:rsid w:val="001B358E"/>
    <w:rsid w:val="001B6AFC"/>
    <w:rsid w:val="001B6FEF"/>
    <w:rsid w:val="001C0197"/>
    <w:rsid w:val="001C0E28"/>
    <w:rsid w:val="001C1C93"/>
    <w:rsid w:val="001C3228"/>
    <w:rsid w:val="001C41A2"/>
    <w:rsid w:val="001C42BB"/>
    <w:rsid w:val="001C6388"/>
    <w:rsid w:val="001C6E60"/>
    <w:rsid w:val="001C71BD"/>
    <w:rsid w:val="001D1D20"/>
    <w:rsid w:val="001D20D3"/>
    <w:rsid w:val="001D23CC"/>
    <w:rsid w:val="001D23E0"/>
    <w:rsid w:val="001D2853"/>
    <w:rsid w:val="001E0118"/>
    <w:rsid w:val="001E1605"/>
    <w:rsid w:val="001E2448"/>
    <w:rsid w:val="001E6D2D"/>
    <w:rsid w:val="001E7AD3"/>
    <w:rsid w:val="001F1C22"/>
    <w:rsid w:val="001F1FF6"/>
    <w:rsid w:val="001F24CF"/>
    <w:rsid w:val="001F64E8"/>
    <w:rsid w:val="001F73D2"/>
    <w:rsid w:val="001F7D85"/>
    <w:rsid w:val="00201409"/>
    <w:rsid w:val="00204F6A"/>
    <w:rsid w:val="002066DC"/>
    <w:rsid w:val="002076B5"/>
    <w:rsid w:val="00210655"/>
    <w:rsid w:val="00213930"/>
    <w:rsid w:val="00213EAE"/>
    <w:rsid w:val="00214B0F"/>
    <w:rsid w:val="00216031"/>
    <w:rsid w:val="0022155D"/>
    <w:rsid w:val="0022300A"/>
    <w:rsid w:val="00226C71"/>
    <w:rsid w:val="00227357"/>
    <w:rsid w:val="00227E57"/>
    <w:rsid w:val="00231998"/>
    <w:rsid w:val="00231CBC"/>
    <w:rsid w:val="00233DA5"/>
    <w:rsid w:val="002362B2"/>
    <w:rsid w:val="00237947"/>
    <w:rsid w:val="00240319"/>
    <w:rsid w:val="002404B8"/>
    <w:rsid w:val="00240AAA"/>
    <w:rsid w:val="002414AE"/>
    <w:rsid w:val="0024235B"/>
    <w:rsid w:val="00247800"/>
    <w:rsid w:val="00250378"/>
    <w:rsid w:val="00251768"/>
    <w:rsid w:val="00252C3E"/>
    <w:rsid w:val="002535BB"/>
    <w:rsid w:val="00253945"/>
    <w:rsid w:val="00255B38"/>
    <w:rsid w:val="00255FE0"/>
    <w:rsid w:val="00256A2F"/>
    <w:rsid w:val="0025794C"/>
    <w:rsid w:val="00260C68"/>
    <w:rsid w:val="002613BE"/>
    <w:rsid w:val="002615BC"/>
    <w:rsid w:val="00265F4F"/>
    <w:rsid w:val="002668C9"/>
    <w:rsid w:val="00272AA6"/>
    <w:rsid w:val="00272FA0"/>
    <w:rsid w:val="002741D8"/>
    <w:rsid w:val="00274E43"/>
    <w:rsid w:val="00275B7F"/>
    <w:rsid w:val="00276740"/>
    <w:rsid w:val="002768BB"/>
    <w:rsid w:val="00277C14"/>
    <w:rsid w:val="00281B37"/>
    <w:rsid w:val="00283ED8"/>
    <w:rsid w:val="00283F8A"/>
    <w:rsid w:val="0029094C"/>
    <w:rsid w:val="00291622"/>
    <w:rsid w:val="0029218B"/>
    <w:rsid w:val="0029394E"/>
    <w:rsid w:val="002948F3"/>
    <w:rsid w:val="00294BE9"/>
    <w:rsid w:val="00296C3D"/>
    <w:rsid w:val="002A1E0A"/>
    <w:rsid w:val="002A1F09"/>
    <w:rsid w:val="002A3C47"/>
    <w:rsid w:val="002A4C52"/>
    <w:rsid w:val="002A5248"/>
    <w:rsid w:val="002B012C"/>
    <w:rsid w:val="002B0BAB"/>
    <w:rsid w:val="002B1D1D"/>
    <w:rsid w:val="002B5256"/>
    <w:rsid w:val="002B52DA"/>
    <w:rsid w:val="002B6C4A"/>
    <w:rsid w:val="002B6DB0"/>
    <w:rsid w:val="002C0645"/>
    <w:rsid w:val="002C1342"/>
    <w:rsid w:val="002C1456"/>
    <w:rsid w:val="002C1ED5"/>
    <w:rsid w:val="002C6F8F"/>
    <w:rsid w:val="002D138B"/>
    <w:rsid w:val="002D141B"/>
    <w:rsid w:val="002D1BAA"/>
    <w:rsid w:val="002D6C3F"/>
    <w:rsid w:val="002D6FE2"/>
    <w:rsid w:val="002E167B"/>
    <w:rsid w:val="002E3270"/>
    <w:rsid w:val="002E5258"/>
    <w:rsid w:val="002E5434"/>
    <w:rsid w:val="002E613D"/>
    <w:rsid w:val="002E7330"/>
    <w:rsid w:val="002F0850"/>
    <w:rsid w:val="002F0927"/>
    <w:rsid w:val="002F09C8"/>
    <w:rsid w:val="002F4B6E"/>
    <w:rsid w:val="003002D1"/>
    <w:rsid w:val="00310723"/>
    <w:rsid w:val="00310E98"/>
    <w:rsid w:val="00312965"/>
    <w:rsid w:val="0031374C"/>
    <w:rsid w:val="003140FB"/>
    <w:rsid w:val="00321A88"/>
    <w:rsid w:val="0032315E"/>
    <w:rsid w:val="00323AE8"/>
    <w:rsid w:val="00326737"/>
    <w:rsid w:val="003268DF"/>
    <w:rsid w:val="00326A7A"/>
    <w:rsid w:val="00327700"/>
    <w:rsid w:val="00331D48"/>
    <w:rsid w:val="00332392"/>
    <w:rsid w:val="00332A38"/>
    <w:rsid w:val="00336421"/>
    <w:rsid w:val="00337C78"/>
    <w:rsid w:val="0034084A"/>
    <w:rsid w:val="00343188"/>
    <w:rsid w:val="00346398"/>
    <w:rsid w:val="00346662"/>
    <w:rsid w:val="00347991"/>
    <w:rsid w:val="00350F5F"/>
    <w:rsid w:val="003529FC"/>
    <w:rsid w:val="00352D7E"/>
    <w:rsid w:val="003535DF"/>
    <w:rsid w:val="003545D6"/>
    <w:rsid w:val="00356FE0"/>
    <w:rsid w:val="003577D0"/>
    <w:rsid w:val="00357FA0"/>
    <w:rsid w:val="0036069D"/>
    <w:rsid w:val="00360B7D"/>
    <w:rsid w:val="00362883"/>
    <w:rsid w:val="00362E2C"/>
    <w:rsid w:val="003638DF"/>
    <w:rsid w:val="00364133"/>
    <w:rsid w:val="0036429F"/>
    <w:rsid w:val="003648B1"/>
    <w:rsid w:val="00364B07"/>
    <w:rsid w:val="00365573"/>
    <w:rsid w:val="00366E77"/>
    <w:rsid w:val="0037038B"/>
    <w:rsid w:val="003744D2"/>
    <w:rsid w:val="00377CB0"/>
    <w:rsid w:val="00382377"/>
    <w:rsid w:val="00382C6A"/>
    <w:rsid w:val="00385985"/>
    <w:rsid w:val="00390553"/>
    <w:rsid w:val="00393FC6"/>
    <w:rsid w:val="00394D2D"/>
    <w:rsid w:val="003A1000"/>
    <w:rsid w:val="003A1362"/>
    <w:rsid w:val="003A388D"/>
    <w:rsid w:val="003A3B76"/>
    <w:rsid w:val="003A409E"/>
    <w:rsid w:val="003A4893"/>
    <w:rsid w:val="003A56B4"/>
    <w:rsid w:val="003B0AFF"/>
    <w:rsid w:val="003B28C5"/>
    <w:rsid w:val="003B3419"/>
    <w:rsid w:val="003B580D"/>
    <w:rsid w:val="003B581E"/>
    <w:rsid w:val="003C039A"/>
    <w:rsid w:val="003C2181"/>
    <w:rsid w:val="003C237A"/>
    <w:rsid w:val="003C3DC0"/>
    <w:rsid w:val="003C4D74"/>
    <w:rsid w:val="003C6CEB"/>
    <w:rsid w:val="003C7E56"/>
    <w:rsid w:val="003D0101"/>
    <w:rsid w:val="003D0F78"/>
    <w:rsid w:val="003D17C6"/>
    <w:rsid w:val="003D32A7"/>
    <w:rsid w:val="003D3870"/>
    <w:rsid w:val="003D4408"/>
    <w:rsid w:val="003E0774"/>
    <w:rsid w:val="003E0D51"/>
    <w:rsid w:val="003E1874"/>
    <w:rsid w:val="003E54C0"/>
    <w:rsid w:val="003E5DA9"/>
    <w:rsid w:val="003E6973"/>
    <w:rsid w:val="003F21FC"/>
    <w:rsid w:val="003F266F"/>
    <w:rsid w:val="003F50F8"/>
    <w:rsid w:val="003F5924"/>
    <w:rsid w:val="003F6964"/>
    <w:rsid w:val="003F72F2"/>
    <w:rsid w:val="00401E07"/>
    <w:rsid w:val="004038D9"/>
    <w:rsid w:val="004058CD"/>
    <w:rsid w:val="004065B1"/>
    <w:rsid w:val="004118FD"/>
    <w:rsid w:val="00412D44"/>
    <w:rsid w:val="00412E56"/>
    <w:rsid w:val="004136EE"/>
    <w:rsid w:val="00416839"/>
    <w:rsid w:val="004168E4"/>
    <w:rsid w:val="00417B9D"/>
    <w:rsid w:val="0042385E"/>
    <w:rsid w:val="00423BFB"/>
    <w:rsid w:val="004254B6"/>
    <w:rsid w:val="004301C1"/>
    <w:rsid w:val="00430312"/>
    <w:rsid w:val="004456BD"/>
    <w:rsid w:val="00446A4E"/>
    <w:rsid w:val="00447BAC"/>
    <w:rsid w:val="00451674"/>
    <w:rsid w:val="0045203A"/>
    <w:rsid w:val="00452EE5"/>
    <w:rsid w:val="00453EED"/>
    <w:rsid w:val="00455224"/>
    <w:rsid w:val="00456D2F"/>
    <w:rsid w:val="00462134"/>
    <w:rsid w:val="004649E4"/>
    <w:rsid w:val="0046791D"/>
    <w:rsid w:val="004722CD"/>
    <w:rsid w:val="00475E3F"/>
    <w:rsid w:val="004763FC"/>
    <w:rsid w:val="004767A6"/>
    <w:rsid w:val="004772A4"/>
    <w:rsid w:val="00480B32"/>
    <w:rsid w:val="00482717"/>
    <w:rsid w:val="00483C0C"/>
    <w:rsid w:val="0048662B"/>
    <w:rsid w:val="00486BD4"/>
    <w:rsid w:val="004914DE"/>
    <w:rsid w:val="00493D5B"/>
    <w:rsid w:val="004971CC"/>
    <w:rsid w:val="004A12B4"/>
    <w:rsid w:val="004A1BD7"/>
    <w:rsid w:val="004A2FC9"/>
    <w:rsid w:val="004A4371"/>
    <w:rsid w:val="004A6588"/>
    <w:rsid w:val="004A6906"/>
    <w:rsid w:val="004B2296"/>
    <w:rsid w:val="004B233F"/>
    <w:rsid w:val="004B2A96"/>
    <w:rsid w:val="004B2F7C"/>
    <w:rsid w:val="004B33AF"/>
    <w:rsid w:val="004B403D"/>
    <w:rsid w:val="004B565C"/>
    <w:rsid w:val="004B5734"/>
    <w:rsid w:val="004B7476"/>
    <w:rsid w:val="004C066C"/>
    <w:rsid w:val="004C347B"/>
    <w:rsid w:val="004C3CF7"/>
    <w:rsid w:val="004C4C23"/>
    <w:rsid w:val="004C55FA"/>
    <w:rsid w:val="004C5E61"/>
    <w:rsid w:val="004C637F"/>
    <w:rsid w:val="004C6DCC"/>
    <w:rsid w:val="004C72E6"/>
    <w:rsid w:val="004D20EE"/>
    <w:rsid w:val="004D333A"/>
    <w:rsid w:val="004D3810"/>
    <w:rsid w:val="004D63EE"/>
    <w:rsid w:val="004E645B"/>
    <w:rsid w:val="004E6EDF"/>
    <w:rsid w:val="004F09CA"/>
    <w:rsid w:val="004F2F77"/>
    <w:rsid w:val="004F57D2"/>
    <w:rsid w:val="004F6ACB"/>
    <w:rsid w:val="004F6D0B"/>
    <w:rsid w:val="00503B3F"/>
    <w:rsid w:val="00504FAE"/>
    <w:rsid w:val="0050511E"/>
    <w:rsid w:val="005101FC"/>
    <w:rsid w:val="00510443"/>
    <w:rsid w:val="0051173D"/>
    <w:rsid w:val="0051200D"/>
    <w:rsid w:val="00513E4D"/>
    <w:rsid w:val="00516A60"/>
    <w:rsid w:val="005171AF"/>
    <w:rsid w:val="00517C0B"/>
    <w:rsid w:val="00517C25"/>
    <w:rsid w:val="005205C7"/>
    <w:rsid w:val="00524E54"/>
    <w:rsid w:val="0052786B"/>
    <w:rsid w:val="0053163C"/>
    <w:rsid w:val="00533BF4"/>
    <w:rsid w:val="00533D3D"/>
    <w:rsid w:val="005355B2"/>
    <w:rsid w:val="005360BD"/>
    <w:rsid w:val="00536AA5"/>
    <w:rsid w:val="005371CE"/>
    <w:rsid w:val="00537A1A"/>
    <w:rsid w:val="00540056"/>
    <w:rsid w:val="00541365"/>
    <w:rsid w:val="005419A6"/>
    <w:rsid w:val="005448A0"/>
    <w:rsid w:val="00544DF1"/>
    <w:rsid w:val="0054547F"/>
    <w:rsid w:val="00550B21"/>
    <w:rsid w:val="00551FF7"/>
    <w:rsid w:val="00552417"/>
    <w:rsid w:val="0055432A"/>
    <w:rsid w:val="00555CAB"/>
    <w:rsid w:val="00555F0D"/>
    <w:rsid w:val="005569F1"/>
    <w:rsid w:val="00556E8B"/>
    <w:rsid w:val="00560532"/>
    <w:rsid w:val="005609CC"/>
    <w:rsid w:val="00561AAC"/>
    <w:rsid w:val="00562018"/>
    <w:rsid w:val="0056280E"/>
    <w:rsid w:val="00562BF8"/>
    <w:rsid w:val="00562E34"/>
    <w:rsid w:val="00563F18"/>
    <w:rsid w:val="005653D5"/>
    <w:rsid w:val="00566FE6"/>
    <w:rsid w:val="00567087"/>
    <w:rsid w:val="0056773B"/>
    <w:rsid w:val="00574403"/>
    <w:rsid w:val="005754A9"/>
    <w:rsid w:val="005763BD"/>
    <w:rsid w:val="00576573"/>
    <w:rsid w:val="00580189"/>
    <w:rsid w:val="00580276"/>
    <w:rsid w:val="0058083A"/>
    <w:rsid w:val="005810A7"/>
    <w:rsid w:val="0058506A"/>
    <w:rsid w:val="00585C50"/>
    <w:rsid w:val="00591123"/>
    <w:rsid w:val="005924EA"/>
    <w:rsid w:val="00595E13"/>
    <w:rsid w:val="00596A07"/>
    <w:rsid w:val="0059746D"/>
    <w:rsid w:val="00597E90"/>
    <w:rsid w:val="005A00D7"/>
    <w:rsid w:val="005A2B9F"/>
    <w:rsid w:val="005A54F9"/>
    <w:rsid w:val="005A6228"/>
    <w:rsid w:val="005A7B86"/>
    <w:rsid w:val="005B08D3"/>
    <w:rsid w:val="005B297F"/>
    <w:rsid w:val="005B36E9"/>
    <w:rsid w:val="005B4750"/>
    <w:rsid w:val="005B6646"/>
    <w:rsid w:val="005B7279"/>
    <w:rsid w:val="005C0B5E"/>
    <w:rsid w:val="005C15F6"/>
    <w:rsid w:val="005C2BB8"/>
    <w:rsid w:val="005C2CC1"/>
    <w:rsid w:val="005C3ADC"/>
    <w:rsid w:val="005D0B26"/>
    <w:rsid w:val="005D184B"/>
    <w:rsid w:val="005D3341"/>
    <w:rsid w:val="005D4F93"/>
    <w:rsid w:val="005E2232"/>
    <w:rsid w:val="005E40F1"/>
    <w:rsid w:val="005E766B"/>
    <w:rsid w:val="005E7A73"/>
    <w:rsid w:val="005F11E7"/>
    <w:rsid w:val="005F1A0C"/>
    <w:rsid w:val="005F2400"/>
    <w:rsid w:val="005F2C2E"/>
    <w:rsid w:val="005F34E0"/>
    <w:rsid w:val="005F3A23"/>
    <w:rsid w:val="005F3A76"/>
    <w:rsid w:val="005F4832"/>
    <w:rsid w:val="005F4BF6"/>
    <w:rsid w:val="005F676A"/>
    <w:rsid w:val="005F6C83"/>
    <w:rsid w:val="005F77F8"/>
    <w:rsid w:val="00602257"/>
    <w:rsid w:val="006029B6"/>
    <w:rsid w:val="00603108"/>
    <w:rsid w:val="00603A0C"/>
    <w:rsid w:val="00605124"/>
    <w:rsid w:val="00605EE4"/>
    <w:rsid w:val="00607455"/>
    <w:rsid w:val="00611A2A"/>
    <w:rsid w:val="0061481E"/>
    <w:rsid w:val="00617A1D"/>
    <w:rsid w:val="006216A9"/>
    <w:rsid w:val="0062235D"/>
    <w:rsid w:val="00622DA7"/>
    <w:rsid w:val="0062584E"/>
    <w:rsid w:val="006277F5"/>
    <w:rsid w:val="0063159A"/>
    <w:rsid w:val="00631F75"/>
    <w:rsid w:val="006330D4"/>
    <w:rsid w:val="00633D72"/>
    <w:rsid w:val="00641C9F"/>
    <w:rsid w:val="00643BEA"/>
    <w:rsid w:val="00644CDC"/>
    <w:rsid w:val="006478FF"/>
    <w:rsid w:val="00651190"/>
    <w:rsid w:val="00651CFF"/>
    <w:rsid w:val="00653818"/>
    <w:rsid w:val="0065421B"/>
    <w:rsid w:val="00654FD3"/>
    <w:rsid w:val="00655104"/>
    <w:rsid w:val="006553B3"/>
    <w:rsid w:val="00655F55"/>
    <w:rsid w:val="00657411"/>
    <w:rsid w:val="0066084B"/>
    <w:rsid w:val="006626B6"/>
    <w:rsid w:val="00670395"/>
    <w:rsid w:val="00673267"/>
    <w:rsid w:val="00674397"/>
    <w:rsid w:val="00674893"/>
    <w:rsid w:val="00674ADC"/>
    <w:rsid w:val="00675606"/>
    <w:rsid w:val="00676012"/>
    <w:rsid w:val="00676599"/>
    <w:rsid w:val="006817CD"/>
    <w:rsid w:val="00681F5C"/>
    <w:rsid w:val="00685C6B"/>
    <w:rsid w:val="00686118"/>
    <w:rsid w:val="0069081E"/>
    <w:rsid w:val="00694A76"/>
    <w:rsid w:val="00695EEB"/>
    <w:rsid w:val="00697C39"/>
    <w:rsid w:val="006A003D"/>
    <w:rsid w:val="006A2DE7"/>
    <w:rsid w:val="006A3C6E"/>
    <w:rsid w:val="006A4091"/>
    <w:rsid w:val="006B06FB"/>
    <w:rsid w:val="006B2E82"/>
    <w:rsid w:val="006B52D8"/>
    <w:rsid w:val="006B5645"/>
    <w:rsid w:val="006B59F4"/>
    <w:rsid w:val="006B6DA3"/>
    <w:rsid w:val="006C05E6"/>
    <w:rsid w:val="006D0A4F"/>
    <w:rsid w:val="006D0D77"/>
    <w:rsid w:val="006D1CD2"/>
    <w:rsid w:val="006D4CD3"/>
    <w:rsid w:val="006D6524"/>
    <w:rsid w:val="006E00B1"/>
    <w:rsid w:val="006E13A5"/>
    <w:rsid w:val="006E59C9"/>
    <w:rsid w:val="006E6DE6"/>
    <w:rsid w:val="006F156D"/>
    <w:rsid w:val="006F2254"/>
    <w:rsid w:val="006F2511"/>
    <w:rsid w:val="006F58C0"/>
    <w:rsid w:val="006F7201"/>
    <w:rsid w:val="006F7F7B"/>
    <w:rsid w:val="00702EB5"/>
    <w:rsid w:val="0070425E"/>
    <w:rsid w:val="007047AC"/>
    <w:rsid w:val="00704DBC"/>
    <w:rsid w:val="00706DB6"/>
    <w:rsid w:val="00707C8C"/>
    <w:rsid w:val="007109DB"/>
    <w:rsid w:val="00710C0E"/>
    <w:rsid w:val="00710EFE"/>
    <w:rsid w:val="00711840"/>
    <w:rsid w:val="00711CC8"/>
    <w:rsid w:val="00712CFC"/>
    <w:rsid w:val="00715929"/>
    <w:rsid w:val="00716911"/>
    <w:rsid w:val="00716B22"/>
    <w:rsid w:val="007215D7"/>
    <w:rsid w:val="00721CF0"/>
    <w:rsid w:val="00723623"/>
    <w:rsid w:val="00724CF5"/>
    <w:rsid w:val="00731FE9"/>
    <w:rsid w:val="00733F1E"/>
    <w:rsid w:val="00735090"/>
    <w:rsid w:val="0073783C"/>
    <w:rsid w:val="0074090D"/>
    <w:rsid w:val="00740C38"/>
    <w:rsid w:val="00741A30"/>
    <w:rsid w:val="00742727"/>
    <w:rsid w:val="00744BC6"/>
    <w:rsid w:val="00747E72"/>
    <w:rsid w:val="007509E7"/>
    <w:rsid w:val="00754C1A"/>
    <w:rsid w:val="00754CB7"/>
    <w:rsid w:val="007553AD"/>
    <w:rsid w:val="00760EC9"/>
    <w:rsid w:val="00762AB8"/>
    <w:rsid w:val="00764999"/>
    <w:rsid w:val="00770A4E"/>
    <w:rsid w:val="0077102B"/>
    <w:rsid w:val="00772380"/>
    <w:rsid w:val="007745D4"/>
    <w:rsid w:val="00780089"/>
    <w:rsid w:val="007809D1"/>
    <w:rsid w:val="00781681"/>
    <w:rsid w:val="007839A7"/>
    <w:rsid w:val="00785B55"/>
    <w:rsid w:val="00786807"/>
    <w:rsid w:val="0078702C"/>
    <w:rsid w:val="0079098C"/>
    <w:rsid w:val="00790B60"/>
    <w:rsid w:val="00791681"/>
    <w:rsid w:val="0079174C"/>
    <w:rsid w:val="007929DE"/>
    <w:rsid w:val="00792E5F"/>
    <w:rsid w:val="007940D1"/>
    <w:rsid w:val="007945F7"/>
    <w:rsid w:val="00794F31"/>
    <w:rsid w:val="00794F4E"/>
    <w:rsid w:val="00795E59"/>
    <w:rsid w:val="007968DB"/>
    <w:rsid w:val="007973BF"/>
    <w:rsid w:val="00797D4F"/>
    <w:rsid w:val="007A1199"/>
    <w:rsid w:val="007A1491"/>
    <w:rsid w:val="007A3E33"/>
    <w:rsid w:val="007A408F"/>
    <w:rsid w:val="007B0CD0"/>
    <w:rsid w:val="007B1568"/>
    <w:rsid w:val="007B2A6E"/>
    <w:rsid w:val="007B7079"/>
    <w:rsid w:val="007C1614"/>
    <w:rsid w:val="007C1690"/>
    <w:rsid w:val="007C2015"/>
    <w:rsid w:val="007C2883"/>
    <w:rsid w:val="007C35F5"/>
    <w:rsid w:val="007C6451"/>
    <w:rsid w:val="007C75F7"/>
    <w:rsid w:val="007C7ABF"/>
    <w:rsid w:val="007D0F33"/>
    <w:rsid w:val="007D1167"/>
    <w:rsid w:val="007D125D"/>
    <w:rsid w:val="007D12BD"/>
    <w:rsid w:val="007D4774"/>
    <w:rsid w:val="007D736B"/>
    <w:rsid w:val="007E021F"/>
    <w:rsid w:val="007E0DDB"/>
    <w:rsid w:val="007E2C36"/>
    <w:rsid w:val="007E2E2B"/>
    <w:rsid w:val="007E4BD7"/>
    <w:rsid w:val="007E51F8"/>
    <w:rsid w:val="007E5215"/>
    <w:rsid w:val="007E7171"/>
    <w:rsid w:val="007F1900"/>
    <w:rsid w:val="007F1E77"/>
    <w:rsid w:val="007F220C"/>
    <w:rsid w:val="007F28FB"/>
    <w:rsid w:val="007F4EC6"/>
    <w:rsid w:val="007F60D8"/>
    <w:rsid w:val="007F6362"/>
    <w:rsid w:val="00802D34"/>
    <w:rsid w:val="008061DA"/>
    <w:rsid w:val="0080696C"/>
    <w:rsid w:val="00811450"/>
    <w:rsid w:val="00812AFD"/>
    <w:rsid w:val="00812EF2"/>
    <w:rsid w:val="00816108"/>
    <w:rsid w:val="00820471"/>
    <w:rsid w:val="00820F25"/>
    <w:rsid w:val="00821FE8"/>
    <w:rsid w:val="00823A73"/>
    <w:rsid w:val="00825599"/>
    <w:rsid w:val="00826293"/>
    <w:rsid w:val="00826BEB"/>
    <w:rsid w:val="0083155C"/>
    <w:rsid w:val="00834D0D"/>
    <w:rsid w:val="00835940"/>
    <w:rsid w:val="00835C38"/>
    <w:rsid w:val="00836AA8"/>
    <w:rsid w:val="00837E62"/>
    <w:rsid w:val="00840BA5"/>
    <w:rsid w:val="00840C14"/>
    <w:rsid w:val="00840F43"/>
    <w:rsid w:val="008416CA"/>
    <w:rsid w:val="00843B60"/>
    <w:rsid w:val="00843C13"/>
    <w:rsid w:val="00844A75"/>
    <w:rsid w:val="008450B3"/>
    <w:rsid w:val="0084667B"/>
    <w:rsid w:val="00846E0A"/>
    <w:rsid w:val="008473A7"/>
    <w:rsid w:val="00851730"/>
    <w:rsid w:val="00854B59"/>
    <w:rsid w:val="00856CE4"/>
    <w:rsid w:val="00860561"/>
    <w:rsid w:val="00860E2E"/>
    <w:rsid w:val="0086114B"/>
    <w:rsid w:val="00862010"/>
    <w:rsid w:val="0086242A"/>
    <w:rsid w:val="008627EB"/>
    <w:rsid w:val="0086358A"/>
    <w:rsid w:val="008649A1"/>
    <w:rsid w:val="00865515"/>
    <w:rsid w:val="00870B52"/>
    <w:rsid w:val="00872366"/>
    <w:rsid w:val="008737CC"/>
    <w:rsid w:val="00873889"/>
    <w:rsid w:val="00874782"/>
    <w:rsid w:val="00874BB5"/>
    <w:rsid w:val="00874CDC"/>
    <w:rsid w:val="00881816"/>
    <w:rsid w:val="00883DFD"/>
    <w:rsid w:val="00884199"/>
    <w:rsid w:val="00886B3D"/>
    <w:rsid w:val="00890B1F"/>
    <w:rsid w:val="0089120F"/>
    <w:rsid w:val="00892523"/>
    <w:rsid w:val="00892547"/>
    <w:rsid w:val="00892A38"/>
    <w:rsid w:val="008935D3"/>
    <w:rsid w:val="00893622"/>
    <w:rsid w:val="008954C0"/>
    <w:rsid w:val="0089565F"/>
    <w:rsid w:val="00897CEB"/>
    <w:rsid w:val="008A1D96"/>
    <w:rsid w:val="008A1E11"/>
    <w:rsid w:val="008A2A37"/>
    <w:rsid w:val="008A57EA"/>
    <w:rsid w:val="008A5A4B"/>
    <w:rsid w:val="008A6EFB"/>
    <w:rsid w:val="008B4440"/>
    <w:rsid w:val="008B5C26"/>
    <w:rsid w:val="008B708B"/>
    <w:rsid w:val="008C04E1"/>
    <w:rsid w:val="008C06D1"/>
    <w:rsid w:val="008C0ED0"/>
    <w:rsid w:val="008C21C1"/>
    <w:rsid w:val="008D06F1"/>
    <w:rsid w:val="008D2278"/>
    <w:rsid w:val="008D4439"/>
    <w:rsid w:val="008D57F1"/>
    <w:rsid w:val="008E0BDC"/>
    <w:rsid w:val="008E1DCD"/>
    <w:rsid w:val="008E2446"/>
    <w:rsid w:val="008E2B00"/>
    <w:rsid w:val="008E593E"/>
    <w:rsid w:val="008E6CB5"/>
    <w:rsid w:val="008E7261"/>
    <w:rsid w:val="008E7C9D"/>
    <w:rsid w:val="008F06A2"/>
    <w:rsid w:val="008F33C1"/>
    <w:rsid w:val="008F35F9"/>
    <w:rsid w:val="008F4113"/>
    <w:rsid w:val="008F6918"/>
    <w:rsid w:val="008F6973"/>
    <w:rsid w:val="008F7D33"/>
    <w:rsid w:val="00900546"/>
    <w:rsid w:val="0090260F"/>
    <w:rsid w:val="00902C97"/>
    <w:rsid w:val="009030ED"/>
    <w:rsid w:val="009038BD"/>
    <w:rsid w:val="00905EF4"/>
    <w:rsid w:val="00911490"/>
    <w:rsid w:val="0091240F"/>
    <w:rsid w:val="0091280D"/>
    <w:rsid w:val="00912F95"/>
    <w:rsid w:val="009130B1"/>
    <w:rsid w:val="0091340D"/>
    <w:rsid w:val="00915799"/>
    <w:rsid w:val="0091734C"/>
    <w:rsid w:val="00920012"/>
    <w:rsid w:val="009234ED"/>
    <w:rsid w:val="00927E9B"/>
    <w:rsid w:val="00931F9F"/>
    <w:rsid w:val="00931FB3"/>
    <w:rsid w:val="0094266A"/>
    <w:rsid w:val="00942746"/>
    <w:rsid w:val="009457A1"/>
    <w:rsid w:val="00946102"/>
    <w:rsid w:val="00952019"/>
    <w:rsid w:val="009543EF"/>
    <w:rsid w:val="00955091"/>
    <w:rsid w:val="00957FF5"/>
    <w:rsid w:val="009604CA"/>
    <w:rsid w:val="00963E4B"/>
    <w:rsid w:val="0096710D"/>
    <w:rsid w:val="0097518D"/>
    <w:rsid w:val="00975FC3"/>
    <w:rsid w:val="0097636A"/>
    <w:rsid w:val="00977D27"/>
    <w:rsid w:val="0098437B"/>
    <w:rsid w:val="00984D6C"/>
    <w:rsid w:val="009859D3"/>
    <w:rsid w:val="009863EB"/>
    <w:rsid w:val="00991CB2"/>
    <w:rsid w:val="00991EBD"/>
    <w:rsid w:val="00992987"/>
    <w:rsid w:val="00992CC0"/>
    <w:rsid w:val="00993000"/>
    <w:rsid w:val="009967BB"/>
    <w:rsid w:val="00997E38"/>
    <w:rsid w:val="009A23B0"/>
    <w:rsid w:val="009A42BD"/>
    <w:rsid w:val="009A5D67"/>
    <w:rsid w:val="009A6C61"/>
    <w:rsid w:val="009A6D31"/>
    <w:rsid w:val="009B112F"/>
    <w:rsid w:val="009B2212"/>
    <w:rsid w:val="009B6007"/>
    <w:rsid w:val="009B68BA"/>
    <w:rsid w:val="009B77E6"/>
    <w:rsid w:val="009C1D97"/>
    <w:rsid w:val="009C40A4"/>
    <w:rsid w:val="009C4AFA"/>
    <w:rsid w:val="009C4CFD"/>
    <w:rsid w:val="009C7CE3"/>
    <w:rsid w:val="009D10F9"/>
    <w:rsid w:val="009D1D71"/>
    <w:rsid w:val="009D1FA1"/>
    <w:rsid w:val="009D40B8"/>
    <w:rsid w:val="009D43B6"/>
    <w:rsid w:val="009D4625"/>
    <w:rsid w:val="009D608F"/>
    <w:rsid w:val="009E38B7"/>
    <w:rsid w:val="009E4AB6"/>
    <w:rsid w:val="009E51C9"/>
    <w:rsid w:val="009E5FC1"/>
    <w:rsid w:val="009E7DCD"/>
    <w:rsid w:val="009E7E6F"/>
    <w:rsid w:val="009F4364"/>
    <w:rsid w:val="009F5250"/>
    <w:rsid w:val="009F5CF3"/>
    <w:rsid w:val="00A00272"/>
    <w:rsid w:val="00A022F6"/>
    <w:rsid w:val="00A02679"/>
    <w:rsid w:val="00A0484D"/>
    <w:rsid w:val="00A05E3E"/>
    <w:rsid w:val="00A07001"/>
    <w:rsid w:val="00A10A34"/>
    <w:rsid w:val="00A12ECD"/>
    <w:rsid w:val="00A1468E"/>
    <w:rsid w:val="00A14B91"/>
    <w:rsid w:val="00A15711"/>
    <w:rsid w:val="00A206E3"/>
    <w:rsid w:val="00A214AA"/>
    <w:rsid w:val="00A220D5"/>
    <w:rsid w:val="00A22D06"/>
    <w:rsid w:val="00A25ADE"/>
    <w:rsid w:val="00A273F1"/>
    <w:rsid w:val="00A33FEE"/>
    <w:rsid w:val="00A349B2"/>
    <w:rsid w:val="00A3624C"/>
    <w:rsid w:val="00A43EF2"/>
    <w:rsid w:val="00A4539E"/>
    <w:rsid w:val="00A461A8"/>
    <w:rsid w:val="00A46390"/>
    <w:rsid w:val="00A4670B"/>
    <w:rsid w:val="00A50060"/>
    <w:rsid w:val="00A50BEB"/>
    <w:rsid w:val="00A519F3"/>
    <w:rsid w:val="00A54833"/>
    <w:rsid w:val="00A56322"/>
    <w:rsid w:val="00A563F1"/>
    <w:rsid w:val="00A56892"/>
    <w:rsid w:val="00A578E6"/>
    <w:rsid w:val="00A60C00"/>
    <w:rsid w:val="00A60F2A"/>
    <w:rsid w:val="00A6130E"/>
    <w:rsid w:val="00A61ACE"/>
    <w:rsid w:val="00A62F2E"/>
    <w:rsid w:val="00A63446"/>
    <w:rsid w:val="00A645F6"/>
    <w:rsid w:val="00A70303"/>
    <w:rsid w:val="00A709FA"/>
    <w:rsid w:val="00A727E0"/>
    <w:rsid w:val="00A72C07"/>
    <w:rsid w:val="00A74DC9"/>
    <w:rsid w:val="00A76DEF"/>
    <w:rsid w:val="00A7723A"/>
    <w:rsid w:val="00A77E20"/>
    <w:rsid w:val="00A81E9F"/>
    <w:rsid w:val="00A84F75"/>
    <w:rsid w:val="00A85CE1"/>
    <w:rsid w:val="00A861F5"/>
    <w:rsid w:val="00A90760"/>
    <w:rsid w:val="00A91324"/>
    <w:rsid w:val="00A92217"/>
    <w:rsid w:val="00A936F4"/>
    <w:rsid w:val="00A95099"/>
    <w:rsid w:val="00AA0469"/>
    <w:rsid w:val="00AA5DF1"/>
    <w:rsid w:val="00AA6DEC"/>
    <w:rsid w:val="00AB038F"/>
    <w:rsid w:val="00AB0539"/>
    <w:rsid w:val="00AB06E1"/>
    <w:rsid w:val="00AB0962"/>
    <w:rsid w:val="00AB14BE"/>
    <w:rsid w:val="00AB1F0E"/>
    <w:rsid w:val="00AB307D"/>
    <w:rsid w:val="00AB3CBB"/>
    <w:rsid w:val="00AB3FBF"/>
    <w:rsid w:val="00AB408B"/>
    <w:rsid w:val="00AC14FB"/>
    <w:rsid w:val="00AC413B"/>
    <w:rsid w:val="00AC4168"/>
    <w:rsid w:val="00AC4A6B"/>
    <w:rsid w:val="00AC5122"/>
    <w:rsid w:val="00AC5298"/>
    <w:rsid w:val="00AC6440"/>
    <w:rsid w:val="00AC68DB"/>
    <w:rsid w:val="00AD0049"/>
    <w:rsid w:val="00AD1D77"/>
    <w:rsid w:val="00AD23E3"/>
    <w:rsid w:val="00AD250F"/>
    <w:rsid w:val="00AD2B86"/>
    <w:rsid w:val="00AD3AA2"/>
    <w:rsid w:val="00AD5081"/>
    <w:rsid w:val="00AD519F"/>
    <w:rsid w:val="00AD677E"/>
    <w:rsid w:val="00AD6898"/>
    <w:rsid w:val="00AE0084"/>
    <w:rsid w:val="00AE0906"/>
    <w:rsid w:val="00AE22BD"/>
    <w:rsid w:val="00AE353B"/>
    <w:rsid w:val="00AE4009"/>
    <w:rsid w:val="00AE4599"/>
    <w:rsid w:val="00AE541D"/>
    <w:rsid w:val="00AE6A7F"/>
    <w:rsid w:val="00AE6B4B"/>
    <w:rsid w:val="00AE7183"/>
    <w:rsid w:val="00AE766D"/>
    <w:rsid w:val="00AF2B51"/>
    <w:rsid w:val="00AF308F"/>
    <w:rsid w:val="00AF3676"/>
    <w:rsid w:val="00AF5769"/>
    <w:rsid w:val="00AF7FF3"/>
    <w:rsid w:val="00B02CBA"/>
    <w:rsid w:val="00B032C4"/>
    <w:rsid w:val="00B0332C"/>
    <w:rsid w:val="00B050D7"/>
    <w:rsid w:val="00B06C31"/>
    <w:rsid w:val="00B10215"/>
    <w:rsid w:val="00B12EFC"/>
    <w:rsid w:val="00B1365E"/>
    <w:rsid w:val="00B14079"/>
    <w:rsid w:val="00B16C5F"/>
    <w:rsid w:val="00B17822"/>
    <w:rsid w:val="00B20183"/>
    <w:rsid w:val="00B20438"/>
    <w:rsid w:val="00B20969"/>
    <w:rsid w:val="00B26119"/>
    <w:rsid w:val="00B26EA8"/>
    <w:rsid w:val="00B310F4"/>
    <w:rsid w:val="00B3213A"/>
    <w:rsid w:val="00B33DB0"/>
    <w:rsid w:val="00B36204"/>
    <w:rsid w:val="00B36EAC"/>
    <w:rsid w:val="00B40D42"/>
    <w:rsid w:val="00B447EC"/>
    <w:rsid w:val="00B449A6"/>
    <w:rsid w:val="00B44E26"/>
    <w:rsid w:val="00B45012"/>
    <w:rsid w:val="00B45521"/>
    <w:rsid w:val="00B501B1"/>
    <w:rsid w:val="00B53D4C"/>
    <w:rsid w:val="00B5493E"/>
    <w:rsid w:val="00B554B5"/>
    <w:rsid w:val="00B55BE5"/>
    <w:rsid w:val="00B57CF0"/>
    <w:rsid w:val="00B61499"/>
    <w:rsid w:val="00B64D7A"/>
    <w:rsid w:val="00B65A90"/>
    <w:rsid w:val="00B65FDB"/>
    <w:rsid w:val="00B67C86"/>
    <w:rsid w:val="00B716D0"/>
    <w:rsid w:val="00B725EB"/>
    <w:rsid w:val="00B75D69"/>
    <w:rsid w:val="00B76D3E"/>
    <w:rsid w:val="00B77EBA"/>
    <w:rsid w:val="00B80DCF"/>
    <w:rsid w:val="00B8153A"/>
    <w:rsid w:val="00B8158F"/>
    <w:rsid w:val="00B83060"/>
    <w:rsid w:val="00B8334E"/>
    <w:rsid w:val="00B842F0"/>
    <w:rsid w:val="00B85B4D"/>
    <w:rsid w:val="00B85B98"/>
    <w:rsid w:val="00B875A8"/>
    <w:rsid w:val="00B93B59"/>
    <w:rsid w:val="00B95EB5"/>
    <w:rsid w:val="00B9604B"/>
    <w:rsid w:val="00B960DF"/>
    <w:rsid w:val="00B963B6"/>
    <w:rsid w:val="00B97980"/>
    <w:rsid w:val="00B97A3F"/>
    <w:rsid w:val="00BA01FC"/>
    <w:rsid w:val="00BA2822"/>
    <w:rsid w:val="00BA3BC5"/>
    <w:rsid w:val="00BA40C7"/>
    <w:rsid w:val="00BA7099"/>
    <w:rsid w:val="00BA7E9D"/>
    <w:rsid w:val="00BB02B7"/>
    <w:rsid w:val="00BB42DC"/>
    <w:rsid w:val="00BB4F8A"/>
    <w:rsid w:val="00BB617D"/>
    <w:rsid w:val="00BB65FE"/>
    <w:rsid w:val="00BB707D"/>
    <w:rsid w:val="00BC178A"/>
    <w:rsid w:val="00BC69C9"/>
    <w:rsid w:val="00BD2532"/>
    <w:rsid w:val="00BD32C7"/>
    <w:rsid w:val="00BD4643"/>
    <w:rsid w:val="00BD46D3"/>
    <w:rsid w:val="00BD4A4A"/>
    <w:rsid w:val="00BD4C8A"/>
    <w:rsid w:val="00BD610E"/>
    <w:rsid w:val="00BD629C"/>
    <w:rsid w:val="00BD64CD"/>
    <w:rsid w:val="00BD73D8"/>
    <w:rsid w:val="00BE025F"/>
    <w:rsid w:val="00BE1675"/>
    <w:rsid w:val="00BE18FA"/>
    <w:rsid w:val="00BE3535"/>
    <w:rsid w:val="00BE5CD9"/>
    <w:rsid w:val="00BE735A"/>
    <w:rsid w:val="00BF26FE"/>
    <w:rsid w:val="00BF4CCF"/>
    <w:rsid w:val="00BF7571"/>
    <w:rsid w:val="00BF7800"/>
    <w:rsid w:val="00C0081F"/>
    <w:rsid w:val="00C00ED7"/>
    <w:rsid w:val="00C0155A"/>
    <w:rsid w:val="00C02D3B"/>
    <w:rsid w:val="00C02DEF"/>
    <w:rsid w:val="00C04E80"/>
    <w:rsid w:val="00C04F9A"/>
    <w:rsid w:val="00C05105"/>
    <w:rsid w:val="00C11EDA"/>
    <w:rsid w:val="00C12495"/>
    <w:rsid w:val="00C14BF1"/>
    <w:rsid w:val="00C152DA"/>
    <w:rsid w:val="00C21DA6"/>
    <w:rsid w:val="00C2250B"/>
    <w:rsid w:val="00C246EA"/>
    <w:rsid w:val="00C30AEA"/>
    <w:rsid w:val="00C332F4"/>
    <w:rsid w:val="00C33E6D"/>
    <w:rsid w:val="00C3549E"/>
    <w:rsid w:val="00C4027F"/>
    <w:rsid w:val="00C44EF5"/>
    <w:rsid w:val="00C4529D"/>
    <w:rsid w:val="00C469D8"/>
    <w:rsid w:val="00C50AD1"/>
    <w:rsid w:val="00C51139"/>
    <w:rsid w:val="00C53127"/>
    <w:rsid w:val="00C56289"/>
    <w:rsid w:val="00C56C62"/>
    <w:rsid w:val="00C56D0D"/>
    <w:rsid w:val="00C56FA3"/>
    <w:rsid w:val="00C577B1"/>
    <w:rsid w:val="00C607D7"/>
    <w:rsid w:val="00C6460E"/>
    <w:rsid w:val="00C6515F"/>
    <w:rsid w:val="00C6677A"/>
    <w:rsid w:val="00C66BBD"/>
    <w:rsid w:val="00C71E7E"/>
    <w:rsid w:val="00C72357"/>
    <w:rsid w:val="00C72BE5"/>
    <w:rsid w:val="00C72E5B"/>
    <w:rsid w:val="00C76508"/>
    <w:rsid w:val="00C81DB0"/>
    <w:rsid w:val="00C83BC4"/>
    <w:rsid w:val="00C83CB9"/>
    <w:rsid w:val="00C860C1"/>
    <w:rsid w:val="00C91B0D"/>
    <w:rsid w:val="00C95498"/>
    <w:rsid w:val="00C969E5"/>
    <w:rsid w:val="00CA0718"/>
    <w:rsid w:val="00CA071D"/>
    <w:rsid w:val="00CA1DAC"/>
    <w:rsid w:val="00CA442F"/>
    <w:rsid w:val="00CA4C7C"/>
    <w:rsid w:val="00CA6AC4"/>
    <w:rsid w:val="00CA6D04"/>
    <w:rsid w:val="00CA7F67"/>
    <w:rsid w:val="00CB00BF"/>
    <w:rsid w:val="00CB0594"/>
    <w:rsid w:val="00CB0EE8"/>
    <w:rsid w:val="00CB2F67"/>
    <w:rsid w:val="00CB3E35"/>
    <w:rsid w:val="00CB60C2"/>
    <w:rsid w:val="00CB6273"/>
    <w:rsid w:val="00CB78A8"/>
    <w:rsid w:val="00CC19B0"/>
    <w:rsid w:val="00CC795A"/>
    <w:rsid w:val="00CD0B65"/>
    <w:rsid w:val="00CD20D5"/>
    <w:rsid w:val="00CE1E73"/>
    <w:rsid w:val="00CE52F1"/>
    <w:rsid w:val="00CE65ED"/>
    <w:rsid w:val="00CE7001"/>
    <w:rsid w:val="00CF13AB"/>
    <w:rsid w:val="00CF4171"/>
    <w:rsid w:val="00CF44FD"/>
    <w:rsid w:val="00CF45C0"/>
    <w:rsid w:val="00CF4CB4"/>
    <w:rsid w:val="00CF69C0"/>
    <w:rsid w:val="00CF76E7"/>
    <w:rsid w:val="00D00EBD"/>
    <w:rsid w:val="00D0387E"/>
    <w:rsid w:val="00D052F4"/>
    <w:rsid w:val="00D0790E"/>
    <w:rsid w:val="00D13E8A"/>
    <w:rsid w:val="00D15CA8"/>
    <w:rsid w:val="00D16E10"/>
    <w:rsid w:val="00D22151"/>
    <w:rsid w:val="00D224EA"/>
    <w:rsid w:val="00D225B5"/>
    <w:rsid w:val="00D247AA"/>
    <w:rsid w:val="00D25510"/>
    <w:rsid w:val="00D272B4"/>
    <w:rsid w:val="00D3125A"/>
    <w:rsid w:val="00D31A2F"/>
    <w:rsid w:val="00D3536A"/>
    <w:rsid w:val="00D3678E"/>
    <w:rsid w:val="00D37B04"/>
    <w:rsid w:val="00D40909"/>
    <w:rsid w:val="00D41A3F"/>
    <w:rsid w:val="00D42325"/>
    <w:rsid w:val="00D433F1"/>
    <w:rsid w:val="00D44663"/>
    <w:rsid w:val="00D44727"/>
    <w:rsid w:val="00D447A3"/>
    <w:rsid w:val="00D44EA4"/>
    <w:rsid w:val="00D556D2"/>
    <w:rsid w:val="00D558AF"/>
    <w:rsid w:val="00D55931"/>
    <w:rsid w:val="00D55F8B"/>
    <w:rsid w:val="00D5698B"/>
    <w:rsid w:val="00D5717D"/>
    <w:rsid w:val="00D57A62"/>
    <w:rsid w:val="00D6062B"/>
    <w:rsid w:val="00D61D83"/>
    <w:rsid w:val="00D62CDE"/>
    <w:rsid w:val="00D64CFC"/>
    <w:rsid w:val="00D65404"/>
    <w:rsid w:val="00D65643"/>
    <w:rsid w:val="00D658CD"/>
    <w:rsid w:val="00D705DC"/>
    <w:rsid w:val="00D70F20"/>
    <w:rsid w:val="00D71CFB"/>
    <w:rsid w:val="00D722CB"/>
    <w:rsid w:val="00D74299"/>
    <w:rsid w:val="00D7474D"/>
    <w:rsid w:val="00D7478B"/>
    <w:rsid w:val="00D77230"/>
    <w:rsid w:val="00D80E56"/>
    <w:rsid w:val="00D81907"/>
    <w:rsid w:val="00D832F8"/>
    <w:rsid w:val="00D8462E"/>
    <w:rsid w:val="00D85536"/>
    <w:rsid w:val="00D8563D"/>
    <w:rsid w:val="00D86B35"/>
    <w:rsid w:val="00D87CA2"/>
    <w:rsid w:val="00D91171"/>
    <w:rsid w:val="00D91ACC"/>
    <w:rsid w:val="00D9232F"/>
    <w:rsid w:val="00D92BE5"/>
    <w:rsid w:val="00D92D1C"/>
    <w:rsid w:val="00D93AA7"/>
    <w:rsid w:val="00D93B96"/>
    <w:rsid w:val="00D95DA2"/>
    <w:rsid w:val="00D96749"/>
    <w:rsid w:val="00D973E5"/>
    <w:rsid w:val="00D97444"/>
    <w:rsid w:val="00DA34A4"/>
    <w:rsid w:val="00DA799C"/>
    <w:rsid w:val="00DB03D1"/>
    <w:rsid w:val="00DB0C7F"/>
    <w:rsid w:val="00DB2B84"/>
    <w:rsid w:val="00DC223B"/>
    <w:rsid w:val="00DC42A1"/>
    <w:rsid w:val="00DC63B2"/>
    <w:rsid w:val="00DC63BA"/>
    <w:rsid w:val="00DD2263"/>
    <w:rsid w:val="00DD229E"/>
    <w:rsid w:val="00DD4DAF"/>
    <w:rsid w:val="00DD7E79"/>
    <w:rsid w:val="00DE022E"/>
    <w:rsid w:val="00DE14BE"/>
    <w:rsid w:val="00DE15DE"/>
    <w:rsid w:val="00DE2533"/>
    <w:rsid w:val="00DE25E8"/>
    <w:rsid w:val="00DE2F18"/>
    <w:rsid w:val="00DE4CB2"/>
    <w:rsid w:val="00DE55B3"/>
    <w:rsid w:val="00DE5A78"/>
    <w:rsid w:val="00DE5B62"/>
    <w:rsid w:val="00DE7DAB"/>
    <w:rsid w:val="00DF2695"/>
    <w:rsid w:val="00DF26D4"/>
    <w:rsid w:val="00DF3F06"/>
    <w:rsid w:val="00DF48FA"/>
    <w:rsid w:val="00DF4F89"/>
    <w:rsid w:val="00DF7714"/>
    <w:rsid w:val="00E0383C"/>
    <w:rsid w:val="00E040F4"/>
    <w:rsid w:val="00E0530F"/>
    <w:rsid w:val="00E079D4"/>
    <w:rsid w:val="00E103BF"/>
    <w:rsid w:val="00E12974"/>
    <w:rsid w:val="00E14BB8"/>
    <w:rsid w:val="00E15FAF"/>
    <w:rsid w:val="00E1621B"/>
    <w:rsid w:val="00E213F2"/>
    <w:rsid w:val="00E22E89"/>
    <w:rsid w:val="00E23703"/>
    <w:rsid w:val="00E23B1A"/>
    <w:rsid w:val="00E266F4"/>
    <w:rsid w:val="00E26BF1"/>
    <w:rsid w:val="00E31A51"/>
    <w:rsid w:val="00E33C71"/>
    <w:rsid w:val="00E34BA2"/>
    <w:rsid w:val="00E34E90"/>
    <w:rsid w:val="00E35802"/>
    <w:rsid w:val="00E35C82"/>
    <w:rsid w:val="00E374B6"/>
    <w:rsid w:val="00E40B97"/>
    <w:rsid w:val="00E418C6"/>
    <w:rsid w:val="00E41D04"/>
    <w:rsid w:val="00E42848"/>
    <w:rsid w:val="00E44A30"/>
    <w:rsid w:val="00E44A93"/>
    <w:rsid w:val="00E44AB9"/>
    <w:rsid w:val="00E45D13"/>
    <w:rsid w:val="00E51B6F"/>
    <w:rsid w:val="00E60B23"/>
    <w:rsid w:val="00E63955"/>
    <w:rsid w:val="00E65797"/>
    <w:rsid w:val="00E7046B"/>
    <w:rsid w:val="00E70916"/>
    <w:rsid w:val="00E70A68"/>
    <w:rsid w:val="00E70F77"/>
    <w:rsid w:val="00E73E74"/>
    <w:rsid w:val="00E74CC0"/>
    <w:rsid w:val="00E753A3"/>
    <w:rsid w:val="00E7642B"/>
    <w:rsid w:val="00E839A1"/>
    <w:rsid w:val="00E83A8E"/>
    <w:rsid w:val="00E8597F"/>
    <w:rsid w:val="00E85CD5"/>
    <w:rsid w:val="00E864A9"/>
    <w:rsid w:val="00E86D97"/>
    <w:rsid w:val="00E874D9"/>
    <w:rsid w:val="00E87717"/>
    <w:rsid w:val="00E90791"/>
    <w:rsid w:val="00E90BF0"/>
    <w:rsid w:val="00E90FA0"/>
    <w:rsid w:val="00E93216"/>
    <w:rsid w:val="00E9632F"/>
    <w:rsid w:val="00E97B9F"/>
    <w:rsid w:val="00EA025D"/>
    <w:rsid w:val="00EA1C22"/>
    <w:rsid w:val="00EA2354"/>
    <w:rsid w:val="00EA346E"/>
    <w:rsid w:val="00EA44BB"/>
    <w:rsid w:val="00EA5E74"/>
    <w:rsid w:val="00EA7918"/>
    <w:rsid w:val="00EA7AB0"/>
    <w:rsid w:val="00EB1D70"/>
    <w:rsid w:val="00EB77C0"/>
    <w:rsid w:val="00EB7ED6"/>
    <w:rsid w:val="00EC45C8"/>
    <w:rsid w:val="00EC598D"/>
    <w:rsid w:val="00ED000C"/>
    <w:rsid w:val="00ED11EE"/>
    <w:rsid w:val="00ED3D53"/>
    <w:rsid w:val="00ED3E7E"/>
    <w:rsid w:val="00ED3F40"/>
    <w:rsid w:val="00ED4A9D"/>
    <w:rsid w:val="00ED6314"/>
    <w:rsid w:val="00EE0766"/>
    <w:rsid w:val="00EE2EBA"/>
    <w:rsid w:val="00EE4402"/>
    <w:rsid w:val="00EE4EA2"/>
    <w:rsid w:val="00EE5B62"/>
    <w:rsid w:val="00EE5D11"/>
    <w:rsid w:val="00EE6237"/>
    <w:rsid w:val="00EE6DFC"/>
    <w:rsid w:val="00EE6E7C"/>
    <w:rsid w:val="00EF0E69"/>
    <w:rsid w:val="00EF2784"/>
    <w:rsid w:val="00EF3EAB"/>
    <w:rsid w:val="00EF4805"/>
    <w:rsid w:val="00EF4EB8"/>
    <w:rsid w:val="00F006A5"/>
    <w:rsid w:val="00F01CA6"/>
    <w:rsid w:val="00F02663"/>
    <w:rsid w:val="00F02930"/>
    <w:rsid w:val="00F03894"/>
    <w:rsid w:val="00F0515D"/>
    <w:rsid w:val="00F07E35"/>
    <w:rsid w:val="00F07E7C"/>
    <w:rsid w:val="00F1032B"/>
    <w:rsid w:val="00F1066C"/>
    <w:rsid w:val="00F10B06"/>
    <w:rsid w:val="00F10C9F"/>
    <w:rsid w:val="00F1165F"/>
    <w:rsid w:val="00F12711"/>
    <w:rsid w:val="00F12FC2"/>
    <w:rsid w:val="00F13D60"/>
    <w:rsid w:val="00F176A5"/>
    <w:rsid w:val="00F17E02"/>
    <w:rsid w:val="00F20026"/>
    <w:rsid w:val="00F206FA"/>
    <w:rsid w:val="00F2206D"/>
    <w:rsid w:val="00F24292"/>
    <w:rsid w:val="00F25DB8"/>
    <w:rsid w:val="00F3157C"/>
    <w:rsid w:val="00F328B3"/>
    <w:rsid w:val="00F34850"/>
    <w:rsid w:val="00F362AB"/>
    <w:rsid w:val="00F36A5F"/>
    <w:rsid w:val="00F377AB"/>
    <w:rsid w:val="00F4044F"/>
    <w:rsid w:val="00F429EE"/>
    <w:rsid w:val="00F444DA"/>
    <w:rsid w:val="00F4525B"/>
    <w:rsid w:val="00F45F42"/>
    <w:rsid w:val="00F462B4"/>
    <w:rsid w:val="00F46F9F"/>
    <w:rsid w:val="00F504BF"/>
    <w:rsid w:val="00F51878"/>
    <w:rsid w:val="00F51D52"/>
    <w:rsid w:val="00F51F4D"/>
    <w:rsid w:val="00F52B9C"/>
    <w:rsid w:val="00F53251"/>
    <w:rsid w:val="00F57F71"/>
    <w:rsid w:val="00F61DDE"/>
    <w:rsid w:val="00F62925"/>
    <w:rsid w:val="00F634AB"/>
    <w:rsid w:val="00F645D6"/>
    <w:rsid w:val="00F66B86"/>
    <w:rsid w:val="00F66F00"/>
    <w:rsid w:val="00F67A89"/>
    <w:rsid w:val="00F71F08"/>
    <w:rsid w:val="00F7335F"/>
    <w:rsid w:val="00F76DF2"/>
    <w:rsid w:val="00F80E79"/>
    <w:rsid w:val="00F8133A"/>
    <w:rsid w:val="00F83AC4"/>
    <w:rsid w:val="00F86889"/>
    <w:rsid w:val="00F86F8F"/>
    <w:rsid w:val="00F878FF"/>
    <w:rsid w:val="00F87B7B"/>
    <w:rsid w:val="00F93399"/>
    <w:rsid w:val="00F95C8F"/>
    <w:rsid w:val="00F95D2F"/>
    <w:rsid w:val="00F96F67"/>
    <w:rsid w:val="00F970F1"/>
    <w:rsid w:val="00F97EF5"/>
    <w:rsid w:val="00FA0201"/>
    <w:rsid w:val="00FA2CFF"/>
    <w:rsid w:val="00FA3D27"/>
    <w:rsid w:val="00FA4C3B"/>
    <w:rsid w:val="00FA5883"/>
    <w:rsid w:val="00FA5EF9"/>
    <w:rsid w:val="00FB2899"/>
    <w:rsid w:val="00FB3307"/>
    <w:rsid w:val="00FB34B0"/>
    <w:rsid w:val="00FB42D4"/>
    <w:rsid w:val="00FC1151"/>
    <w:rsid w:val="00FC1CD7"/>
    <w:rsid w:val="00FC2CE1"/>
    <w:rsid w:val="00FC3999"/>
    <w:rsid w:val="00FC4121"/>
    <w:rsid w:val="00FC5290"/>
    <w:rsid w:val="00FC52F3"/>
    <w:rsid w:val="00FC55CF"/>
    <w:rsid w:val="00FC6263"/>
    <w:rsid w:val="00FC6C72"/>
    <w:rsid w:val="00FD1908"/>
    <w:rsid w:val="00FD1AD7"/>
    <w:rsid w:val="00FD1FC4"/>
    <w:rsid w:val="00FD20CD"/>
    <w:rsid w:val="00FD3FC9"/>
    <w:rsid w:val="00FD5C02"/>
    <w:rsid w:val="00FE0366"/>
    <w:rsid w:val="00FE0E63"/>
    <w:rsid w:val="00FE19A2"/>
    <w:rsid w:val="00FE3C97"/>
    <w:rsid w:val="00FE46E5"/>
    <w:rsid w:val="00FE571F"/>
    <w:rsid w:val="00FE5D91"/>
    <w:rsid w:val="00FE7424"/>
    <w:rsid w:val="00FE77C4"/>
    <w:rsid w:val="00FF15FE"/>
    <w:rsid w:val="00FF17CD"/>
    <w:rsid w:val="00FF1B08"/>
    <w:rsid w:val="00FF3DA5"/>
    <w:rsid w:val="00FF6754"/>
    <w:rsid w:val="00FF6B16"/>
    <w:rsid w:val="00FF7614"/>
    <w:rsid w:val="45B2E7FC"/>
    <w:rsid w:val="7936BFEF"/>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6E0B6"/>
  <w15:docId w15:val="{ACB5A9F7-1AF2-48D4-8A8E-FF1C7D867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681"/>
  </w:style>
  <w:style w:type="paragraph" w:styleId="Heading1">
    <w:name w:val="heading 1"/>
    <w:basedOn w:val="Normal"/>
    <w:next w:val="Normal"/>
    <w:link w:val="Heading1Char"/>
    <w:qFormat/>
    <w:rsid w:val="0013053B"/>
    <w:pPr>
      <w:keepNext/>
      <w:keepLines/>
      <w:spacing w:before="480"/>
      <w:outlineLvl w:val="0"/>
    </w:pPr>
    <w:rPr>
      <w:rFonts w:eastAsiaTheme="majorEastAsia" w:cstheme="majorBidi"/>
      <w:b/>
      <w:bCs/>
      <w:color w:val="595959" w:themeColor="text1" w:themeTint="A6"/>
      <w:sz w:val="40"/>
      <w:szCs w:val="28"/>
    </w:rPr>
  </w:style>
  <w:style w:type="paragraph" w:styleId="Heading2">
    <w:name w:val="heading 2"/>
    <w:basedOn w:val="Normal"/>
    <w:next w:val="Normal"/>
    <w:link w:val="Heading2Char"/>
    <w:autoRedefine/>
    <w:uiPriority w:val="9"/>
    <w:unhideWhenUsed/>
    <w:qFormat/>
    <w:rsid w:val="001B6AFC"/>
    <w:pPr>
      <w:keepNext/>
      <w:keepLines/>
      <w:spacing w:before="200"/>
      <w:outlineLvl w:val="1"/>
    </w:pPr>
    <w:rPr>
      <w:rFonts w:eastAsiaTheme="majorEastAsia" w:cstheme="majorBidi"/>
      <w:bCs/>
      <w:color w:val="E36C0A" w:themeColor="accent6" w:themeShade="BF"/>
      <w:sz w:val="32"/>
      <w:szCs w:val="26"/>
    </w:rPr>
  </w:style>
  <w:style w:type="paragraph" w:styleId="Heading3">
    <w:name w:val="heading 3"/>
    <w:basedOn w:val="Normal"/>
    <w:next w:val="Normal"/>
    <w:link w:val="Heading3Char"/>
    <w:qFormat/>
    <w:rsid w:val="00CC19B0"/>
    <w:pPr>
      <w:keepNext/>
      <w:spacing w:before="240" w:after="60" w:line="240" w:lineRule="auto"/>
      <w:outlineLvl w:val="2"/>
    </w:pPr>
    <w:rPr>
      <w:rFonts w:eastAsia="Times New Roman" w:cs="Arial"/>
      <w:b/>
      <w:bCs/>
      <w:sz w:val="24"/>
      <w:szCs w:val="26"/>
      <w:u w:val="single"/>
      <w:lang w:eastAsia="en-GB"/>
    </w:rPr>
  </w:style>
  <w:style w:type="paragraph" w:styleId="Heading4">
    <w:name w:val="heading 4"/>
    <w:basedOn w:val="Normal"/>
    <w:next w:val="Normal"/>
    <w:link w:val="Heading4Char"/>
    <w:qFormat/>
    <w:rsid w:val="003A1000"/>
    <w:pPr>
      <w:keepNext/>
      <w:spacing w:before="240" w:after="60" w:line="240" w:lineRule="auto"/>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link w:val="Heading5Char"/>
    <w:unhideWhenUsed/>
    <w:qFormat/>
    <w:rsid w:val="006A3C6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6B59F4"/>
    <w:pPr>
      <w:spacing w:before="240" w:after="60" w:line="240" w:lineRule="auto"/>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uiPriority w:val="9"/>
    <w:qFormat/>
    <w:rsid w:val="00186B71"/>
    <w:pPr>
      <w:keepNext/>
      <w:spacing w:line="240" w:lineRule="auto"/>
      <w:outlineLvl w:val="6"/>
    </w:pPr>
    <w:rPr>
      <w:rFonts w:ascii="Times New Roman" w:eastAsia="Times New Roman" w:hAnsi="Times New Roman" w:cs="Times New Roman"/>
      <w:b/>
      <w:sz w:val="20"/>
      <w:szCs w:val="20"/>
    </w:rPr>
  </w:style>
  <w:style w:type="paragraph" w:styleId="Heading8">
    <w:name w:val="heading 8"/>
    <w:basedOn w:val="Normal"/>
    <w:next w:val="Normal"/>
    <w:link w:val="Heading8Char"/>
    <w:qFormat/>
    <w:rsid w:val="00EF4805"/>
    <w:pPr>
      <w:spacing w:before="240" w:after="60" w:line="240" w:lineRule="auto"/>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semiHidden/>
    <w:unhideWhenUsed/>
    <w:qFormat/>
    <w:rsid w:val="00A273F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381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3812"/>
    <w:pPr>
      <w:ind w:left="720"/>
      <w:contextualSpacing/>
    </w:pPr>
  </w:style>
  <w:style w:type="character" w:styleId="Hyperlink">
    <w:name w:val="Hyperlink"/>
    <w:basedOn w:val="DefaultParagraphFont"/>
    <w:rsid w:val="00892A38"/>
    <w:rPr>
      <w:color w:val="0000FF"/>
      <w:u w:val="single"/>
    </w:rPr>
  </w:style>
  <w:style w:type="paragraph" w:customStyle="1" w:styleId="cgPageTitle">
    <w:name w:val="cgPageTitle"/>
    <w:basedOn w:val="Normal"/>
    <w:rsid w:val="00892A38"/>
    <w:pPr>
      <w:widowControl w:val="0"/>
      <w:shd w:val="clear" w:color="auto" w:fill="83A8C1"/>
      <w:suppressAutoHyphens/>
      <w:spacing w:line="240" w:lineRule="auto"/>
      <w:ind w:right="-170"/>
      <w:jc w:val="both"/>
      <w:outlineLvl w:val="0"/>
    </w:pPr>
    <w:rPr>
      <w:rFonts w:ascii="Arial" w:eastAsia="Times New Roman" w:hAnsi="Arial" w:cs="Arial"/>
      <w:b/>
      <w:bCs/>
      <w:color w:val="000000"/>
      <w:sz w:val="28"/>
      <w:szCs w:val="24"/>
    </w:rPr>
  </w:style>
  <w:style w:type="paragraph" w:styleId="BalloonText">
    <w:name w:val="Balloon Text"/>
    <w:basedOn w:val="Normal"/>
    <w:link w:val="BalloonTextChar"/>
    <w:semiHidden/>
    <w:unhideWhenUsed/>
    <w:rsid w:val="00D95DA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A2"/>
    <w:rPr>
      <w:rFonts w:ascii="Tahoma" w:hAnsi="Tahoma" w:cs="Tahoma"/>
      <w:sz w:val="16"/>
      <w:szCs w:val="16"/>
    </w:rPr>
  </w:style>
  <w:style w:type="paragraph" w:styleId="Header">
    <w:name w:val="header"/>
    <w:basedOn w:val="Normal"/>
    <w:link w:val="HeaderChar"/>
    <w:uiPriority w:val="99"/>
    <w:unhideWhenUsed/>
    <w:rsid w:val="003F5924"/>
    <w:pPr>
      <w:tabs>
        <w:tab w:val="center" w:pos="4513"/>
        <w:tab w:val="right" w:pos="9026"/>
      </w:tabs>
      <w:spacing w:line="240" w:lineRule="auto"/>
    </w:pPr>
  </w:style>
  <w:style w:type="character" w:customStyle="1" w:styleId="HeaderChar">
    <w:name w:val="Header Char"/>
    <w:basedOn w:val="DefaultParagraphFont"/>
    <w:link w:val="Header"/>
    <w:uiPriority w:val="99"/>
    <w:rsid w:val="003F5924"/>
  </w:style>
  <w:style w:type="paragraph" w:styleId="Footer">
    <w:name w:val="footer"/>
    <w:basedOn w:val="Normal"/>
    <w:link w:val="FooterChar"/>
    <w:uiPriority w:val="99"/>
    <w:unhideWhenUsed/>
    <w:rsid w:val="003F5924"/>
    <w:pPr>
      <w:tabs>
        <w:tab w:val="center" w:pos="4513"/>
        <w:tab w:val="right" w:pos="9026"/>
      </w:tabs>
      <w:spacing w:line="240" w:lineRule="auto"/>
    </w:pPr>
  </w:style>
  <w:style w:type="character" w:customStyle="1" w:styleId="FooterChar">
    <w:name w:val="Footer Char"/>
    <w:basedOn w:val="DefaultParagraphFont"/>
    <w:link w:val="Footer"/>
    <w:uiPriority w:val="99"/>
    <w:rsid w:val="003F5924"/>
  </w:style>
  <w:style w:type="paragraph" w:styleId="BodyText">
    <w:name w:val="Body Text"/>
    <w:basedOn w:val="Normal"/>
    <w:link w:val="BodyTextChar"/>
    <w:rsid w:val="006B59F4"/>
    <w:pPr>
      <w:spacing w:line="240" w:lineRule="auto"/>
    </w:pPr>
    <w:rPr>
      <w:rFonts w:ascii="Times New Roman" w:eastAsia="Times New Roman" w:hAnsi="Times New Roman" w:cs="Times New Roman"/>
      <w:i/>
      <w:szCs w:val="20"/>
      <w:lang w:eastAsia="en-GB"/>
    </w:rPr>
  </w:style>
  <w:style w:type="character" w:customStyle="1" w:styleId="BodyTextChar">
    <w:name w:val="Body Text Char"/>
    <w:basedOn w:val="DefaultParagraphFont"/>
    <w:link w:val="BodyText"/>
    <w:uiPriority w:val="99"/>
    <w:rsid w:val="006B59F4"/>
    <w:rPr>
      <w:rFonts w:ascii="Times New Roman" w:eastAsia="Times New Roman" w:hAnsi="Times New Roman" w:cs="Times New Roman"/>
      <w:i/>
      <w:szCs w:val="20"/>
      <w:lang w:eastAsia="en-GB"/>
    </w:rPr>
  </w:style>
  <w:style w:type="character" w:customStyle="1" w:styleId="Heading6Char">
    <w:name w:val="Heading 6 Char"/>
    <w:basedOn w:val="DefaultParagraphFont"/>
    <w:link w:val="Heading6"/>
    <w:rsid w:val="006B59F4"/>
    <w:rPr>
      <w:rFonts w:ascii="Times New Roman" w:eastAsia="Times New Roman" w:hAnsi="Times New Roman" w:cs="Times New Roman"/>
      <w:b/>
      <w:bCs/>
      <w:lang w:eastAsia="en-GB"/>
    </w:rPr>
  </w:style>
  <w:style w:type="character" w:customStyle="1" w:styleId="Heading2Char">
    <w:name w:val="Heading 2 Char"/>
    <w:basedOn w:val="DefaultParagraphFont"/>
    <w:link w:val="Heading2"/>
    <w:uiPriority w:val="9"/>
    <w:rsid w:val="001B6AFC"/>
    <w:rPr>
      <w:rFonts w:eastAsiaTheme="majorEastAsia" w:cstheme="majorBidi"/>
      <w:bCs/>
      <w:color w:val="E36C0A" w:themeColor="accent6" w:themeShade="BF"/>
      <w:sz w:val="32"/>
      <w:szCs w:val="26"/>
    </w:rPr>
  </w:style>
  <w:style w:type="character" w:customStyle="1" w:styleId="Heading4Char">
    <w:name w:val="Heading 4 Char"/>
    <w:basedOn w:val="DefaultParagraphFont"/>
    <w:link w:val="Heading4"/>
    <w:uiPriority w:val="99"/>
    <w:rsid w:val="003A1000"/>
    <w:rPr>
      <w:rFonts w:ascii="Times New Roman" w:eastAsia="Times New Roman" w:hAnsi="Times New Roman" w:cs="Times New Roman"/>
      <w:b/>
      <w:bCs/>
      <w:sz w:val="28"/>
      <w:szCs w:val="28"/>
      <w:lang w:eastAsia="en-GB"/>
    </w:rPr>
  </w:style>
  <w:style w:type="character" w:customStyle="1" w:styleId="Heading3Char">
    <w:name w:val="Heading 3 Char"/>
    <w:basedOn w:val="DefaultParagraphFont"/>
    <w:link w:val="Heading3"/>
    <w:rsid w:val="00CC19B0"/>
    <w:rPr>
      <w:rFonts w:eastAsia="Times New Roman" w:cs="Arial"/>
      <w:b/>
      <w:bCs/>
      <w:sz w:val="24"/>
      <w:szCs w:val="26"/>
      <w:u w:val="single"/>
      <w:lang w:eastAsia="en-GB"/>
    </w:rPr>
  </w:style>
  <w:style w:type="character" w:customStyle="1" w:styleId="Heading8Char">
    <w:name w:val="Heading 8 Char"/>
    <w:basedOn w:val="DefaultParagraphFont"/>
    <w:link w:val="Heading8"/>
    <w:rsid w:val="00EF4805"/>
    <w:rPr>
      <w:rFonts w:ascii="Times New Roman" w:eastAsia="Times New Roman" w:hAnsi="Times New Roman" w:cs="Times New Roman"/>
      <w:i/>
      <w:iCs/>
      <w:sz w:val="24"/>
      <w:szCs w:val="24"/>
      <w:lang w:eastAsia="en-GB"/>
    </w:rPr>
  </w:style>
  <w:style w:type="paragraph" w:customStyle="1" w:styleId="LEUNormal">
    <w:name w:val="LEU_Normal"/>
    <w:uiPriority w:val="99"/>
    <w:rsid w:val="00EF4805"/>
    <w:pPr>
      <w:spacing w:line="240" w:lineRule="auto"/>
    </w:pPr>
    <w:rPr>
      <w:rFonts w:ascii="Arial" w:eastAsia="Times New Roman" w:hAnsi="Arial" w:cs="Arial"/>
      <w:sz w:val="24"/>
      <w:szCs w:val="24"/>
    </w:rPr>
  </w:style>
  <w:style w:type="paragraph" w:customStyle="1" w:styleId="LEUHeader">
    <w:name w:val="LEU_Header"/>
    <w:basedOn w:val="LEUNormal"/>
    <w:uiPriority w:val="99"/>
    <w:rsid w:val="00EF4805"/>
    <w:pPr>
      <w:spacing w:after="4160" w:line="240" w:lineRule="exact"/>
    </w:pPr>
  </w:style>
  <w:style w:type="character" w:styleId="PageNumber">
    <w:name w:val="page number"/>
    <w:basedOn w:val="DefaultParagraphFont"/>
    <w:rsid w:val="00EF4805"/>
    <w:rPr>
      <w:rFonts w:cs="Times New Roman"/>
    </w:rPr>
  </w:style>
  <w:style w:type="paragraph" w:customStyle="1" w:styleId="Pa0">
    <w:name w:val="Pa0"/>
    <w:basedOn w:val="Normal"/>
    <w:next w:val="Normal"/>
    <w:uiPriority w:val="99"/>
    <w:rsid w:val="001E6D2D"/>
    <w:pPr>
      <w:autoSpaceDE w:val="0"/>
      <w:autoSpaceDN w:val="0"/>
      <w:adjustRightInd w:val="0"/>
      <w:spacing w:line="240" w:lineRule="atLeast"/>
    </w:pPr>
    <w:rPr>
      <w:rFonts w:ascii="Stag Book" w:eastAsia="Calibri" w:hAnsi="Stag Book" w:cs="Times New Roman"/>
      <w:sz w:val="24"/>
      <w:szCs w:val="24"/>
    </w:rPr>
  </w:style>
  <w:style w:type="character" w:customStyle="1" w:styleId="A6">
    <w:name w:val="A6"/>
    <w:uiPriority w:val="99"/>
    <w:rsid w:val="001E6D2D"/>
    <w:rPr>
      <w:rFonts w:cs="Stag Book"/>
      <w:color w:val="000000"/>
      <w:sz w:val="28"/>
      <w:szCs w:val="28"/>
    </w:rPr>
  </w:style>
  <w:style w:type="paragraph" w:styleId="BodyTextIndent">
    <w:name w:val="Body Text Indent"/>
    <w:basedOn w:val="Normal"/>
    <w:link w:val="BodyTextIndentChar"/>
    <w:uiPriority w:val="99"/>
    <w:rsid w:val="001E6D2D"/>
    <w:pPr>
      <w:spacing w:after="120" w:line="240" w:lineRule="auto"/>
      <w:ind w:left="283"/>
    </w:pPr>
    <w:rPr>
      <w:rFonts w:ascii="Times New Roman" w:eastAsia="Times New Roman" w:hAnsi="Times New Roman" w:cs="Times New Roman"/>
      <w:sz w:val="20"/>
      <w:szCs w:val="20"/>
      <w:lang w:eastAsia="en-GB"/>
    </w:rPr>
  </w:style>
  <w:style w:type="character" w:customStyle="1" w:styleId="BodyTextIndentChar">
    <w:name w:val="Body Text Indent Char"/>
    <w:basedOn w:val="DefaultParagraphFont"/>
    <w:link w:val="BodyTextIndent"/>
    <w:uiPriority w:val="99"/>
    <w:rsid w:val="001E6D2D"/>
    <w:rPr>
      <w:rFonts w:ascii="Times New Roman" w:eastAsia="Times New Roman" w:hAnsi="Times New Roman" w:cs="Times New Roman"/>
      <w:sz w:val="20"/>
      <w:szCs w:val="20"/>
      <w:lang w:eastAsia="en-GB"/>
    </w:rPr>
  </w:style>
  <w:style w:type="paragraph" w:styleId="BodyTextIndent3">
    <w:name w:val="Body Text Indent 3"/>
    <w:basedOn w:val="Normal"/>
    <w:link w:val="BodyTextIndent3Char"/>
    <w:uiPriority w:val="99"/>
    <w:rsid w:val="001E6D2D"/>
    <w:pPr>
      <w:spacing w:after="120" w:line="240" w:lineRule="auto"/>
      <w:ind w:left="283"/>
    </w:pPr>
    <w:rPr>
      <w:rFonts w:ascii="Times New Roman" w:eastAsia="Times New Roman" w:hAnsi="Times New Roman" w:cs="Times New Roman"/>
      <w:sz w:val="16"/>
      <w:szCs w:val="16"/>
      <w:lang w:eastAsia="en-GB"/>
    </w:rPr>
  </w:style>
  <w:style w:type="character" w:customStyle="1" w:styleId="BodyTextIndent3Char">
    <w:name w:val="Body Text Indent 3 Char"/>
    <w:basedOn w:val="DefaultParagraphFont"/>
    <w:link w:val="BodyTextIndent3"/>
    <w:uiPriority w:val="99"/>
    <w:rsid w:val="001E6D2D"/>
    <w:rPr>
      <w:rFonts w:ascii="Times New Roman" w:eastAsia="Times New Roman" w:hAnsi="Times New Roman" w:cs="Times New Roman"/>
      <w:sz w:val="16"/>
      <w:szCs w:val="16"/>
      <w:lang w:eastAsia="en-GB"/>
    </w:rPr>
  </w:style>
  <w:style w:type="paragraph" w:customStyle="1" w:styleId="Default">
    <w:name w:val="Default"/>
    <w:rsid w:val="001E6D2D"/>
    <w:pPr>
      <w:autoSpaceDE w:val="0"/>
      <w:autoSpaceDN w:val="0"/>
      <w:adjustRightInd w:val="0"/>
      <w:spacing w:line="240" w:lineRule="auto"/>
    </w:pPr>
    <w:rPr>
      <w:rFonts w:ascii="Calibri" w:eastAsia="Times New Roman" w:hAnsi="Calibri" w:cs="Calibri"/>
      <w:color w:val="000000"/>
      <w:sz w:val="24"/>
      <w:szCs w:val="24"/>
      <w:lang w:eastAsia="en-GB"/>
    </w:rPr>
  </w:style>
  <w:style w:type="paragraph" w:styleId="PlainText">
    <w:name w:val="Plain Text"/>
    <w:basedOn w:val="Normal"/>
    <w:link w:val="PlainTextChar"/>
    <w:uiPriority w:val="99"/>
    <w:unhideWhenUsed/>
    <w:rsid w:val="00D6062B"/>
    <w:pPr>
      <w:spacing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D6062B"/>
    <w:rPr>
      <w:rFonts w:ascii="Consolas" w:eastAsia="Calibri" w:hAnsi="Consolas" w:cs="Times New Roman"/>
      <w:sz w:val="21"/>
      <w:szCs w:val="21"/>
    </w:rPr>
  </w:style>
  <w:style w:type="paragraph" w:styleId="NormalWeb">
    <w:name w:val="Normal (Web)"/>
    <w:basedOn w:val="Normal"/>
    <w:uiPriority w:val="99"/>
    <w:rsid w:val="00231CBC"/>
    <w:pPr>
      <w:spacing w:before="100" w:after="100" w:line="240" w:lineRule="auto"/>
      <w:ind w:right="-170"/>
      <w:jc w:val="both"/>
    </w:pPr>
    <w:rPr>
      <w:rFonts w:ascii="Arial" w:eastAsia="SimSun" w:hAnsi="Arial" w:cs="Times New Roman"/>
      <w:color w:val="000000"/>
      <w:sz w:val="20"/>
      <w:szCs w:val="20"/>
      <w:lang w:val="en-US" w:eastAsia="zh-CN"/>
    </w:rPr>
  </w:style>
  <w:style w:type="paragraph" w:customStyle="1" w:styleId="cgPanelText">
    <w:name w:val="cgPanelText"/>
    <w:basedOn w:val="Normal"/>
    <w:rsid w:val="00710C0E"/>
    <w:pPr>
      <w:shd w:val="clear" w:color="auto" w:fill="D9D9D9"/>
      <w:spacing w:line="240" w:lineRule="auto"/>
      <w:ind w:right="-170"/>
      <w:jc w:val="both"/>
    </w:pPr>
    <w:rPr>
      <w:rFonts w:ascii="Arial" w:eastAsia="Times New Roman" w:hAnsi="Arial" w:cs="Arial"/>
      <w:sz w:val="24"/>
      <w:szCs w:val="24"/>
    </w:rPr>
  </w:style>
  <w:style w:type="paragraph" w:customStyle="1" w:styleId="cgSectionTitle">
    <w:name w:val="cgSectionTitle"/>
    <w:basedOn w:val="Normal"/>
    <w:next w:val="Normal"/>
    <w:rsid w:val="00141448"/>
    <w:pPr>
      <w:shd w:val="clear" w:color="auto" w:fill="FF9900"/>
      <w:spacing w:line="240" w:lineRule="auto"/>
      <w:ind w:right="-170"/>
      <w:jc w:val="both"/>
    </w:pPr>
    <w:rPr>
      <w:rFonts w:ascii="Arial" w:eastAsia="Times New Roman" w:hAnsi="Arial" w:cs="Arial"/>
      <w:b/>
      <w:sz w:val="28"/>
      <w:szCs w:val="24"/>
    </w:rPr>
  </w:style>
  <w:style w:type="character" w:styleId="FollowedHyperlink">
    <w:name w:val="FollowedHyperlink"/>
    <w:basedOn w:val="DefaultParagraphFont"/>
    <w:unhideWhenUsed/>
    <w:rsid w:val="00141448"/>
    <w:rPr>
      <w:color w:val="800080" w:themeColor="followedHyperlink"/>
      <w:u w:val="single"/>
    </w:rPr>
  </w:style>
  <w:style w:type="paragraph" w:styleId="EndnoteText">
    <w:name w:val="endnote text"/>
    <w:basedOn w:val="Normal"/>
    <w:link w:val="EndnoteTextChar"/>
    <w:uiPriority w:val="99"/>
    <w:unhideWhenUsed/>
    <w:rsid w:val="002948F3"/>
    <w:pPr>
      <w:ind w:left="51"/>
      <w:jc w:val="both"/>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2948F3"/>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2948F3"/>
    <w:rPr>
      <w:vertAlign w:val="superscript"/>
    </w:rPr>
  </w:style>
  <w:style w:type="character" w:customStyle="1" w:styleId="Heading5Char">
    <w:name w:val="Heading 5 Char"/>
    <w:basedOn w:val="DefaultParagraphFont"/>
    <w:link w:val="Heading5"/>
    <w:uiPriority w:val="9"/>
    <w:rsid w:val="006A3C6E"/>
    <w:rPr>
      <w:rFonts w:asciiTheme="majorHAnsi" w:eastAsiaTheme="majorEastAsia" w:hAnsiTheme="majorHAnsi" w:cstheme="majorBidi"/>
      <w:color w:val="243F60" w:themeColor="accent1" w:themeShade="7F"/>
    </w:rPr>
  </w:style>
  <w:style w:type="paragraph" w:styleId="BodyText2">
    <w:name w:val="Body Text 2"/>
    <w:basedOn w:val="Normal"/>
    <w:link w:val="BodyText2Char"/>
    <w:unhideWhenUsed/>
    <w:rsid w:val="006A3C6E"/>
    <w:pPr>
      <w:spacing w:after="120" w:line="480" w:lineRule="auto"/>
    </w:pPr>
  </w:style>
  <w:style w:type="character" w:customStyle="1" w:styleId="BodyText2Char">
    <w:name w:val="Body Text 2 Char"/>
    <w:basedOn w:val="DefaultParagraphFont"/>
    <w:link w:val="BodyText2"/>
    <w:uiPriority w:val="99"/>
    <w:semiHidden/>
    <w:rsid w:val="006A3C6E"/>
  </w:style>
  <w:style w:type="paragraph" w:customStyle="1" w:styleId="cgSubHeading">
    <w:name w:val="cgSubHeading"/>
    <w:basedOn w:val="Normal"/>
    <w:autoRedefine/>
    <w:rsid w:val="001D2853"/>
    <w:rPr>
      <w:rFonts w:eastAsia="Times New Roman" w:cs="Arial"/>
      <w:b/>
      <w:sz w:val="24"/>
      <w:szCs w:val="24"/>
    </w:rPr>
  </w:style>
  <w:style w:type="paragraph" w:customStyle="1" w:styleId="TableText">
    <w:name w:val="Table Text"/>
    <w:basedOn w:val="Normal"/>
    <w:next w:val="Normal"/>
    <w:rsid w:val="00B33DB0"/>
    <w:pPr>
      <w:spacing w:after="120" w:line="240" w:lineRule="auto"/>
    </w:pPr>
    <w:rPr>
      <w:rFonts w:ascii="Times New Roman" w:eastAsia="Times New Roman" w:hAnsi="Times New Roman" w:cs="Times New Roman"/>
      <w:sz w:val="20"/>
      <w:szCs w:val="20"/>
      <w:lang w:val="en-US" w:eastAsia="en-GB"/>
    </w:rPr>
  </w:style>
  <w:style w:type="character" w:customStyle="1" w:styleId="Heading9Char">
    <w:name w:val="Heading 9 Char"/>
    <w:basedOn w:val="DefaultParagraphFont"/>
    <w:link w:val="Heading9"/>
    <w:semiHidden/>
    <w:rsid w:val="00A273F1"/>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uiPriority w:val="22"/>
    <w:qFormat/>
    <w:rsid w:val="00A273F1"/>
    <w:rPr>
      <w:b/>
      <w:bCs/>
    </w:rPr>
  </w:style>
  <w:style w:type="paragraph" w:customStyle="1" w:styleId="style2">
    <w:name w:val="style2"/>
    <w:basedOn w:val="Normal"/>
    <w:rsid w:val="00A273F1"/>
    <w:pPr>
      <w:spacing w:before="100" w:beforeAutospacing="1" w:after="100" w:afterAutospacing="1" w:line="240" w:lineRule="auto"/>
    </w:pPr>
    <w:rPr>
      <w:rFonts w:ascii="Arial" w:eastAsia="Times New Roman" w:hAnsi="Arial" w:cs="Arial"/>
      <w:sz w:val="24"/>
      <w:szCs w:val="24"/>
      <w:lang w:eastAsia="en-GB"/>
    </w:rPr>
  </w:style>
  <w:style w:type="paragraph" w:customStyle="1" w:styleId="cgBodyText">
    <w:name w:val="cgBodyText"/>
    <w:basedOn w:val="Normal"/>
    <w:rsid w:val="00A273F1"/>
    <w:pPr>
      <w:spacing w:line="240" w:lineRule="auto"/>
    </w:pPr>
    <w:rPr>
      <w:rFonts w:ascii="Arial" w:eastAsia="Times New Roman" w:hAnsi="Arial" w:cs="Arial"/>
      <w:sz w:val="24"/>
      <w:szCs w:val="24"/>
    </w:rPr>
  </w:style>
  <w:style w:type="paragraph" w:customStyle="1" w:styleId="cgHeading">
    <w:name w:val="cgHeading"/>
    <w:basedOn w:val="Normal"/>
    <w:autoRedefine/>
    <w:rsid w:val="00F76DF2"/>
    <w:pPr>
      <w:spacing w:after="120" w:line="240" w:lineRule="auto"/>
    </w:pPr>
    <w:rPr>
      <w:rFonts w:eastAsia="Times New Roman" w:cs="Arial"/>
      <w:b/>
      <w:sz w:val="24"/>
    </w:rPr>
  </w:style>
  <w:style w:type="paragraph" w:styleId="FootnoteText">
    <w:name w:val="footnote text"/>
    <w:basedOn w:val="Normal"/>
    <w:link w:val="FootnoteTextChar"/>
    <w:uiPriority w:val="99"/>
    <w:semiHidden/>
    <w:unhideWhenUsed/>
    <w:rsid w:val="002768BB"/>
    <w:pPr>
      <w:spacing w:line="240" w:lineRule="auto"/>
    </w:pPr>
    <w:rPr>
      <w:sz w:val="20"/>
      <w:szCs w:val="20"/>
    </w:rPr>
  </w:style>
  <w:style w:type="character" w:customStyle="1" w:styleId="FootnoteTextChar">
    <w:name w:val="Footnote Text Char"/>
    <w:basedOn w:val="DefaultParagraphFont"/>
    <w:link w:val="FootnoteText"/>
    <w:uiPriority w:val="99"/>
    <w:semiHidden/>
    <w:rsid w:val="002768BB"/>
    <w:rPr>
      <w:sz w:val="20"/>
      <w:szCs w:val="20"/>
    </w:rPr>
  </w:style>
  <w:style w:type="character" w:styleId="FootnoteReference">
    <w:name w:val="footnote reference"/>
    <w:basedOn w:val="DefaultParagraphFont"/>
    <w:uiPriority w:val="99"/>
    <w:semiHidden/>
    <w:unhideWhenUsed/>
    <w:rsid w:val="002768BB"/>
    <w:rPr>
      <w:vertAlign w:val="superscript"/>
    </w:rPr>
  </w:style>
  <w:style w:type="character" w:styleId="CommentReference">
    <w:name w:val="annotation reference"/>
    <w:basedOn w:val="DefaultParagraphFont"/>
    <w:uiPriority w:val="99"/>
    <w:semiHidden/>
    <w:unhideWhenUsed/>
    <w:rsid w:val="00F377AB"/>
    <w:rPr>
      <w:sz w:val="16"/>
      <w:szCs w:val="16"/>
    </w:rPr>
  </w:style>
  <w:style w:type="paragraph" w:styleId="CommentText">
    <w:name w:val="annotation text"/>
    <w:basedOn w:val="Normal"/>
    <w:link w:val="CommentTextChar"/>
    <w:uiPriority w:val="99"/>
    <w:unhideWhenUsed/>
    <w:rsid w:val="00F377AB"/>
    <w:pPr>
      <w:spacing w:line="240" w:lineRule="auto"/>
    </w:pPr>
    <w:rPr>
      <w:sz w:val="20"/>
      <w:szCs w:val="20"/>
    </w:rPr>
  </w:style>
  <w:style w:type="character" w:customStyle="1" w:styleId="CommentTextChar">
    <w:name w:val="Comment Text Char"/>
    <w:basedOn w:val="DefaultParagraphFont"/>
    <w:link w:val="CommentText"/>
    <w:uiPriority w:val="99"/>
    <w:rsid w:val="00F377AB"/>
    <w:rPr>
      <w:sz w:val="20"/>
      <w:szCs w:val="20"/>
    </w:rPr>
  </w:style>
  <w:style w:type="paragraph" w:styleId="CommentSubject">
    <w:name w:val="annotation subject"/>
    <w:basedOn w:val="CommentText"/>
    <w:next w:val="CommentText"/>
    <w:link w:val="CommentSubjectChar"/>
    <w:uiPriority w:val="99"/>
    <w:semiHidden/>
    <w:unhideWhenUsed/>
    <w:rsid w:val="00F377AB"/>
    <w:rPr>
      <w:b/>
      <w:bCs/>
    </w:rPr>
  </w:style>
  <w:style w:type="character" w:customStyle="1" w:styleId="CommentSubjectChar">
    <w:name w:val="Comment Subject Char"/>
    <w:basedOn w:val="CommentTextChar"/>
    <w:link w:val="CommentSubject"/>
    <w:uiPriority w:val="99"/>
    <w:semiHidden/>
    <w:rsid w:val="00F377AB"/>
    <w:rPr>
      <w:b/>
      <w:bCs/>
      <w:sz w:val="20"/>
      <w:szCs w:val="20"/>
    </w:rPr>
  </w:style>
  <w:style w:type="paragraph" w:styleId="Revision">
    <w:name w:val="Revision"/>
    <w:hidden/>
    <w:uiPriority w:val="99"/>
    <w:semiHidden/>
    <w:rsid w:val="00AE0906"/>
    <w:pPr>
      <w:spacing w:line="240" w:lineRule="auto"/>
    </w:pPr>
  </w:style>
  <w:style w:type="character" w:customStyle="1" w:styleId="Heading1Char">
    <w:name w:val="Heading 1 Char"/>
    <w:basedOn w:val="DefaultParagraphFont"/>
    <w:link w:val="Heading1"/>
    <w:uiPriority w:val="9"/>
    <w:rsid w:val="0013053B"/>
    <w:rPr>
      <w:rFonts w:eastAsiaTheme="majorEastAsia" w:cstheme="majorBidi"/>
      <w:b/>
      <w:bCs/>
      <w:color w:val="595959" w:themeColor="text1" w:themeTint="A6"/>
      <w:sz w:val="40"/>
      <w:szCs w:val="28"/>
    </w:rPr>
  </w:style>
  <w:style w:type="paragraph" w:styleId="NoSpacing">
    <w:name w:val="No Spacing"/>
    <w:uiPriority w:val="1"/>
    <w:qFormat/>
    <w:rsid w:val="0013053B"/>
    <w:pPr>
      <w:spacing w:line="240" w:lineRule="auto"/>
    </w:pPr>
  </w:style>
  <w:style w:type="paragraph" w:customStyle="1" w:styleId="cgBoxText">
    <w:name w:val="cgBoxText"/>
    <w:basedOn w:val="Normal"/>
    <w:rsid w:val="0022155D"/>
    <w:pPr>
      <w:widowControl w:val="0"/>
      <w:pBdr>
        <w:top w:val="single" w:sz="4" w:space="4" w:color="auto"/>
        <w:left w:val="single" w:sz="4" w:space="4" w:color="auto"/>
        <w:bottom w:val="single" w:sz="4" w:space="4" w:color="auto"/>
        <w:right w:val="single" w:sz="4" w:space="4" w:color="auto"/>
      </w:pBdr>
      <w:suppressAutoHyphens/>
      <w:spacing w:line="240" w:lineRule="auto"/>
      <w:outlineLvl w:val="0"/>
    </w:pPr>
    <w:rPr>
      <w:rFonts w:ascii="Arial" w:eastAsia="Times New Roman" w:hAnsi="Arial" w:cs="Arial"/>
      <w:color w:val="000000"/>
      <w:sz w:val="24"/>
      <w:szCs w:val="24"/>
    </w:rPr>
  </w:style>
  <w:style w:type="paragraph" w:customStyle="1" w:styleId="cgCaption">
    <w:name w:val="cgCaption"/>
    <w:basedOn w:val="cgBodyText"/>
    <w:autoRedefine/>
    <w:rsid w:val="0022155D"/>
    <w:rPr>
      <w:color w:val="666699"/>
      <w:sz w:val="20"/>
    </w:rPr>
  </w:style>
  <w:style w:type="paragraph" w:customStyle="1" w:styleId="cgComment">
    <w:name w:val="cgComment"/>
    <w:basedOn w:val="Normal"/>
    <w:rsid w:val="0022155D"/>
    <w:pPr>
      <w:widowControl w:val="0"/>
      <w:pBdr>
        <w:top w:val="dotted" w:sz="4" w:space="1" w:color="auto"/>
        <w:left w:val="dotted" w:sz="4" w:space="4" w:color="auto"/>
        <w:bottom w:val="dotted" w:sz="4" w:space="1" w:color="auto"/>
        <w:right w:val="dotted" w:sz="4" w:space="4" w:color="auto"/>
      </w:pBdr>
      <w:suppressAutoHyphens/>
      <w:spacing w:line="240" w:lineRule="auto"/>
      <w:outlineLvl w:val="0"/>
    </w:pPr>
    <w:rPr>
      <w:rFonts w:ascii="Arial" w:eastAsia="Times New Roman" w:hAnsi="Arial" w:cs="Arial"/>
      <w:i/>
      <w:iCs/>
      <w:color w:val="000000"/>
      <w:sz w:val="24"/>
      <w:szCs w:val="24"/>
    </w:rPr>
  </w:style>
  <w:style w:type="paragraph" w:customStyle="1" w:styleId="cgDefinition">
    <w:name w:val="cgDefinition"/>
    <w:basedOn w:val="Normal"/>
    <w:rsid w:val="0022155D"/>
    <w:pPr>
      <w:widowControl w:val="0"/>
      <w:shd w:val="clear" w:color="auto" w:fill="CCECFF"/>
      <w:suppressAutoHyphens/>
      <w:spacing w:line="240" w:lineRule="auto"/>
      <w:outlineLvl w:val="0"/>
    </w:pPr>
    <w:rPr>
      <w:rFonts w:ascii="Arial" w:eastAsia="Times New Roman" w:hAnsi="Arial" w:cs="Arial"/>
      <w:color w:val="000000"/>
      <w:sz w:val="24"/>
      <w:szCs w:val="24"/>
    </w:rPr>
  </w:style>
  <w:style w:type="paragraph" w:customStyle="1" w:styleId="cgHTMLInclude">
    <w:name w:val="cgHTMLInclude"/>
    <w:basedOn w:val="Normal"/>
    <w:rsid w:val="0022155D"/>
    <w:pPr>
      <w:widowControl w:val="0"/>
      <w:pBdr>
        <w:top w:val="dashed" w:sz="4" w:space="1" w:color="auto"/>
        <w:left w:val="dashed" w:sz="4" w:space="4" w:color="auto"/>
        <w:bottom w:val="dashed" w:sz="4" w:space="1" w:color="auto"/>
        <w:right w:val="dashed" w:sz="4" w:space="4" w:color="auto"/>
      </w:pBdr>
      <w:shd w:val="clear" w:color="auto" w:fill="BDC7D0"/>
      <w:tabs>
        <w:tab w:val="left" w:pos="1134"/>
        <w:tab w:val="left" w:pos="2268"/>
        <w:tab w:val="left" w:pos="3402"/>
      </w:tabs>
      <w:suppressAutoHyphens/>
      <w:spacing w:line="240" w:lineRule="auto"/>
      <w:outlineLvl w:val="0"/>
    </w:pPr>
    <w:rPr>
      <w:rFonts w:ascii="Arial" w:eastAsia="Times New Roman" w:hAnsi="Arial" w:cs="Arial"/>
      <w:color w:val="000000"/>
      <w:sz w:val="24"/>
      <w:szCs w:val="24"/>
    </w:rPr>
  </w:style>
  <w:style w:type="paragraph" w:customStyle="1" w:styleId="cgHTMLHeadInclude">
    <w:name w:val="cgHTMLHeadInclude"/>
    <w:basedOn w:val="cgHTMLInclude"/>
    <w:rsid w:val="0022155D"/>
  </w:style>
  <w:style w:type="paragraph" w:customStyle="1" w:styleId="cgInclude">
    <w:name w:val="cgInclude"/>
    <w:basedOn w:val="cgBodyText"/>
    <w:rsid w:val="0022155D"/>
    <w:pPr>
      <w:shd w:val="clear" w:color="auto" w:fill="A4A4C2"/>
    </w:pPr>
  </w:style>
  <w:style w:type="paragraph" w:customStyle="1" w:styleId="cgLiteral">
    <w:name w:val="cgLiteral"/>
    <w:basedOn w:val="Normal"/>
    <w:rsid w:val="0022155D"/>
    <w:pPr>
      <w:widowControl w:val="0"/>
      <w:shd w:val="clear" w:color="auto" w:fill="DC8688"/>
      <w:tabs>
        <w:tab w:val="left" w:pos="1134"/>
        <w:tab w:val="left" w:pos="2268"/>
        <w:tab w:val="left" w:pos="3402"/>
      </w:tabs>
      <w:suppressAutoHyphens/>
      <w:spacing w:line="240" w:lineRule="auto"/>
      <w:outlineLvl w:val="0"/>
    </w:pPr>
    <w:rPr>
      <w:rFonts w:ascii="Arial" w:eastAsia="Times New Roman" w:hAnsi="Arial" w:cs="Arial"/>
      <w:color w:val="000000"/>
      <w:sz w:val="24"/>
      <w:szCs w:val="24"/>
    </w:rPr>
  </w:style>
  <w:style w:type="paragraph" w:customStyle="1" w:styleId="cgPopup">
    <w:name w:val="cgPopup"/>
    <w:basedOn w:val="cgBodyText"/>
    <w:rsid w:val="0022155D"/>
    <w:pPr>
      <w:pBdr>
        <w:top w:val="dashed" w:sz="4" w:space="4" w:color="auto"/>
        <w:left w:val="dashed" w:sz="4" w:space="4" w:color="auto"/>
        <w:bottom w:val="dashed" w:sz="4" w:space="4" w:color="auto"/>
        <w:right w:val="dashed" w:sz="4" w:space="4" w:color="auto"/>
      </w:pBdr>
      <w:shd w:val="clear" w:color="auto" w:fill="99CCFF"/>
    </w:pPr>
  </w:style>
  <w:style w:type="paragraph" w:customStyle="1" w:styleId="cgQuoteText">
    <w:name w:val="cgQuoteText"/>
    <w:basedOn w:val="cgBodyText"/>
    <w:rsid w:val="0022155D"/>
    <w:pPr>
      <w:shd w:val="clear" w:color="auto" w:fill="FFFF99"/>
      <w:ind w:left="567" w:right="567"/>
    </w:pPr>
    <w:rPr>
      <w:i/>
      <w:iCs/>
    </w:rPr>
  </w:style>
  <w:style w:type="paragraph" w:customStyle="1" w:styleId="cgSummary">
    <w:name w:val="cgSummary"/>
    <w:basedOn w:val="Normal"/>
    <w:rsid w:val="0022155D"/>
    <w:pPr>
      <w:widowControl w:val="0"/>
      <w:shd w:val="clear" w:color="auto" w:fill="FFFF00"/>
      <w:tabs>
        <w:tab w:val="left" w:pos="1134"/>
        <w:tab w:val="left" w:pos="2268"/>
        <w:tab w:val="left" w:pos="3402"/>
      </w:tabs>
      <w:suppressAutoHyphens/>
      <w:spacing w:line="240" w:lineRule="auto"/>
      <w:outlineLvl w:val="0"/>
    </w:pPr>
    <w:rPr>
      <w:rFonts w:ascii="Arial" w:eastAsia="Times New Roman" w:hAnsi="Arial" w:cs="Arial"/>
      <w:color w:val="000000"/>
      <w:sz w:val="24"/>
      <w:szCs w:val="24"/>
      <w:lang w:val="en-US"/>
    </w:rPr>
  </w:style>
  <w:style w:type="paragraph" w:customStyle="1" w:styleId="cgTableColumnHead">
    <w:name w:val="cgTableColumnHead"/>
    <w:basedOn w:val="cgLiteral"/>
    <w:rsid w:val="0022155D"/>
    <w:pPr>
      <w:shd w:val="clear" w:color="auto" w:fill="FFCC00"/>
    </w:pPr>
    <w:rPr>
      <w:lang w:val="en-US"/>
    </w:rPr>
  </w:style>
  <w:style w:type="paragraph" w:customStyle="1" w:styleId="cgTableRowHead">
    <w:name w:val="cgTableRowHead"/>
    <w:basedOn w:val="cgTableColumnHead"/>
    <w:rsid w:val="0022155D"/>
    <w:pPr>
      <w:shd w:val="clear" w:color="auto" w:fill="FFCC99"/>
    </w:pPr>
  </w:style>
  <w:style w:type="paragraph" w:styleId="BodyText3">
    <w:name w:val="Body Text 3"/>
    <w:basedOn w:val="Normal"/>
    <w:link w:val="BodyText3Char"/>
    <w:rsid w:val="003D3870"/>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D3870"/>
    <w:rPr>
      <w:rFonts w:ascii="Times New Roman" w:eastAsia="Times New Roman" w:hAnsi="Times New Roman" w:cs="Times New Roman"/>
      <w:sz w:val="16"/>
      <w:szCs w:val="16"/>
    </w:rPr>
  </w:style>
  <w:style w:type="character" w:customStyle="1" w:styleId="apple-converted-space">
    <w:name w:val="apple-converted-space"/>
    <w:basedOn w:val="DefaultParagraphFont"/>
    <w:rsid w:val="003D3870"/>
  </w:style>
  <w:style w:type="paragraph" w:customStyle="1" w:styleId="LEUFPSchool">
    <w:name w:val="LEU_FP_School"/>
    <w:next w:val="Normal"/>
    <w:rsid w:val="003D3870"/>
    <w:pPr>
      <w:spacing w:line="400" w:lineRule="exact"/>
    </w:pPr>
    <w:rPr>
      <w:rFonts w:ascii="Arial" w:eastAsia="Times New Roman" w:hAnsi="Arial" w:cs="Times New Roman"/>
      <w:b/>
      <w:color w:val="FFFFFF"/>
      <w:sz w:val="36"/>
      <w:szCs w:val="36"/>
    </w:rPr>
  </w:style>
  <w:style w:type="paragraph" w:customStyle="1" w:styleId="LEUFPFac">
    <w:name w:val="LEU_FP_Fac"/>
    <w:rsid w:val="003D3870"/>
    <w:pPr>
      <w:spacing w:before="60" w:line="280" w:lineRule="exact"/>
    </w:pPr>
    <w:rPr>
      <w:rFonts w:ascii="Arial" w:eastAsia="Times New Roman" w:hAnsi="Arial" w:cs="Times New Roman"/>
      <w:caps/>
      <w:color w:val="FFFFFF"/>
      <w:sz w:val="20"/>
      <w:szCs w:val="20"/>
    </w:rPr>
  </w:style>
  <w:style w:type="table" w:customStyle="1" w:styleId="TableGrid1">
    <w:name w:val="Table Grid1"/>
    <w:basedOn w:val="TableNormal"/>
    <w:next w:val="TableGrid"/>
    <w:uiPriority w:val="59"/>
    <w:rsid w:val="00DE2F18"/>
    <w:pPr>
      <w:spacing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UFPTitle">
    <w:name w:val="LEU_FP_Title"/>
    <w:basedOn w:val="LEUNormal"/>
    <w:rsid w:val="003002D1"/>
    <w:pPr>
      <w:spacing w:line="720" w:lineRule="exact"/>
    </w:pPr>
    <w:rPr>
      <w:sz w:val="64"/>
      <w:szCs w:val="64"/>
    </w:rPr>
  </w:style>
  <w:style w:type="paragraph" w:customStyle="1" w:styleId="LEUFPSubtitle">
    <w:name w:val="LEU_FP_Subtitle"/>
    <w:basedOn w:val="LEUNormal"/>
    <w:rsid w:val="003002D1"/>
    <w:pPr>
      <w:spacing w:line="280" w:lineRule="exact"/>
    </w:pPr>
  </w:style>
  <w:style w:type="character" w:styleId="IntenseEmphasis">
    <w:name w:val="Intense Emphasis"/>
    <w:basedOn w:val="DefaultParagraphFont"/>
    <w:uiPriority w:val="21"/>
    <w:qFormat/>
    <w:rsid w:val="00ED6314"/>
    <w:rPr>
      <w:b/>
      <w:bCs/>
      <w:i/>
      <w:iCs/>
      <w:color w:val="4F81BD" w:themeColor="accent1"/>
    </w:rPr>
  </w:style>
  <w:style w:type="table" w:customStyle="1" w:styleId="TableGrid2">
    <w:name w:val="Table Grid2"/>
    <w:basedOn w:val="TableNormal"/>
    <w:next w:val="TableGrid"/>
    <w:uiPriority w:val="59"/>
    <w:rsid w:val="006029B6"/>
    <w:pPr>
      <w:spacing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461A8"/>
  </w:style>
  <w:style w:type="table" w:customStyle="1" w:styleId="TableGrid3">
    <w:name w:val="Table Grid3"/>
    <w:basedOn w:val="TableNormal"/>
    <w:next w:val="TableGrid"/>
    <w:uiPriority w:val="59"/>
    <w:rsid w:val="00A461A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461A8"/>
    <w:pPr>
      <w:spacing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A461A8"/>
    <w:pPr>
      <w:spacing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rsid w:val="00E418C6"/>
    <w:pPr>
      <w:pBdr>
        <w:top w:val="nil"/>
        <w:left w:val="nil"/>
        <w:bottom w:val="nil"/>
        <w:right w:val="nil"/>
        <w:between w:val="nil"/>
        <w:bar w:val="nil"/>
      </w:pBdr>
      <w:tabs>
        <w:tab w:val="right" w:pos="9020"/>
      </w:tabs>
      <w:spacing w:line="240" w:lineRule="auto"/>
    </w:pPr>
    <w:rPr>
      <w:rFonts w:ascii="Helvetica" w:eastAsia="Arial Unicode MS" w:hAnsi="Arial Unicode MS" w:cs="Arial Unicode MS"/>
      <w:color w:val="000000"/>
      <w:sz w:val="24"/>
      <w:szCs w:val="24"/>
      <w:bdr w:val="nil"/>
      <w:lang w:eastAsia="en-GB"/>
    </w:rPr>
  </w:style>
  <w:style w:type="paragraph" w:customStyle="1" w:styleId="Body">
    <w:name w:val="Body"/>
    <w:rsid w:val="00E418C6"/>
    <w:pPr>
      <w:pBdr>
        <w:top w:val="nil"/>
        <w:left w:val="nil"/>
        <w:bottom w:val="nil"/>
        <w:right w:val="nil"/>
        <w:between w:val="nil"/>
        <w:bar w:val="nil"/>
      </w:pBdr>
      <w:spacing w:after="200"/>
    </w:pPr>
    <w:rPr>
      <w:rFonts w:ascii="Calibri" w:eastAsia="Calibri" w:hAnsi="Calibri" w:cs="Calibri"/>
      <w:color w:val="000000"/>
      <w:u w:color="000000"/>
      <w:bdr w:val="nil"/>
      <w:lang w:val="en-US" w:eastAsia="en-GB"/>
    </w:rPr>
  </w:style>
  <w:style w:type="numbering" w:customStyle="1" w:styleId="BulletBig">
    <w:name w:val="Bullet Big"/>
    <w:rsid w:val="00E418C6"/>
    <w:pPr>
      <w:numPr>
        <w:numId w:val="62"/>
      </w:numPr>
    </w:pPr>
  </w:style>
  <w:style w:type="paragraph" w:styleId="E-mailSignature">
    <w:name w:val="E-mail Signature"/>
    <w:basedOn w:val="Normal"/>
    <w:link w:val="E-mailSignatureChar"/>
    <w:uiPriority w:val="99"/>
    <w:semiHidden/>
    <w:unhideWhenUsed/>
    <w:rsid w:val="00B85B98"/>
    <w:pPr>
      <w:spacing w:line="240" w:lineRule="auto"/>
    </w:pPr>
    <w:rPr>
      <w:rFonts w:eastAsiaTheme="minorEastAsia"/>
      <w:lang w:eastAsia="en-GB"/>
    </w:rPr>
  </w:style>
  <w:style w:type="character" w:customStyle="1" w:styleId="E-mailSignatureChar">
    <w:name w:val="E-mail Signature Char"/>
    <w:basedOn w:val="DefaultParagraphFont"/>
    <w:link w:val="E-mailSignature"/>
    <w:uiPriority w:val="99"/>
    <w:semiHidden/>
    <w:rsid w:val="00B85B98"/>
    <w:rPr>
      <w:rFonts w:eastAsiaTheme="minorEastAsia"/>
      <w:lang w:eastAsia="en-GB"/>
    </w:rPr>
  </w:style>
  <w:style w:type="paragraph" w:customStyle="1" w:styleId="tel">
    <w:name w:val="tel"/>
    <w:basedOn w:val="Normal"/>
    <w:rsid w:val="00562018"/>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31">
    <w:name w:val="Table Grid31"/>
    <w:basedOn w:val="TableNormal"/>
    <w:next w:val="TableGrid"/>
    <w:uiPriority w:val="99"/>
    <w:rsid w:val="003C237A"/>
    <w:pPr>
      <w:spacing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C237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D44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D44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8D44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186B71"/>
    <w:rPr>
      <w:rFonts w:ascii="Times New Roman" w:eastAsia="Times New Roman" w:hAnsi="Times New Roman" w:cs="Times New Roman"/>
      <w:b/>
      <w:sz w:val="20"/>
      <w:szCs w:val="20"/>
    </w:rPr>
  </w:style>
  <w:style w:type="table" w:customStyle="1" w:styleId="TableGrid4">
    <w:name w:val="Table Grid4"/>
    <w:basedOn w:val="TableNormal"/>
    <w:next w:val="TableGrid"/>
    <w:uiPriority w:val="99"/>
    <w:rsid w:val="003E54C0"/>
    <w:pPr>
      <w:spacing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99"/>
    <w:rsid w:val="003E54C0"/>
    <w:pPr>
      <w:spacing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99"/>
    <w:rsid w:val="003E54C0"/>
    <w:pPr>
      <w:spacing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F58C0"/>
    <w:rPr>
      <w:color w:val="605E5C"/>
      <w:shd w:val="clear" w:color="auto" w:fill="E1DFDD"/>
    </w:rPr>
  </w:style>
  <w:style w:type="paragraph" w:customStyle="1" w:styleId="MemoText">
    <w:name w:val="MemoText"/>
    <w:rsid w:val="00C0155A"/>
    <w:pPr>
      <w:spacing w:line="240" w:lineRule="auto"/>
      <w:jc w:val="both"/>
    </w:pPr>
    <w:rPr>
      <w:rFonts w:ascii="Arial" w:eastAsia="Times New Roman" w:hAnsi="Arial" w:cs="Times New Roman"/>
      <w:sz w:val="24"/>
      <w:szCs w:val="20"/>
      <w:lang w:eastAsia="en-GB"/>
    </w:rPr>
  </w:style>
  <w:style w:type="paragraph" w:styleId="List">
    <w:name w:val="List"/>
    <w:basedOn w:val="Normal"/>
    <w:uiPriority w:val="99"/>
    <w:semiHidden/>
    <w:unhideWhenUsed/>
    <w:rsid w:val="000B3B4A"/>
    <w:pPr>
      <w:spacing w:line="240" w:lineRule="auto"/>
      <w:ind w:left="283" w:hanging="283"/>
      <w:contextualSpacing/>
    </w:pPr>
    <w:rPr>
      <w:rFonts w:ascii="Arial" w:eastAsia="Calibri" w:hAnsi="Arial" w:cs="Times New Roman"/>
      <w:color w:val="000000"/>
      <w:sz w:val="24"/>
    </w:rPr>
  </w:style>
  <w:style w:type="character" w:customStyle="1" w:styleId="UnresolvedMention2">
    <w:name w:val="Unresolved Mention2"/>
    <w:basedOn w:val="DefaultParagraphFont"/>
    <w:uiPriority w:val="99"/>
    <w:semiHidden/>
    <w:unhideWhenUsed/>
    <w:rsid w:val="00B97A3F"/>
    <w:rPr>
      <w:color w:val="605E5C"/>
      <w:shd w:val="clear" w:color="auto" w:fill="E1DFDD"/>
    </w:rPr>
  </w:style>
  <w:style w:type="character" w:customStyle="1" w:styleId="UnresolvedMention3">
    <w:name w:val="Unresolved Mention3"/>
    <w:basedOn w:val="DefaultParagraphFont"/>
    <w:uiPriority w:val="99"/>
    <w:semiHidden/>
    <w:unhideWhenUsed/>
    <w:rsid w:val="00DE7DAB"/>
    <w:rPr>
      <w:color w:val="605E5C"/>
      <w:shd w:val="clear" w:color="auto" w:fill="E1DFDD"/>
    </w:rPr>
  </w:style>
  <w:style w:type="character" w:customStyle="1" w:styleId="UnresolvedMention4">
    <w:name w:val="Unresolved Mention4"/>
    <w:basedOn w:val="DefaultParagraphFont"/>
    <w:uiPriority w:val="99"/>
    <w:semiHidden/>
    <w:unhideWhenUsed/>
    <w:rsid w:val="00226C71"/>
    <w:rPr>
      <w:color w:val="605E5C"/>
      <w:shd w:val="clear" w:color="auto" w:fill="E1DFDD"/>
    </w:rPr>
  </w:style>
  <w:style w:type="character" w:customStyle="1" w:styleId="UnresolvedMention">
    <w:name w:val="Unresolved Mention"/>
    <w:basedOn w:val="DefaultParagraphFont"/>
    <w:uiPriority w:val="99"/>
    <w:semiHidden/>
    <w:unhideWhenUsed/>
    <w:rsid w:val="008C0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2591">
      <w:bodyDiv w:val="1"/>
      <w:marLeft w:val="0"/>
      <w:marRight w:val="0"/>
      <w:marTop w:val="0"/>
      <w:marBottom w:val="0"/>
      <w:divBdr>
        <w:top w:val="none" w:sz="0" w:space="0" w:color="auto"/>
        <w:left w:val="none" w:sz="0" w:space="0" w:color="auto"/>
        <w:bottom w:val="none" w:sz="0" w:space="0" w:color="auto"/>
        <w:right w:val="none" w:sz="0" w:space="0" w:color="auto"/>
      </w:divBdr>
    </w:div>
    <w:div w:id="129716900">
      <w:bodyDiv w:val="1"/>
      <w:marLeft w:val="0"/>
      <w:marRight w:val="0"/>
      <w:marTop w:val="0"/>
      <w:marBottom w:val="0"/>
      <w:divBdr>
        <w:top w:val="none" w:sz="0" w:space="0" w:color="auto"/>
        <w:left w:val="none" w:sz="0" w:space="0" w:color="auto"/>
        <w:bottom w:val="none" w:sz="0" w:space="0" w:color="auto"/>
        <w:right w:val="none" w:sz="0" w:space="0" w:color="auto"/>
      </w:divBdr>
    </w:div>
    <w:div w:id="189605744">
      <w:bodyDiv w:val="1"/>
      <w:marLeft w:val="0"/>
      <w:marRight w:val="0"/>
      <w:marTop w:val="0"/>
      <w:marBottom w:val="0"/>
      <w:divBdr>
        <w:top w:val="none" w:sz="0" w:space="0" w:color="auto"/>
        <w:left w:val="none" w:sz="0" w:space="0" w:color="auto"/>
        <w:bottom w:val="none" w:sz="0" w:space="0" w:color="auto"/>
        <w:right w:val="none" w:sz="0" w:space="0" w:color="auto"/>
      </w:divBdr>
    </w:div>
    <w:div w:id="333000622">
      <w:bodyDiv w:val="1"/>
      <w:marLeft w:val="0"/>
      <w:marRight w:val="0"/>
      <w:marTop w:val="0"/>
      <w:marBottom w:val="0"/>
      <w:divBdr>
        <w:top w:val="none" w:sz="0" w:space="0" w:color="auto"/>
        <w:left w:val="none" w:sz="0" w:space="0" w:color="auto"/>
        <w:bottom w:val="none" w:sz="0" w:space="0" w:color="auto"/>
        <w:right w:val="none" w:sz="0" w:space="0" w:color="auto"/>
      </w:divBdr>
    </w:div>
    <w:div w:id="340164191">
      <w:bodyDiv w:val="1"/>
      <w:marLeft w:val="0"/>
      <w:marRight w:val="0"/>
      <w:marTop w:val="0"/>
      <w:marBottom w:val="0"/>
      <w:divBdr>
        <w:top w:val="none" w:sz="0" w:space="0" w:color="auto"/>
        <w:left w:val="none" w:sz="0" w:space="0" w:color="auto"/>
        <w:bottom w:val="none" w:sz="0" w:space="0" w:color="auto"/>
        <w:right w:val="none" w:sz="0" w:space="0" w:color="auto"/>
      </w:divBdr>
    </w:div>
    <w:div w:id="368652640">
      <w:bodyDiv w:val="1"/>
      <w:marLeft w:val="0"/>
      <w:marRight w:val="0"/>
      <w:marTop w:val="0"/>
      <w:marBottom w:val="0"/>
      <w:divBdr>
        <w:top w:val="none" w:sz="0" w:space="0" w:color="auto"/>
        <w:left w:val="none" w:sz="0" w:space="0" w:color="auto"/>
        <w:bottom w:val="none" w:sz="0" w:space="0" w:color="auto"/>
        <w:right w:val="none" w:sz="0" w:space="0" w:color="auto"/>
      </w:divBdr>
    </w:div>
    <w:div w:id="439103417">
      <w:bodyDiv w:val="1"/>
      <w:marLeft w:val="0"/>
      <w:marRight w:val="0"/>
      <w:marTop w:val="0"/>
      <w:marBottom w:val="0"/>
      <w:divBdr>
        <w:top w:val="none" w:sz="0" w:space="0" w:color="auto"/>
        <w:left w:val="none" w:sz="0" w:space="0" w:color="auto"/>
        <w:bottom w:val="none" w:sz="0" w:space="0" w:color="auto"/>
        <w:right w:val="none" w:sz="0" w:space="0" w:color="auto"/>
      </w:divBdr>
    </w:div>
    <w:div w:id="473572321">
      <w:bodyDiv w:val="1"/>
      <w:marLeft w:val="0"/>
      <w:marRight w:val="0"/>
      <w:marTop w:val="0"/>
      <w:marBottom w:val="0"/>
      <w:divBdr>
        <w:top w:val="none" w:sz="0" w:space="0" w:color="auto"/>
        <w:left w:val="none" w:sz="0" w:space="0" w:color="auto"/>
        <w:bottom w:val="none" w:sz="0" w:space="0" w:color="auto"/>
        <w:right w:val="none" w:sz="0" w:space="0" w:color="auto"/>
      </w:divBdr>
    </w:div>
    <w:div w:id="501244882">
      <w:bodyDiv w:val="1"/>
      <w:marLeft w:val="0"/>
      <w:marRight w:val="0"/>
      <w:marTop w:val="0"/>
      <w:marBottom w:val="0"/>
      <w:divBdr>
        <w:top w:val="none" w:sz="0" w:space="0" w:color="auto"/>
        <w:left w:val="none" w:sz="0" w:space="0" w:color="auto"/>
        <w:bottom w:val="none" w:sz="0" w:space="0" w:color="auto"/>
        <w:right w:val="none" w:sz="0" w:space="0" w:color="auto"/>
      </w:divBdr>
    </w:div>
    <w:div w:id="568618339">
      <w:bodyDiv w:val="1"/>
      <w:marLeft w:val="0"/>
      <w:marRight w:val="0"/>
      <w:marTop w:val="0"/>
      <w:marBottom w:val="0"/>
      <w:divBdr>
        <w:top w:val="none" w:sz="0" w:space="0" w:color="auto"/>
        <w:left w:val="none" w:sz="0" w:space="0" w:color="auto"/>
        <w:bottom w:val="none" w:sz="0" w:space="0" w:color="auto"/>
        <w:right w:val="none" w:sz="0" w:space="0" w:color="auto"/>
      </w:divBdr>
    </w:div>
    <w:div w:id="670333051">
      <w:bodyDiv w:val="1"/>
      <w:marLeft w:val="0"/>
      <w:marRight w:val="0"/>
      <w:marTop w:val="0"/>
      <w:marBottom w:val="0"/>
      <w:divBdr>
        <w:top w:val="none" w:sz="0" w:space="0" w:color="auto"/>
        <w:left w:val="none" w:sz="0" w:space="0" w:color="auto"/>
        <w:bottom w:val="none" w:sz="0" w:space="0" w:color="auto"/>
        <w:right w:val="none" w:sz="0" w:space="0" w:color="auto"/>
      </w:divBdr>
    </w:div>
    <w:div w:id="679506146">
      <w:bodyDiv w:val="1"/>
      <w:marLeft w:val="0"/>
      <w:marRight w:val="0"/>
      <w:marTop w:val="0"/>
      <w:marBottom w:val="0"/>
      <w:divBdr>
        <w:top w:val="none" w:sz="0" w:space="0" w:color="auto"/>
        <w:left w:val="none" w:sz="0" w:space="0" w:color="auto"/>
        <w:bottom w:val="none" w:sz="0" w:space="0" w:color="auto"/>
        <w:right w:val="none" w:sz="0" w:space="0" w:color="auto"/>
      </w:divBdr>
      <w:divsChild>
        <w:div w:id="1630354120">
          <w:marLeft w:val="0"/>
          <w:marRight w:val="0"/>
          <w:marTop w:val="0"/>
          <w:marBottom w:val="0"/>
          <w:divBdr>
            <w:top w:val="none" w:sz="0" w:space="0" w:color="auto"/>
            <w:left w:val="none" w:sz="0" w:space="0" w:color="auto"/>
            <w:bottom w:val="none" w:sz="0" w:space="0" w:color="auto"/>
            <w:right w:val="none" w:sz="0" w:space="0" w:color="auto"/>
          </w:divBdr>
          <w:divsChild>
            <w:div w:id="1210920522">
              <w:marLeft w:val="0"/>
              <w:marRight w:val="0"/>
              <w:marTop w:val="0"/>
              <w:marBottom w:val="0"/>
              <w:divBdr>
                <w:top w:val="none" w:sz="0" w:space="0" w:color="auto"/>
                <w:left w:val="none" w:sz="0" w:space="0" w:color="auto"/>
                <w:bottom w:val="none" w:sz="0" w:space="0" w:color="auto"/>
                <w:right w:val="none" w:sz="0" w:space="0" w:color="auto"/>
              </w:divBdr>
              <w:divsChild>
                <w:div w:id="1453523353">
                  <w:marLeft w:val="0"/>
                  <w:marRight w:val="0"/>
                  <w:marTop w:val="0"/>
                  <w:marBottom w:val="0"/>
                  <w:divBdr>
                    <w:top w:val="none" w:sz="0" w:space="0" w:color="auto"/>
                    <w:left w:val="none" w:sz="0" w:space="0" w:color="auto"/>
                    <w:bottom w:val="none" w:sz="0" w:space="0" w:color="auto"/>
                    <w:right w:val="none" w:sz="0" w:space="0" w:color="auto"/>
                  </w:divBdr>
                  <w:divsChild>
                    <w:div w:id="436214541">
                      <w:marLeft w:val="0"/>
                      <w:marRight w:val="0"/>
                      <w:marTop w:val="0"/>
                      <w:marBottom w:val="0"/>
                      <w:divBdr>
                        <w:top w:val="none" w:sz="0" w:space="0" w:color="auto"/>
                        <w:left w:val="none" w:sz="0" w:space="0" w:color="auto"/>
                        <w:bottom w:val="none" w:sz="0" w:space="0" w:color="auto"/>
                        <w:right w:val="none" w:sz="0" w:space="0" w:color="auto"/>
                      </w:divBdr>
                      <w:divsChild>
                        <w:div w:id="2133743983">
                          <w:marLeft w:val="0"/>
                          <w:marRight w:val="0"/>
                          <w:marTop w:val="0"/>
                          <w:marBottom w:val="0"/>
                          <w:divBdr>
                            <w:top w:val="none" w:sz="0" w:space="0" w:color="auto"/>
                            <w:left w:val="none" w:sz="0" w:space="0" w:color="auto"/>
                            <w:bottom w:val="none" w:sz="0" w:space="0" w:color="auto"/>
                            <w:right w:val="none" w:sz="0" w:space="0" w:color="auto"/>
                          </w:divBdr>
                          <w:divsChild>
                            <w:div w:id="1919173556">
                              <w:marLeft w:val="0"/>
                              <w:marRight w:val="0"/>
                              <w:marTop w:val="0"/>
                              <w:marBottom w:val="0"/>
                              <w:divBdr>
                                <w:top w:val="none" w:sz="0" w:space="0" w:color="auto"/>
                                <w:left w:val="none" w:sz="0" w:space="0" w:color="auto"/>
                                <w:bottom w:val="none" w:sz="0" w:space="0" w:color="auto"/>
                                <w:right w:val="none" w:sz="0" w:space="0" w:color="auto"/>
                              </w:divBdr>
                              <w:divsChild>
                                <w:div w:id="1653364485">
                                  <w:marLeft w:val="0"/>
                                  <w:marRight w:val="0"/>
                                  <w:marTop w:val="0"/>
                                  <w:marBottom w:val="0"/>
                                  <w:divBdr>
                                    <w:top w:val="none" w:sz="0" w:space="0" w:color="auto"/>
                                    <w:left w:val="none" w:sz="0" w:space="0" w:color="auto"/>
                                    <w:bottom w:val="none" w:sz="0" w:space="0" w:color="auto"/>
                                    <w:right w:val="none" w:sz="0" w:space="0" w:color="auto"/>
                                  </w:divBdr>
                                  <w:divsChild>
                                    <w:div w:id="208575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752791">
      <w:bodyDiv w:val="1"/>
      <w:marLeft w:val="0"/>
      <w:marRight w:val="0"/>
      <w:marTop w:val="0"/>
      <w:marBottom w:val="0"/>
      <w:divBdr>
        <w:top w:val="none" w:sz="0" w:space="0" w:color="auto"/>
        <w:left w:val="none" w:sz="0" w:space="0" w:color="auto"/>
        <w:bottom w:val="none" w:sz="0" w:space="0" w:color="auto"/>
        <w:right w:val="none" w:sz="0" w:space="0" w:color="auto"/>
      </w:divBdr>
    </w:div>
    <w:div w:id="714500570">
      <w:bodyDiv w:val="1"/>
      <w:marLeft w:val="0"/>
      <w:marRight w:val="0"/>
      <w:marTop w:val="0"/>
      <w:marBottom w:val="0"/>
      <w:divBdr>
        <w:top w:val="none" w:sz="0" w:space="0" w:color="auto"/>
        <w:left w:val="none" w:sz="0" w:space="0" w:color="auto"/>
        <w:bottom w:val="none" w:sz="0" w:space="0" w:color="auto"/>
        <w:right w:val="none" w:sz="0" w:space="0" w:color="auto"/>
      </w:divBdr>
    </w:div>
    <w:div w:id="958872987">
      <w:bodyDiv w:val="1"/>
      <w:marLeft w:val="0"/>
      <w:marRight w:val="0"/>
      <w:marTop w:val="0"/>
      <w:marBottom w:val="0"/>
      <w:divBdr>
        <w:top w:val="none" w:sz="0" w:space="0" w:color="auto"/>
        <w:left w:val="none" w:sz="0" w:space="0" w:color="auto"/>
        <w:bottom w:val="none" w:sz="0" w:space="0" w:color="auto"/>
        <w:right w:val="none" w:sz="0" w:space="0" w:color="auto"/>
      </w:divBdr>
    </w:div>
    <w:div w:id="969868239">
      <w:bodyDiv w:val="1"/>
      <w:marLeft w:val="0"/>
      <w:marRight w:val="0"/>
      <w:marTop w:val="0"/>
      <w:marBottom w:val="0"/>
      <w:divBdr>
        <w:top w:val="none" w:sz="0" w:space="0" w:color="auto"/>
        <w:left w:val="none" w:sz="0" w:space="0" w:color="auto"/>
        <w:bottom w:val="none" w:sz="0" w:space="0" w:color="auto"/>
        <w:right w:val="none" w:sz="0" w:space="0" w:color="auto"/>
      </w:divBdr>
    </w:div>
    <w:div w:id="1120877161">
      <w:bodyDiv w:val="1"/>
      <w:marLeft w:val="0"/>
      <w:marRight w:val="0"/>
      <w:marTop w:val="0"/>
      <w:marBottom w:val="0"/>
      <w:divBdr>
        <w:top w:val="none" w:sz="0" w:space="0" w:color="auto"/>
        <w:left w:val="none" w:sz="0" w:space="0" w:color="auto"/>
        <w:bottom w:val="none" w:sz="0" w:space="0" w:color="auto"/>
        <w:right w:val="none" w:sz="0" w:space="0" w:color="auto"/>
      </w:divBdr>
    </w:div>
    <w:div w:id="1304460493">
      <w:bodyDiv w:val="1"/>
      <w:marLeft w:val="0"/>
      <w:marRight w:val="0"/>
      <w:marTop w:val="0"/>
      <w:marBottom w:val="0"/>
      <w:divBdr>
        <w:top w:val="none" w:sz="0" w:space="0" w:color="auto"/>
        <w:left w:val="none" w:sz="0" w:space="0" w:color="auto"/>
        <w:bottom w:val="none" w:sz="0" w:space="0" w:color="auto"/>
        <w:right w:val="none" w:sz="0" w:space="0" w:color="auto"/>
      </w:divBdr>
    </w:div>
    <w:div w:id="1342506730">
      <w:bodyDiv w:val="1"/>
      <w:marLeft w:val="0"/>
      <w:marRight w:val="0"/>
      <w:marTop w:val="0"/>
      <w:marBottom w:val="0"/>
      <w:divBdr>
        <w:top w:val="none" w:sz="0" w:space="0" w:color="auto"/>
        <w:left w:val="none" w:sz="0" w:space="0" w:color="auto"/>
        <w:bottom w:val="none" w:sz="0" w:space="0" w:color="auto"/>
        <w:right w:val="none" w:sz="0" w:space="0" w:color="auto"/>
      </w:divBdr>
    </w:div>
    <w:div w:id="1420367729">
      <w:bodyDiv w:val="1"/>
      <w:marLeft w:val="0"/>
      <w:marRight w:val="0"/>
      <w:marTop w:val="0"/>
      <w:marBottom w:val="0"/>
      <w:divBdr>
        <w:top w:val="none" w:sz="0" w:space="0" w:color="auto"/>
        <w:left w:val="none" w:sz="0" w:space="0" w:color="auto"/>
        <w:bottom w:val="none" w:sz="0" w:space="0" w:color="auto"/>
        <w:right w:val="none" w:sz="0" w:space="0" w:color="auto"/>
      </w:divBdr>
    </w:div>
    <w:div w:id="1506896391">
      <w:bodyDiv w:val="1"/>
      <w:marLeft w:val="0"/>
      <w:marRight w:val="0"/>
      <w:marTop w:val="0"/>
      <w:marBottom w:val="0"/>
      <w:divBdr>
        <w:top w:val="none" w:sz="0" w:space="0" w:color="auto"/>
        <w:left w:val="none" w:sz="0" w:space="0" w:color="auto"/>
        <w:bottom w:val="none" w:sz="0" w:space="0" w:color="auto"/>
        <w:right w:val="none" w:sz="0" w:space="0" w:color="auto"/>
      </w:divBdr>
      <w:divsChild>
        <w:div w:id="1224489353">
          <w:marLeft w:val="0"/>
          <w:marRight w:val="0"/>
          <w:marTop w:val="0"/>
          <w:marBottom w:val="0"/>
          <w:divBdr>
            <w:top w:val="none" w:sz="0" w:space="0" w:color="auto"/>
            <w:left w:val="none" w:sz="0" w:space="0" w:color="auto"/>
            <w:bottom w:val="none" w:sz="0" w:space="0" w:color="auto"/>
            <w:right w:val="none" w:sz="0" w:space="0" w:color="auto"/>
          </w:divBdr>
          <w:divsChild>
            <w:div w:id="263733057">
              <w:marLeft w:val="0"/>
              <w:marRight w:val="0"/>
              <w:marTop w:val="0"/>
              <w:marBottom w:val="0"/>
              <w:divBdr>
                <w:top w:val="none" w:sz="0" w:space="0" w:color="auto"/>
                <w:left w:val="none" w:sz="0" w:space="0" w:color="auto"/>
                <w:bottom w:val="none" w:sz="0" w:space="0" w:color="auto"/>
                <w:right w:val="none" w:sz="0" w:space="0" w:color="auto"/>
              </w:divBdr>
              <w:divsChild>
                <w:div w:id="7367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024810">
      <w:bodyDiv w:val="1"/>
      <w:marLeft w:val="0"/>
      <w:marRight w:val="0"/>
      <w:marTop w:val="0"/>
      <w:marBottom w:val="0"/>
      <w:divBdr>
        <w:top w:val="none" w:sz="0" w:space="0" w:color="auto"/>
        <w:left w:val="none" w:sz="0" w:space="0" w:color="auto"/>
        <w:bottom w:val="none" w:sz="0" w:space="0" w:color="auto"/>
        <w:right w:val="none" w:sz="0" w:space="0" w:color="auto"/>
      </w:divBdr>
    </w:div>
    <w:div w:id="1681538997">
      <w:bodyDiv w:val="1"/>
      <w:marLeft w:val="0"/>
      <w:marRight w:val="0"/>
      <w:marTop w:val="0"/>
      <w:marBottom w:val="0"/>
      <w:divBdr>
        <w:top w:val="none" w:sz="0" w:space="0" w:color="auto"/>
        <w:left w:val="none" w:sz="0" w:space="0" w:color="auto"/>
        <w:bottom w:val="none" w:sz="0" w:space="0" w:color="auto"/>
        <w:right w:val="none" w:sz="0" w:space="0" w:color="auto"/>
      </w:divBdr>
    </w:div>
    <w:div w:id="1957247004">
      <w:bodyDiv w:val="1"/>
      <w:marLeft w:val="0"/>
      <w:marRight w:val="0"/>
      <w:marTop w:val="0"/>
      <w:marBottom w:val="0"/>
      <w:divBdr>
        <w:top w:val="none" w:sz="0" w:space="0" w:color="auto"/>
        <w:left w:val="none" w:sz="0" w:space="0" w:color="auto"/>
        <w:bottom w:val="none" w:sz="0" w:space="0" w:color="auto"/>
        <w:right w:val="none" w:sz="0" w:space="0" w:color="auto"/>
      </w:divBdr>
    </w:div>
    <w:div w:id="208144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tudents.leeds.ac.uk/info/10103/module_enrolment" TargetMode="External"/><Relationship Id="rId117" Type="http://schemas.openxmlformats.org/officeDocument/2006/relationships/header" Target="header8.xml"/><Relationship Id="rId21" Type="http://schemas.openxmlformats.org/officeDocument/2006/relationships/hyperlink" Target="https://students.leeds.ac.uk/info/10104/making_changes/651/change_of_personal_details" TargetMode="External"/><Relationship Id="rId42" Type="http://schemas.openxmlformats.org/officeDocument/2006/relationships/hyperlink" Target="https://www.hcpc-uk.org/globalassets/standards/standards-of-proficiency/reviewing/radiographers---new-standards.pdf" TargetMode="External"/><Relationship Id="rId47" Type="http://schemas.openxmlformats.org/officeDocument/2006/relationships/header" Target="header3.xml"/><Relationship Id="rId63" Type="http://schemas.openxmlformats.org/officeDocument/2006/relationships/hyperlink" Target="https://leeds365.sharepoint.com/sites/SchoolofMedicineTaughtStudentGuide/SitePages/Enhanced-DBS-Requirements1.aspx" TargetMode="External"/><Relationship Id="rId68" Type="http://schemas.openxmlformats.org/officeDocument/2006/relationships/hyperlink" Target="https://students.leeds.ac.uk/info/10108/attendance_and_absences/660/unsatisfactory_engagement_and_attendance" TargetMode="External"/><Relationship Id="rId84" Type="http://schemas.openxmlformats.org/officeDocument/2006/relationships/hyperlink" Target="https://leeds365.sharepoint.com/sites/SchoolofMedicineTaughtStudentGuide/SitePages/Academic%20Integrity%20and%20Plagiarism(new).aspx?csf=1&amp;web=1&amp;e=6h4Ncc" TargetMode="External"/><Relationship Id="rId89" Type="http://schemas.openxmlformats.org/officeDocument/2006/relationships/hyperlink" Target="https://students.leeds.ac.uk/info/10104/making_changes/650/transfer_to_a_new_programme" TargetMode="External"/><Relationship Id="rId112" Type="http://schemas.openxmlformats.org/officeDocument/2006/relationships/hyperlink" Target="https://students.leeds.ac.uk/info/10121/what-happens-after-the-assessment-period/822/resits-and-reassessment-periods" TargetMode="External"/><Relationship Id="rId16" Type="http://schemas.openxmlformats.org/officeDocument/2006/relationships/hyperlink" Target="https://spotlight.leeds.ac.uk/strategy/" TargetMode="External"/><Relationship Id="rId107" Type="http://schemas.openxmlformats.org/officeDocument/2006/relationships/footer" Target="footer3.xml"/><Relationship Id="rId11" Type="http://schemas.openxmlformats.org/officeDocument/2006/relationships/footer" Target="footer1.xml"/><Relationship Id="rId24" Type="http://schemas.openxmlformats.org/officeDocument/2006/relationships/hyperlink" Target="https://equality.leeds.ac.uk/" TargetMode="External"/><Relationship Id="rId32" Type="http://schemas.openxmlformats.org/officeDocument/2006/relationships/hyperlink" Target="https://students.leeds.ac.uk/" TargetMode="External"/><Relationship Id="rId37" Type="http://schemas.openxmlformats.org/officeDocument/2006/relationships/hyperlink" Target="https://leeds365.sharepoint.com/sites/SchoolofMedicineTaughtStudentGuide/SitePages/Digital%20Learning%20Resources(new).aspx" TargetMode="External"/><Relationship Id="rId40" Type="http://schemas.openxmlformats.org/officeDocument/2006/relationships/hyperlink" Target="https://leeds.service-now.com/it?id=kb_article&amp;sysparm_article=KB0011628" TargetMode="External"/><Relationship Id="rId45" Type="http://schemas.openxmlformats.org/officeDocument/2006/relationships/header" Target="header2.xml"/><Relationship Id="rId53" Type="http://schemas.openxmlformats.org/officeDocument/2006/relationships/hyperlink" Target="https://leeds365.sharepoint.com/sites/SchoolofMedicineTaughtStudentGuide/SitePages/Financial-Support.aspx?source=https%3A%2F%2Fleeds365.sharepoint.com%2Fsites%2FSchoolofMedicineTaughtStudentGuide%2FSitePages%2FForms%2FByAuthor.aspx" TargetMode="External"/><Relationship Id="rId58" Type="http://schemas.openxmlformats.org/officeDocument/2006/relationships/hyperlink" Target="https://leeds365.sharepoint.com/sites/SchoolofMedicineTaughtStudentGuide/SitePages/Mitigating%20Circumstances%20Extensions%20and%20Additional%20Consideration.aspx" TargetMode="External"/><Relationship Id="rId66" Type="http://schemas.openxmlformats.org/officeDocument/2006/relationships/hyperlink" Target="https://students.leeds.ac.uk/info/10440/staying_safe/" TargetMode="External"/><Relationship Id="rId74" Type="http://schemas.openxmlformats.org/officeDocument/2006/relationships/hyperlink" Target="mailto:medicine-placements@leeds.ac.uk" TargetMode="External"/><Relationship Id="rId79" Type="http://schemas.openxmlformats.org/officeDocument/2006/relationships/hyperlink" Target="https://www.hdft.nhs.uk/services/radiology/" TargetMode="External"/><Relationship Id="rId87" Type="http://schemas.openxmlformats.org/officeDocument/2006/relationships/hyperlink" Target="https://students.leeds.ac.uk/registration" TargetMode="External"/><Relationship Id="rId102" Type="http://schemas.openxmlformats.org/officeDocument/2006/relationships/hyperlink" Target="https://ses.leeds.ac.uk/info/22168/student-support-related-policies/669/proof-reading-taught-components" TargetMode="External"/><Relationship Id="rId110" Type="http://schemas.openxmlformats.org/officeDocument/2006/relationships/footer" Target="footer5.xml"/><Relationship Id="rId115" Type="http://schemas.openxmlformats.org/officeDocument/2006/relationships/hyperlink" Target="https://digitalpractice.leeds.ac.uk/teaching-learning-online/copyright/" TargetMode="External"/><Relationship Id="rId5" Type="http://schemas.openxmlformats.org/officeDocument/2006/relationships/styles" Target="styles.xml"/><Relationship Id="rId61" Type="http://schemas.openxmlformats.org/officeDocument/2006/relationships/hyperlink" Target="https://students.leeds.ac.uk/info/10600/opportunities/1034/volunteering" TargetMode="External"/><Relationship Id="rId82" Type="http://schemas.openxmlformats.org/officeDocument/2006/relationships/hyperlink" Target="https://ses.leeds.ac.uk/info/22149/a-z_of_policies_and_key_documents/982/university_computer_systems_ucs_disciplinary_regulations" TargetMode="External"/><Relationship Id="rId90" Type="http://schemas.openxmlformats.org/officeDocument/2006/relationships/hyperlink" Target="http://www.leeds.ac.uk/campusmap" TargetMode="External"/><Relationship Id="rId95" Type="http://schemas.openxmlformats.org/officeDocument/2006/relationships/hyperlink" Target="https://secretariat.leeds.ac.uk/student-cases/student-complaints/" TargetMode="External"/><Relationship Id="rId19" Type="http://schemas.openxmlformats.org/officeDocument/2006/relationships/hyperlink" Target="http://partnership.leeds.ac.uk/" TargetMode="External"/><Relationship Id="rId14" Type="http://schemas.openxmlformats.org/officeDocument/2006/relationships/hyperlink" Target="https://students.leeds.ac.uk/info/10111/assessment/1340/code_of_practice_on_assessment_taught_students" TargetMode="External"/><Relationship Id="rId22" Type="http://schemas.openxmlformats.org/officeDocument/2006/relationships/hyperlink" Target="https://www.hcpc-uk.org/" TargetMode="External"/><Relationship Id="rId27" Type="http://schemas.openxmlformats.org/officeDocument/2006/relationships/hyperlink" Target="mailto:M.l.Ellwood@leeds.ac.uk" TargetMode="External"/><Relationship Id="rId30" Type="http://schemas.openxmlformats.org/officeDocument/2006/relationships/hyperlink" Target="https://leeds365.sharepoint.com/sites/SchoolofMedicineTaughtStudentGuide/SitePages/STUDENT-SUPPORT-STAFF.aspx" TargetMode="External"/><Relationship Id="rId35" Type="http://schemas.openxmlformats.org/officeDocument/2006/relationships/hyperlink" Target="https://library.leeds.ac.uk/" TargetMode="External"/><Relationship Id="rId43" Type="http://schemas.openxmlformats.org/officeDocument/2006/relationships/hyperlink" Target="https://leedsforlife.leeds.ac.uk" TargetMode="External"/><Relationship Id="rId48" Type="http://schemas.openxmlformats.org/officeDocument/2006/relationships/hyperlink" Target="https://leeds365.sharepoint.com/sites/SchoolofMedicineTaughtStudentGuide/SitePages/Classified-Undergraduate-Programmes.aspx" TargetMode="External"/><Relationship Id="rId56" Type="http://schemas.openxmlformats.org/officeDocument/2006/relationships/hyperlink" Target="https://www.nhsbsa.nhs.uk/nhs-learning-support-fund-lsf" TargetMode="External"/><Relationship Id="rId64" Type="http://schemas.openxmlformats.org/officeDocument/2006/relationships/hyperlink" Target="https://leeds365.sharepoint.com/sites/SchoolofMedicineTaughtStudentGuide/SitePages/Occupational-Health-and-Wellbeing.aspx?source=https%3a//leeds365.sharepoint.com/sites/SchoolofMedicineTaughtStudentGuide/SitePages/Forms/ByAuthor.aspx" TargetMode="External"/><Relationship Id="rId69" Type="http://schemas.openxmlformats.org/officeDocument/2006/relationships/hyperlink" Target="https://students.leeds.ac.uk/info/103552/taught_student_policies_and_procedures/1478/taught_student_guidance" TargetMode="External"/><Relationship Id="rId77" Type="http://schemas.openxmlformats.org/officeDocument/2006/relationships/hyperlink" Target="https://www.hey.nhs.uk/radiology/" TargetMode="External"/><Relationship Id="rId100" Type="http://schemas.openxmlformats.org/officeDocument/2006/relationships/hyperlink" Target="https://ses.leeds.ac.uk/info/22168/student-support-related-policies/669/proof-reading-taught-components" TargetMode="External"/><Relationship Id="rId105" Type="http://schemas.openxmlformats.org/officeDocument/2006/relationships/header" Target="header5.xml"/><Relationship Id="rId113" Type="http://schemas.openxmlformats.org/officeDocument/2006/relationships/hyperlink" Target="https://students.leeds.ac.uk/info/10110/cheating_and_plagiarism/812/cheating_in_exams" TargetMode="External"/><Relationship Id="rId118"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leeds365.sharepoint.com/sites/SchoolofMedicineTaughtStudentGuide/SitePages/Leaving%20Leeds%20Early(new).aspx" TargetMode="External"/><Relationship Id="rId72" Type="http://schemas.openxmlformats.org/officeDocument/2006/relationships/hyperlink" Target="mailto:Medicineenquiries@leeds.ac.uk" TargetMode="External"/><Relationship Id="rId80" Type="http://schemas.openxmlformats.org/officeDocument/2006/relationships/image" Target="media/image3.png"/><Relationship Id="rId85" Type="http://schemas.openxmlformats.org/officeDocument/2006/relationships/hyperlink" Target="https://leeds365.sharepoint.com/sites/SchoolofMedicineTaughtStudentGuide/SitePages/Help%20and%20Support(new).aspx" TargetMode="External"/><Relationship Id="rId93" Type="http://schemas.openxmlformats.org/officeDocument/2006/relationships/hyperlink" Target="https://leeds365.sharepoint.com/sites/SchoolofMedicineTaughtStudentGuide/SitePages/Reporting%20racism,%20sexual%20harassment,%20bullying%20or%20other%20hate%20related%20incidents.aspx?source=https%3A%2F%2Fleeds365.sharepoint.com%2Fsites%2FSchoolofMedicineTaughtStudentGuide%2FSitePages%2FForms%2FByAuthor.aspx" TargetMode="External"/><Relationship Id="rId98" Type="http://schemas.openxmlformats.org/officeDocument/2006/relationships/hyperlink" Target="https://ses.leeds.ac.uk/info/22168/student-support-related-policies/669/proof-reading-taught-components" TargetMode="Externa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hyperlink" Target="https://medicinehealth.leeds.ac.uk/medicine" TargetMode="External"/><Relationship Id="rId25" Type="http://schemas.openxmlformats.org/officeDocument/2006/relationships/hyperlink" Target="https://students.leeds.ac.uk/registration" TargetMode="External"/><Relationship Id="rId33" Type="http://schemas.openxmlformats.org/officeDocument/2006/relationships/hyperlink" Target="https://leeds365.sharepoint.com/sites/SchoolofMedicineTaughtStudentGuide/SitePages/Your%20Academic%20Personal%20Tutor(new).aspx" TargetMode="External"/><Relationship Id="rId38" Type="http://schemas.openxmlformats.org/officeDocument/2006/relationships/hyperlink" Target="https://leeds.service-now.com/it" TargetMode="External"/><Relationship Id="rId46" Type="http://schemas.openxmlformats.org/officeDocument/2006/relationships/image" Target="media/image2.jpeg"/><Relationship Id="rId59" Type="http://schemas.openxmlformats.org/officeDocument/2006/relationships/hyperlink" Target="mailto:S.E.Sayer@leeds.ac.uk" TargetMode="External"/><Relationship Id="rId67" Type="http://schemas.openxmlformats.org/officeDocument/2006/relationships/hyperlink" Target="http://webarchive.nationalarchives.gov.uk/20130107105354/http:/www.dh.gov.uk/en/Publicationsandstatistics/Publications/PublicationsPolicyAndGuidance/DH_4068403" TargetMode="External"/><Relationship Id="rId103" Type="http://schemas.openxmlformats.org/officeDocument/2006/relationships/hyperlink" Target="https://ses.leeds.ac.uk/info/22168/student_support-related_policies/636/personal_tutorials" TargetMode="External"/><Relationship Id="rId108" Type="http://schemas.openxmlformats.org/officeDocument/2006/relationships/footer" Target="footer4.xml"/><Relationship Id="rId116" Type="http://schemas.openxmlformats.org/officeDocument/2006/relationships/hyperlink" Target="https://students.leeds.ac.uk/info/10111/examinations_and_assessment/1274/religious_observance_and_exams" TargetMode="External"/><Relationship Id="rId20" Type="http://schemas.openxmlformats.org/officeDocument/2006/relationships/hyperlink" Target="https://leeds365.sharepoint.com/sites/SchoolofMedicineTaughtStudentGuide/SitePages/Student%20Expectations(new).aspx" TargetMode="External"/><Relationship Id="rId41" Type="http://schemas.openxmlformats.org/officeDocument/2006/relationships/hyperlink" Target="https://www.hcpc-uk.org/globalassets/standards/standards-of-proficiency/reviewing/radiographers---new-standards.pdf" TargetMode="External"/><Relationship Id="rId54" Type="http://schemas.openxmlformats.org/officeDocument/2006/relationships/hyperlink" Target="https://www.nhsbsa.nhs.uk/learning-support-fund" TargetMode="External"/><Relationship Id="rId62" Type="http://schemas.openxmlformats.org/officeDocument/2006/relationships/hyperlink" Target="mailto:K.Vercoe@leeds.ac.uk" TargetMode="External"/><Relationship Id="rId70" Type="http://schemas.openxmlformats.org/officeDocument/2006/relationships/hyperlink" Target="https://www.nhsbsa.nhs.uk/learning-support-fund" TargetMode="External"/><Relationship Id="rId75" Type="http://schemas.openxmlformats.org/officeDocument/2006/relationships/hyperlink" Target="https://leeds365.sharepoint.com/sites/SchoolofMedicineTaughtStudentGuide/SitePages/Clinical-Placements(new).aspx" TargetMode="External"/><Relationship Id="rId83" Type="http://schemas.openxmlformats.org/officeDocument/2006/relationships/hyperlink" Target="https://leeds365.sharepoint.com/sites/SchoolofMedicineTaughtStudentGuide/SitePages/Student%20Expectations(new).aspx" TargetMode="External"/><Relationship Id="rId88" Type="http://schemas.openxmlformats.org/officeDocument/2006/relationships/hyperlink" Target="https://students.leeds.ac.uk/info/21519/official_documentation_and_regulations/848/student_card" TargetMode="External"/><Relationship Id="rId91" Type="http://schemas.openxmlformats.org/officeDocument/2006/relationships/hyperlink" Target="http://students.leeds.ac.uk/rooms" TargetMode="External"/><Relationship Id="rId96" Type="http://schemas.openxmlformats.org/officeDocument/2006/relationships/hyperlink" Target="https://students.leeds.ac.uk/info/10111/assessment/1340/code_of_practice_on_assessment_taught_students" TargetMode="External"/><Relationship Id="rId111" Type="http://schemas.openxmlformats.org/officeDocument/2006/relationships/hyperlink" Target="http://www.leeds.ac.uk/ssc/examdates.htm"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leeds365.sharepoint.com/sites/SchoolofMedicineTaughtStudentGuide" TargetMode="External"/><Relationship Id="rId23" Type="http://schemas.openxmlformats.org/officeDocument/2006/relationships/hyperlink" Target="mailto:equality@leeds.ac.uk" TargetMode="External"/><Relationship Id="rId28" Type="http://schemas.openxmlformats.org/officeDocument/2006/relationships/hyperlink" Target="mailto:A.Gislason-Lee@leeds.ac.uk" TargetMode="External"/><Relationship Id="rId36" Type="http://schemas.openxmlformats.org/officeDocument/2006/relationships/hyperlink" Target="https://dataprotection.leeds.ac.uk/gdpr/student-privacy-notice/" TargetMode="External"/><Relationship Id="rId49" Type="http://schemas.openxmlformats.org/officeDocument/2006/relationships/hyperlink" Target="https://leeds365.sharepoint.com/sites/SchoolofMedicineTaughtStudentGuide/SitePages/Attendance%20and%20Absence.aspx?source=https%3A%2F%2Fleeds365.sharepoint.com%2Fsites%2FSchoolofMedicineTaughtStudentGuide%2FSitePages%2FForms%2FByAuthor.aspx" TargetMode="External"/><Relationship Id="rId57" Type="http://schemas.openxmlformats.org/officeDocument/2006/relationships/hyperlink" Target="https://leeds365.sharepoint.com/sites/SchoolofMedicineTaughtStudentGuide/SitePages/Student-Support(new).aspx" TargetMode="External"/><Relationship Id="rId106" Type="http://schemas.openxmlformats.org/officeDocument/2006/relationships/header" Target="header6.xml"/><Relationship Id="rId114" Type="http://schemas.openxmlformats.org/officeDocument/2006/relationships/hyperlink" Target="https://students.leeds.ac.uk/info/21519/official_documentation_and_regulations/1263/student_contract_2020-21" TargetMode="External"/><Relationship Id="rId119" Type="http://schemas.openxmlformats.org/officeDocument/2006/relationships/theme" Target="theme/theme1.xml"/><Relationship Id="rId10" Type="http://schemas.openxmlformats.org/officeDocument/2006/relationships/image" Target="media/image1.jpeg"/><Relationship Id="rId31" Type="http://schemas.openxmlformats.org/officeDocument/2006/relationships/hyperlink" Target="https://students.leeds.ac.uk/info/10101/welcome/679/asking_for_help" TargetMode="External"/><Relationship Id="rId44" Type="http://schemas.openxmlformats.org/officeDocument/2006/relationships/header" Target="header1.xml"/><Relationship Id="rId52" Type="http://schemas.openxmlformats.org/officeDocument/2006/relationships/hyperlink" Target="https://students.leeds.ac.uk/info/10108/attendance_and_absences/660/unsatisfactory_engagement_and_attendance" TargetMode="External"/><Relationship Id="rId60" Type="http://schemas.openxmlformats.org/officeDocument/2006/relationships/hyperlink" Target="https://leeds365.sharepoint.com/sites/SchoolofMedicineTaughtStudentGuide/SitePages/STUDENT-REPRESENTATIVES.aspx" TargetMode="External"/><Relationship Id="rId65" Type="http://schemas.openxmlformats.org/officeDocument/2006/relationships/hyperlink" Target="https://wsh.leeds.ac.uk/policy-strategy/doc/health-and-safety-policy" TargetMode="External"/><Relationship Id="rId73" Type="http://schemas.openxmlformats.org/officeDocument/2006/relationships/hyperlink" Target="mailto:MedicineCUPS@leeds.ac.uk" TargetMode="External"/><Relationship Id="rId78" Type="http://schemas.openxmlformats.org/officeDocument/2006/relationships/hyperlink" Target="https://www.yorkhospitals.nhs.uk/our-services/a-z-of-services/radiology/york-hospital-radiology/" TargetMode="External"/><Relationship Id="rId81" Type="http://schemas.openxmlformats.org/officeDocument/2006/relationships/hyperlink" Target="https://www.leedsth.nhs.uk/patients-visitors/our-hospitals/seacroft-hospital/" TargetMode="External"/><Relationship Id="rId86" Type="http://schemas.openxmlformats.org/officeDocument/2006/relationships/header" Target="header4.xml"/><Relationship Id="rId94" Type="http://schemas.openxmlformats.org/officeDocument/2006/relationships/hyperlink" Target="https://leeds365.sharepoint.com/sites/SchoolofMedicineTaughtStudentGuide/SitePages/Disability.aspx" TargetMode="External"/><Relationship Id="rId99" Type="http://schemas.openxmlformats.org/officeDocument/2006/relationships/hyperlink" Target="http://partnership.leeds.ac.uk" TargetMode="External"/><Relationship Id="rId101" Type="http://schemas.openxmlformats.org/officeDocument/2006/relationships/hyperlink" Target="https://ses.leeds.ac.uk/info/22168/student-support-related-policies/669/proof-reading-taught-components"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students.leeds.ac.uk/info/21519/official_documentation_and_regulations/1478/taught_student_guidance" TargetMode="External"/><Relationship Id="rId18" Type="http://schemas.openxmlformats.org/officeDocument/2006/relationships/hyperlink" Target="https://students.leeds.ac.uk/studentcontract" TargetMode="External"/><Relationship Id="rId39" Type="http://schemas.openxmlformats.org/officeDocument/2006/relationships/hyperlink" Target="https://leeds.service-now.com/it?id=clusters" TargetMode="External"/><Relationship Id="rId109" Type="http://schemas.openxmlformats.org/officeDocument/2006/relationships/header" Target="header7.xml"/><Relationship Id="rId34" Type="http://schemas.openxmlformats.org/officeDocument/2006/relationships/hyperlink" Target="https://library.leeds.ac.uk/info/1401/academic_skills" TargetMode="External"/><Relationship Id="rId50" Type="http://schemas.openxmlformats.org/officeDocument/2006/relationships/hyperlink" Target="https://secretariat.leeds.ac.uk/student-cases/fitness-to-study/" TargetMode="External"/><Relationship Id="rId55" Type="http://schemas.openxmlformats.org/officeDocument/2006/relationships/hyperlink" Target="http://students.leeds.ac.uk/" TargetMode="External"/><Relationship Id="rId76" Type="http://schemas.openxmlformats.org/officeDocument/2006/relationships/hyperlink" Target="https://www.leedsth.nhs.uk/a-z-of-services/radiology/" TargetMode="External"/><Relationship Id="rId97" Type="http://schemas.openxmlformats.org/officeDocument/2006/relationships/hyperlink" Target="http://partnership.leeds.ac.uk" TargetMode="External"/><Relationship Id="rId104" Type="http://schemas.openxmlformats.org/officeDocument/2006/relationships/hyperlink" Target="https://students.leeds.ac.uk/info/10110/academic-integrity" TargetMode="External"/><Relationship Id="rId7" Type="http://schemas.openxmlformats.org/officeDocument/2006/relationships/webSettings" Target="webSettings.xml"/><Relationship Id="rId71" Type="http://schemas.openxmlformats.org/officeDocument/2006/relationships/hyperlink" Target="https://www.nhsbsa.nhs.uk/nhs-learning-support-fund/travel-and-dual-accommodation-expenses" TargetMode="External"/><Relationship Id="rId92" Type="http://schemas.openxmlformats.org/officeDocument/2006/relationships/hyperlink" Target="https://equality.leeds.ac.uk/wp-content/uploads/sites/64/2014/03/Dignity-and-respect.pdf" TargetMode="External"/><Relationship Id="rId2" Type="http://schemas.openxmlformats.org/officeDocument/2006/relationships/customXml" Target="../customXml/item2.xml"/><Relationship Id="rId29" Type="http://schemas.openxmlformats.org/officeDocument/2006/relationships/hyperlink" Target="http://www.leed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AFF7DBAE70A74BA7D3EC81353648A7" ma:contentTypeVersion="15" ma:contentTypeDescription="Create a new document." ma:contentTypeScope="" ma:versionID="e30729cb09be77952f113541ee6ac296">
  <xsd:schema xmlns:xsd="http://www.w3.org/2001/XMLSchema" xmlns:xs="http://www.w3.org/2001/XMLSchema" xmlns:p="http://schemas.microsoft.com/office/2006/metadata/properties" xmlns:ns2="3496a939-52f6-43dc-a528-52ba93af9d06" xmlns:ns3="d21fefca-38a6-4fff-b8b5-29b64010c69c" targetNamespace="http://schemas.microsoft.com/office/2006/metadata/properties" ma:root="true" ma:fieldsID="f029619876b3b0d0621f6704e58d4873" ns2:_="" ns3:_="">
    <xsd:import namespace="3496a939-52f6-43dc-a528-52ba93af9d06"/>
    <xsd:import namespace="d21fefca-38a6-4fff-b8b5-29b64010c69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6a939-52f6-43dc-a528-52ba93af9d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6df7bd4-f0d8-4be7-a57f-09f17ace7214}" ma:internalName="TaxCatchAll" ma:showField="CatchAllData" ma:web="3496a939-52f6-43dc-a528-52ba93af9d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1fefca-38a6-4fff-b8b5-29b64010c69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496a939-52f6-43dc-a528-52ba93af9d06" xsi:nil="true"/>
    <lcf76f155ced4ddcb4097134ff3c332f xmlns="d21fefca-38a6-4fff-b8b5-29b64010c6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3B7ABC-B08D-4875-A5EC-9C9D2CBD0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6a939-52f6-43dc-a528-52ba93af9d06"/>
    <ds:schemaRef ds:uri="d21fefca-38a6-4fff-b8b5-29b64010c6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94720-D1BD-4861-99DC-B03B1458536D}">
  <ds:schemaRefs>
    <ds:schemaRef ds:uri="http://schemas.microsoft.com/sharepoint/v3/contenttype/forms"/>
  </ds:schemaRefs>
</ds:datastoreItem>
</file>

<file path=customXml/itemProps3.xml><?xml version="1.0" encoding="utf-8"?>
<ds:datastoreItem xmlns:ds="http://schemas.openxmlformats.org/officeDocument/2006/customXml" ds:itemID="{97096BF1-29FA-4E47-AE1C-EA6F8A92C1B9}">
  <ds:schemaRefs>
    <ds:schemaRef ds:uri="http://schemas.microsoft.com/office/2006/metadata/properties"/>
    <ds:schemaRef ds:uri="http://schemas.microsoft.com/office/infopath/2007/PartnerControls"/>
    <ds:schemaRef ds:uri="3496a939-52f6-43dc-a528-52ba93af9d06"/>
    <ds:schemaRef ds:uri="d21fefca-38a6-4fff-b8b5-29b64010c69c"/>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81</Pages>
  <Words>28329</Words>
  <Characters>161476</Characters>
  <Application>Microsoft Office Word</Application>
  <DocSecurity>0</DocSecurity>
  <Lines>1345</Lines>
  <Paragraphs>378</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189427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Harcus</dc:creator>
  <cp:lastModifiedBy>Philip Rowley</cp:lastModifiedBy>
  <cp:revision>3</cp:revision>
  <cp:lastPrinted>2021-09-17T13:13:00Z</cp:lastPrinted>
  <dcterms:created xsi:type="dcterms:W3CDTF">2024-09-20T15:23:00Z</dcterms:created>
  <dcterms:modified xsi:type="dcterms:W3CDTF">2024-09-24T10:29:00Z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0x0101007FAFF7DBAE70A74BA7D3EC81353648A7</vt:lpwstr>
  </property>
  <property fmtid="{D5CDD505-2E9C-101B-9397-08002B2CF9AE}" pid="3" name="MediaServiceImageTags">
    <vt:lpwstr/>
  </property>
</Properties>
</file>